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4616801A" w:rsidR="00BC57D9" w:rsidRDefault="00624681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23.10.2024            </w:t>
      </w:r>
      <w:r w:rsidR="00BC57D9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BC57D9">
        <w:rPr>
          <w:sz w:val="28"/>
          <w:szCs w:val="28"/>
        </w:rPr>
        <w:t xml:space="preserve">      № </w:t>
      </w:r>
      <w:r>
        <w:rPr>
          <w:sz w:val="28"/>
          <w:szCs w:val="28"/>
        </w:rPr>
        <w:t>487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32D6C826" w14:textId="77777777" w:rsidR="005465B3" w:rsidRDefault="005465B3" w:rsidP="005465B3">
      <w:pPr>
        <w:spacing w:line="240" w:lineRule="exact"/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повышении размеров окладов работников муниципальных бюджетных дошкольных образовательных учреждений</w:t>
      </w:r>
    </w:p>
    <w:p w14:paraId="74C92687" w14:textId="77777777" w:rsidR="005465B3" w:rsidRPr="00527AE1" w:rsidRDefault="005465B3" w:rsidP="005465B3">
      <w:pPr>
        <w:pStyle w:val="a5"/>
        <w:jc w:val="both"/>
        <w:rPr>
          <w:lang w:val="ru-RU"/>
        </w:rPr>
      </w:pPr>
    </w:p>
    <w:p w14:paraId="1F585808" w14:textId="77777777" w:rsidR="005465B3" w:rsidRPr="00782F33" w:rsidRDefault="005465B3" w:rsidP="005465B3">
      <w:pPr>
        <w:pStyle w:val="a3"/>
        <w:tabs>
          <w:tab w:val="num" w:pos="0"/>
          <w:tab w:val="left" w:pos="855"/>
        </w:tabs>
        <w:jc w:val="left"/>
        <w:rPr>
          <w:sz w:val="18"/>
        </w:rPr>
      </w:pPr>
      <w:r>
        <w:rPr>
          <w:sz w:val="22"/>
        </w:rPr>
        <w:t xml:space="preserve">                                            </w:t>
      </w:r>
    </w:p>
    <w:p w14:paraId="638C0DFC" w14:textId="77777777" w:rsidR="005465B3" w:rsidRPr="005465B3" w:rsidRDefault="005465B3" w:rsidP="005465B3">
      <w:pPr>
        <w:ind w:right="-1" w:firstLine="709"/>
        <w:jc w:val="both"/>
        <w:rPr>
          <w:b/>
          <w:sz w:val="28"/>
          <w:szCs w:val="28"/>
        </w:rPr>
      </w:pPr>
      <w:r w:rsidRPr="005465B3">
        <w:rPr>
          <w:b/>
          <w:sz w:val="28"/>
          <w:szCs w:val="28"/>
        </w:rPr>
        <w:t>ПОСТАНОВЛЯЮ:</w:t>
      </w:r>
    </w:p>
    <w:p w14:paraId="1B35F443" w14:textId="702F13B3" w:rsidR="005465B3" w:rsidRDefault="005465B3" w:rsidP="005465B3">
      <w:pPr>
        <w:ind w:right="-1" w:firstLine="709"/>
        <w:jc w:val="both"/>
        <w:rPr>
          <w:sz w:val="28"/>
          <w:szCs w:val="28"/>
        </w:rPr>
      </w:pPr>
      <w:r w:rsidRPr="00DB4E5E">
        <w:rPr>
          <w:sz w:val="28"/>
          <w:szCs w:val="28"/>
        </w:rPr>
        <w:t>1.</w:t>
      </w:r>
      <w:r>
        <w:rPr>
          <w:sz w:val="28"/>
          <w:szCs w:val="28"/>
        </w:rPr>
        <w:t xml:space="preserve"> Повысить  с </w:t>
      </w:r>
      <w:r w:rsidRPr="00DF0A13">
        <w:rPr>
          <w:sz w:val="28"/>
          <w:szCs w:val="28"/>
        </w:rPr>
        <w:t>1</w:t>
      </w:r>
      <w:r>
        <w:rPr>
          <w:sz w:val="28"/>
          <w:szCs w:val="28"/>
        </w:rPr>
        <w:t xml:space="preserve"> октября 2024 года в 1,051 раза размеры окладов по  профессиональным квалификационным группам и должностные оклады руководителей, установленные постановлением </w:t>
      </w:r>
      <w:r>
        <w:rPr>
          <w:bCs/>
          <w:sz w:val="28"/>
          <w:szCs w:val="28"/>
        </w:rPr>
        <w:t>а</w:t>
      </w:r>
      <w:r w:rsidRPr="00DB4E5E">
        <w:rPr>
          <w:bCs/>
          <w:sz w:val="28"/>
          <w:szCs w:val="28"/>
        </w:rPr>
        <w:t xml:space="preserve">дминистрации ЗАТО Сибирский </w:t>
      </w:r>
      <w:r>
        <w:rPr>
          <w:sz w:val="28"/>
          <w:szCs w:val="28"/>
        </w:rPr>
        <w:t>от 29.06.2012 № 297/1 «</w:t>
      </w:r>
      <w:r w:rsidRPr="002A20A9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формировании системы оплаты труда работников муниципальных бюджетных дошкольных образовательных учреждений городского округа закрытого административно-территориального образования Сибирский</w:t>
      </w:r>
      <w:r w:rsidRPr="002A20A9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края».</w:t>
      </w:r>
    </w:p>
    <w:p w14:paraId="7FE88182" w14:textId="77777777" w:rsidR="005465B3" w:rsidRDefault="005465B3" w:rsidP="00546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расходов, связанных с реализацией настоящего постановления, осуществлять в пределах средств, предусмотренных в бюджете городского округа ЗАТО Сибирский Алтайского края на соответствующий финансовый год и на плановый период.</w:t>
      </w:r>
    </w:p>
    <w:p w14:paraId="15BD49E5" w14:textId="77777777" w:rsidR="005465B3" w:rsidRPr="002947B5" w:rsidRDefault="005465B3" w:rsidP="005465B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Установить, что при увеличении (индексации) окладов (должностных окладов) их размеры подлежат округлению до целого рубля в сторону увеличения.</w:t>
      </w:r>
    </w:p>
    <w:p w14:paraId="19C89ECD" w14:textId="1255A8A2" w:rsidR="005465B3" w:rsidRDefault="005465B3" w:rsidP="005465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муниципальным информационным ресурсам             (Болотникова</w:t>
      </w:r>
      <w:r w:rsidRPr="00DB4E5E">
        <w:rPr>
          <w:sz w:val="28"/>
          <w:szCs w:val="28"/>
        </w:rPr>
        <w:t xml:space="preserve"> </w:t>
      </w:r>
      <w:r>
        <w:rPr>
          <w:sz w:val="28"/>
          <w:szCs w:val="28"/>
        </w:rPr>
        <w:t>С.Ю.) обнародовать постановление на официальном интернет-сайте администрации ЗАТО Сибирский.</w:t>
      </w:r>
    </w:p>
    <w:p w14:paraId="4080D253" w14:textId="43A87949" w:rsidR="005465B3" w:rsidRDefault="005465B3" w:rsidP="005465B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постановления возложить на заместителя главы администрации по финансовым и экономическим вопросам, председателя комитета по финансам Гикал Е.В.</w:t>
      </w: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B3D8967" w14:textId="1C96F127" w:rsidR="007D1145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5465B3"/>
    <w:rsid w:val="00624681"/>
    <w:rsid w:val="006B26F3"/>
    <w:rsid w:val="006F17EA"/>
    <w:rsid w:val="007D1145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65B3"/>
    <w:pPr>
      <w:ind w:firstLine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5465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5465B3"/>
    <w:pPr>
      <w:jc w:val="center"/>
    </w:pPr>
    <w:rPr>
      <w:sz w:val="28"/>
      <w:lang w:val="en-US"/>
    </w:rPr>
  </w:style>
  <w:style w:type="character" w:customStyle="1" w:styleId="a6">
    <w:name w:val="Заголовок Знак"/>
    <w:basedOn w:val="a0"/>
    <w:link w:val="a5"/>
    <w:rsid w:val="005465B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546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2024-10-23T02:27:00Z</cp:lastPrinted>
  <dcterms:created xsi:type="dcterms:W3CDTF">2023-11-20T02:41:00Z</dcterms:created>
  <dcterms:modified xsi:type="dcterms:W3CDTF">2024-10-23T07:39:00Z</dcterms:modified>
</cp:coreProperties>
</file>