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B4" w:rsidRDefault="00CD0AB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Эту декларацию теперь принимают в МФЦ</w:t>
      </w:r>
    </w:p>
    <w:p w:rsidR="00CD0AB4" w:rsidRPr="00CD0AB4" w:rsidRDefault="00CD0AB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Декларацию по форме </w:t>
      </w:r>
      <w:r w:rsidRPr="00CD0AB4">
        <w:rPr>
          <w:rFonts w:ascii="Times New Roman" w:hAnsi="Times New Roman"/>
          <w:b/>
          <w:sz w:val="32"/>
          <w:szCs w:val="32"/>
        </w:rPr>
        <w:t xml:space="preserve">3-НДФЛ теперь принимают все филиалы КАУ МФЦ Алтайского края. 25.12.2024 Управлением Федеральной налоговой службы по Алтайскому краю и КАУ МФЦ Алтайского края заключили Дополнительное соглашение №13 к Соглашению о взаимодействии от 21.09.2017 № 0125/004, которое вступило в силу с 01.01.2025 года. </w:t>
      </w:r>
    </w:p>
    <w:p w:rsidR="00CD0AB4" w:rsidRDefault="00CD0AB4">
      <w:pPr>
        <w:rPr>
          <w:rFonts w:ascii="Times New Roman" w:hAnsi="Times New Roman"/>
          <w:sz w:val="32"/>
          <w:szCs w:val="32"/>
        </w:rPr>
      </w:pPr>
      <w:r w:rsidRPr="00CD0AB4">
        <w:rPr>
          <w:rFonts w:ascii="Times New Roman" w:hAnsi="Times New Roman"/>
          <w:sz w:val="32"/>
          <w:szCs w:val="32"/>
        </w:rPr>
        <w:t>Согласно ДС №13, услуга «Прием от налогоплательщиков, являющихся физическими лицами, налоговых деклараций по налогу на доходы физических лиц (форма 3-НДФЛ) на бумажном но</w:t>
      </w:r>
      <w:r>
        <w:rPr>
          <w:rFonts w:ascii="Times New Roman" w:hAnsi="Times New Roman"/>
          <w:sz w:val="32"/>
          <w:szCs w:val="32"/>
        </w:rPr>
        <w:t>сителе» с 01.01.2025 года оказывает</w:t>
      </w:r>
      <w:r w:rsidRPr="00CD0AB4">
        <w:rPr>
          <w:rFonts w:ascii="Times New Roman" w:hAnsi="Times New Roman"/>
          <w:sz w:val="32"/>
          <w:szCs w:val="32"/>
        </w:rPr>
        <w:t xml:space="preserve">ся во всех филиалах КАУ МФЦ вне зависимости от наличия в населенных пунктах налоговых инспекций. </w:t>
      </w:r>
    </w:p>
    <w:p w:rsidR="003156B3" w:rsidRDefault="00CD0AB4">
      <w:pPr>
        <w:rPr>
          <w:rFonts w:ascii="Times New Roman" w:hAnsi="Times New Roman"/>
          <w:sz w:val="32"/>
          <w:szCs w:val="32"/>
        </w:rPr>
      </w:pPr>
      <w:r w:rsidRPr="00CD0AB4">
        <w:rPr>
          <w:rFonts w:ascii="Times New Roman" w:hAnsi="Times New Roman"/>
          <w:sz w:val="32"/>
          <w:szCs w:val="32"/>
        </w:rPr>
        <w:t xml:space="preserve">Предлагаем гражданам, у которых возникли проблемы с </w:t>
      </w:r>
      <w:r>
        <w:rPr>
          <w:rFonts w:ascii="Times New Roman" w:hAnsi="Times New Roman"/>
          <w:sz w:val="32"/>
          <w:szCs w:val="32"/>
        </w:rPr>
        <w:t xml:space="preserve">предоставлением декларации по форме </w:t>
      </w:r>
      <w:r w:rsidRPr="00CD0AB4">
        <w:rPr>
          <w:rFonts w:ascii="Times New Roman" w:hAnsi="Times New Roman"/>
          <w:sz w:val="32"/>
          <w:szCs w:val="32"/>
        </w:rPr>
        <w:t>3-НДФЛ в электронном виде, обращаться в ближайший филиал КАУ МФЦ за получением услуги «Прием от налогоплательщиков, являющихся физическими лицами, налоговых деклараций по налогу на доходы физических лиц (форма 3-НДФЛ) на бумажном носителе». Одновременно напоминаем, что самый простой, удобный и быстрый спосо</w:t>
      </w:r>
      <w:r>
        <w:rPr>
          <w:rFonts w:ascii="Times New Roman" w:hAnsi="Times New Roman"/>
          <w:sz w:val="32"/>
          <w:szCs w:val="32"/>
        </w:rPr>
        <w:t xml:space="preserve">б представления декларации по форме </w:t>
      </w:r>
      <w:r w:rsidRPr="00CD0AB4">
        <w:rPr>
          <w:rFonts w:ascii="Times New Roman" w:hAnsi="Times New Roman"/>
          <w:sz w:val="32"/>
          <w:szCs w:val="32"/>
        </w:rPr>
        <w:t xml:space="preserve">3-НДФЛ </w:t>
      </w:r>
      <w:r>
        <w:rPr>
          <w:rFonts w:ascii="Times New Roman" w:hAnsi="Times New Roman"/>
          <w:sz w:val="32"/>
          <w:szCs w:val="32"/>
        </w:rPr>
        <w:t>–</w:t>
      </w:r>
      <w:r w:rsidRPr="00CD0AB4">
        <w:rPr>
          <w:rFonts w:ascii="Times New Roman" w:hAnsi="Times New Roman"/>
          <w:sz w:val="32"/>
          <w:szCs w:val="32"/>
        </w:rPr>
        <w:t xml:space="preserve"> через сервис «Личный кабинет налогоплательщика для физических лиц» сайта ФНС России</w:t>
      </w:r>
      <w:r>
        <w:rPr>
          <w:rFonts w:ascii="Times New Roman" w:hAnsi="Times New Roman"/>
          <w:sz w:val="32"/>
          <w:szCs w:val="32"/>
        </w:rPr>
        <w:t>.</w:t>
      </w:r>
    </w:p>
    <w:p w:rsidR="00CD0AB4" w:rsidRPr="00CD0AB4" w:rsidRDefault="001A51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Межрайонная ИФНС России №</w:t>
      </w:r>
      <w:bookmarkStart w:id="0" w:name="_GoBack"/>
      <w:bookmarkEnd w:id="0"/>
      <w:r w:rsidR="00CD0AB4" w:rsidRPr="00CD0AB4">
        <w:rPr>
          <w:rFonts w:ascii="Times New Roman" w:hAnsi="Times New Roman" w:cs="Times New Roman"/>
          <w:b/>
          <w:sz w:val="32"/>
          <w:szCs w:val="32"/>
        </w:rPr>
        <w:t>4 по Алтайскому краю</w:t>
      </w:r>
    </w:p>
    <w:sectPr w:rsidR="00CD0AB4" w:rsidRPr="00CD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B3"/>
    <w:rsid w:val="001A5170"/>
    <w:rsid w:val="003156B3"/>
    <w:rsid w:val="00C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A35E"/>
  <w15:chartTrackingRefBased/>
  <w15:docId w15:val="{709F6CEE-FF59-4C47-94EB-EF365F0F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4</cp:revision>
  <cp:lastPrinted>2025-01-23T01:10:00Z</cp:lastPrinted>
  <dcterms:created xsi:type="dcterms:W3CDTF">2025-01-23T01:06:00Z</dcterms:created>
  <dcterms:modified xsi:type="dcterms:W3CDTF">2025-01-23T01:12:00Z</dcterms:modified>
</cp:coreProperties>
</file>