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F1" w:rsidRDefault="00D249F1" w:rsidP="00256EED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256EED" w:rsidRDefault="00256EED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 льготах и социальных гарантиях при за</w:t>
      </w:r>
      <w:r w:rsidR="00F65B97">
        <w:rPr>
          <w:rFonts w:ascii="PT Astra Serif" w:hAnsi="PT Astra Serif" w:cs="PT Astra Serif"/>
          <w:b/>
          <w:sz w:val="28"/>
          <w:szCs w:val="28"/>
        </w:rPr>
        <w:t>ключении контракта в Вооруженных Силах</w:t>
      </w:r>
      <w:bookmarkStart w:id="0" w:name="_GoBack"/>
      <w:bookmarkEnd w:id="0"/>
      <w:r>
        <w:rPr>
          <w:rFonts w:ascii="PT Astra Serif" w:hAnsi="PT Astra Serif" w:cs="PT Astra Serif"/>
          <w:b/>
          <w:sz w:val="28"/>
          <w:szCs w:val="28"/>
        </w:rPr>
        <w:t xml:space="preserve"> РФ</w:t>
      </w:r>
    </w:p>
    <w:p w:rsidR="00256EED" w:rsidRDefault="00256EED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249F1" w:rsidRPr="00256EED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</w:rPr>
      </w:pPr>
      <w:r w:rsidRPr="00256EED">
        <w:rPr>
          <w:rFonts w:ascii="PT Astra Serif" w:hAnsi="PT Astra Serif" w:cs="PT Astra Serif"/>
          <w:b/>
          <w:sz w:val="28"/>
          <w:szCs w:val="28"/>
        </w:rPr>
        <w:t xml:space="preserve">Региональная единовременая выплата - </w:t>
      </w:r>
      <w:r w:rsidRPr="00256EED">
        <w:rPr>
          <w:rFonts w:ascii="PT Astra Serif" w:hAnsi="PT Astra Serif" w:cs="PT Astra Serif"/>
          <w:b/>
          <w:bCs/>
          <w:sz w:val="28"/>
          <w:szCs w:val="28"/>
        </w:rPr>
        <w:t>100 тыс. руб.</w:t>
      </w:r>
    </w:p>
    <w:p w:rsidR="00D249F1" w:rsidRDefault="00D249F1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зоне специальной военной операции: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от 210 тыс. руб.</w:t>
      </w:r>
      <w:r>
        <w:rPr>
          <w:rFonts w:ascii="PT Astra Serif" w:hAnsi="PT Astra Serif" w:cs="PT Astra Serif"/>
          <w:sz w:val="28"/>
          <w:szCs w:val="28"/>
        </w:rPr>
        <w:t xml:space="preserve"> в месяц (в зависимости от воинского звания, должности и выслуги лет)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 аналогии: заместитель командира взвода 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от 250 тыс.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руб.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командир отделения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от 238 тыс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PT Astra Serif" w:hAnsi="PT Astra Serif" w:cs="PT Astra Serif"/>
          <w:b/>
          <w:bCs/>
          <w:sz w:val="28"/>
          <w:szCs w:val="28"/>
        </w:rPr>
        <w:t>руб.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старший стрелок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от 216 тыс. руб.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стрелок 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от 210 тыс. руб.</w:t>
      </w:r>
    </w:p>
    <w:p w:rsidR="00256EED" w:rsidRDefault="00256EED" w:rsidP="00256EED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</w:t>
      </w:r>
    </w:p>
    <w:p w:rsidR="00256EED" w:rsidRDefault="00256EED" w:rsidP="00256EED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D249F1" w:rsidRDefault="00256EED" w:rsidP="00256EED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</w:t>
      </w:r>
      <w:r w:rsidR="003618D8">
        <w:rPr>
          <w:rFonts w:ascii="PT Astra Serif" w:hAnsi="PT Astra Serif" w:cs="PT Astra Serif"/>
          <w:sz w:val="28"/>
          <w:szCs w:val="28"/>
        </w:rPr>
        <w:t xml:space="preserve">Военнослужащие в обязательном порядке включаются в реестр участников программы «Военная ипотека» спустя 3 года службы. 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Соответственно для этого нужно будет продолжить службу. 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После включения в реестр, на военнослужащего заводится индивидуальный лицевой счет, на который ежемесячно из Федерального бюджета поступают деньги </w:t>
      </w:r>
      <w:r>
        <w:rPr>
          <w:rFonts w:ascii="PT Astra Serif" w:hAnsi="PT Astra Serif" w:cs="PT Astra Serif"/>
          <w:b/>
          <w:bCs/>
          <w:sz w:val="28"/>
          <w:szCs w:val="28"/>
        </w:rPr>
        <w:t>(по состоянию на 2024 год эта сумма составляет почти 30000 руб., ежемесячно).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Право на использование накоплений наступает еще через 3 года службы. Именно тогда военнослужащий может приобрести жилую недвижимость </w:t>
      </w:r>
      <w:r w:rsidR="00876808">
        <w:rPr>
          <w:rFonts w:ascii="PT Astra Serif" w:hAnsi="PT Astra Serif" w:cs="PT Astra Serif"/>
          <w:sz w:val="28"/>
          <w:szCs w:val="28"/>
        </w:rPr>
        <w:t>в любой</w:t>
      </w:r>
      <w:r>
        <w:rPr>
          <w:rFonts w:ascii="PT Astra Serif" w:hAnsi="PT Astra Serif" w:cs="PT Astra Serif"/>
          <w:sz w:val="28"/>
          <w:szCs w:val="28"/>
        </w:rPr>
        <w:t xml:space="preserve"> части Российской Федерации.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Приобретение осуществляется через заключение ипотечного договора с банком на специальных условиях «Военной ипотеки». При этом накопления выступают в роли первоначального взноса, оставшуюся сумму банк предоставляет в ипотеку. Пока военнослужащий служит, ипотека оплачивается из Федерального бюджета. (коммунальные услуги военнослужащий оплачивает самостоятельно).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Право на безраздельное пользование недвижимостью военнослужащий приобретает после того как из федерального бюджета будет погашена ипотека перед банком и его общая выслуга в Министерстве обороны Российской Федерации достигнет 20 лет. При этом после погашения ипотеки перед банком на индивидуальный счет военнослужащего продолжают ежемесячно поступать деньги, которые можно забрать после увольнения.</w:t>
      </w:r>
    </w:p>
    <w:p w:rsidR="00D249F1" w:rsidRDefault="00361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D249F1" w:rsidRDefault="00D249F1" w:rsidP="00256E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249F1" w:rsidRDefault="00D249F1" w:rsidP="00256E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9F1" w:rsidRDefault="003618D8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i/>
          <w:sz w:val="28"/>
          <w:szCs w:val="28"/>
        </w:rPr>
      </w:pPr>
      <w:r>
        <w:rPr>
          <w:rFonts w:ascii="PT Astra Serif" w:hAnsi="PT Astra Serif" w:cs="PT Astra Serif"/>
          <w:b/>
          <w:i/>
          <w:sz w:val="28"/>
          <w:szCs w:val="28"/>
        </w:rPr>
        <w:t>Федеральные выплаты</w:t>
      </w:r>
    </w:p>
    <w:p w:rsidR="00D249F1" w:rsidRDefault="00D249F1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color w:val="C00000"/>
          <w:sz w:val="28"/>
          <w:szCs w:val="28"/>
          <w:u w:val="single"/>
        </w:rPr>
      </w:pPr>
      <w:r>
        <w:rPr>
          <w:rFonts w:ascii="PT Astra Serif" w:hAnsi="PT Astra Serif" w:cs="PT Astra Serif"/>
          <w:b/>
          <w:color w:val="C00000"/>
          <w:sz w:val="28"/>
          <w:szCs w:val="28"/>
          <w:u w:val="single"/>
        </w:rPr>
        <w:t>В случае гибели: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32"/>
        </w:rPr>
      </w:pPr>
      <w:r>
        <w:rPr>
          <w:rFonts w:ascii="PT Astra Serif" w:hAnsi="PT Astra Serif" w:cs="PT Astra Serif"/>
          <w:sz w:val="28"/>
          <w:szCs w:val="28"/>
        </w:rPr>
        <w:t xml:space="preserve">Единовременная выплата, выплачивается в равных долях на всех членов семьи - </w:t>
      </w:r>
      <w:r>
        <w:rPr>
          <w:rFonts w:ascii="PT Astra Serif" w:hAnsi="PT Astra Serif" w:cs="PT Astra Serif"/>
          <w:b/>
          <w:sz w:val="28"/>
          <w:szCs w:val="32"/>
        </w:rPr>
        <w:t>5 000 000, 00 руб.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Единовременное пособие, выплачивается в равных долях на всех членов семьи - </w:t>
      </w:r>
      <w:r>
        <w:rPr>
          <w:rFonts w:ascii="PT Astra Serif" w:hAnsi="PT Astra Serif" w:cs="PT Astra Serif"/>
          <w:b/>
          <w:sz w:val="28"/>
          <w:szCs w:val="32"/>
        </w:rPr>
        <w:t>4 452 696, 06</w:t>
      </w:r>
      <w:r>
        <w:rPr>
          <w:rFonts w:ascii="PT Astra Serif" w:hAnsi="PT Astra Serif" w:cs="PT Astra Serif"/>
          <w:sz w:val="28"/>
          <w:szCs w:val="32"/>
        </w:rPr>
        <w:t xml:space="preserve"> руб.(выплата индексируется)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Страховое обеспечение, выплачивается в равных долях на всех членов семьи (Справочно: супруга (супруг), родители (усыновители), дети) - </w:t>
      </w:r>
      <w:r>
        <w:rPr>
          <w:rFonts w:ascii="PT Astra Serif" w:hAnsi="PT Astra Serif" w:cs="PT Astra Serif"/>
          <w:b/>
          <w:sz w:val="28"/>
          <w:szCs w:val="32"/>
        </w:rPr>
        <w:t>2 968 464, 04</w:t>
      </w:r>
      <w:r>
        <w:rPr>
          <w:rFonts w:ascii="PT Astra Serif" w:hAnsi="PT Astra Serif" w:cs="PT Astra Serif"/>
          <w:sz w:val="28"/>
          <w:szCs w:val="32"/>
        </w:rPr>
        <w:t xml:space="preserve"> руб. (выплата индексируется)</w:t>
      </w:r>
    </w:p>
    <w:p w:rsidR="00D249F1" w:rsidRDefault="00D249F1">
      <w:pPr>
        <w:spacing w:after="0" w:line="240" w:lineRule="auto"/>
        <w:jc w:val="both"/>
        <w:rPr>
          <w:rFonts w:ascii="PT Astra Serif" w:hAnsi="PT Astra Serif" w:cs="PT Astra Serif"/>
          <w:b/>
          <w:bCs/>
          <w:color w:val="C00000"/>
          <w:sz w:val="28"/>
          <w:szCs w:val="28"/>
          <w:u w:val="single"/>
        </w:rPr>
      </w:pPr>
    </w:p>
    <w:p w:rsidR="00D249F1" w:rsidRDefault="00D249F1">
      <w:pPr>
        <w:spacing w:after="0" w:line="240" w:lineRule="auto"/>
        <w:jc w:val="both"/>
        <w:rPr>
          <w:rFonts w:ascii="PT Astra Serif" w:hAnsi="PT Astra Serif" w:cs="PT Astra Serif"/>
          <w:b/>
          <w:bCs/>
          <w:color w:val="C00000"/>
          <w:sz w:val="28"/>
          <w:szCs w:val="28"/>
          <w:u w:val="single"/>
        </w:rPr>
      </w:pPr>
    </w:p>
    <w:p w:rsidR="00D249F1" w:rsidRDefault="003618D8">
      <w:pPr>
        <w:spacing w:after="0" w:line="240" w:lineRule="auto"/>
        <w:ind w:firstLine="709"/>
        <w:jc w:val="center"/>
      </w:pPr>
      <w:r>
        <w:rPr>
          <w:rFonts w:ascii="PT Astra Serif" w:hAnsi="PT Astra Serif" w:cs="PT Astra Serif"/>
          <w:b/>
          <w:i/>
          <w:sz w:val="28"/>
          <w:szCs w:val="28"/>
        </w:rPr>
        <w:t>от Алтайского края</w:t>
      </w:r>
    </w:p>
    <w:p w:rsidR="00D249F1" w:rsidRDefault="00D249F1">
      <w:pPr>
        <w:spacing w:after="0" w:line="240" w:lineRule="auto"/>
        <w:ind w:firstLine="709"/>
        <w:jc w:val="center"/>
      </w:pPr>
    </w:p>
    <w:p w:rsidR="00D249F1" w:rsidRDefault="003618D8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PT Astra Serif" w:hAnsi="PT Astra Serif" w:cs="PT Astra Serif"/>
          <w:sz w:val="28"/>
          <w:szCs w:val="28"/>
        </w:rPr>
        <w:t xml:space="preserve">В случае гибели военнослужащего – </w:t>
      </w:r>
      <w:r>
        <w:rPr>
          <w:rFonts w:ascii="PT Astra Serif" w:hAnsi="PT Astra Serif" w:cs="PT Astra Serif"/>
          <w:b/>
          <w:bCs/>
          <w:sz w:val="28"/>
          <w:szCs w:val="28"/>
        </w:rPr>
        <w:t>1 000 000 руб.</w:t>
      </w:r>
    </w:p>
    <w:p w:rsidR="00D249F1" w:rsidRDefault="00D249F1">
      <w:pPr>
        <w:spacing w:after="0" w:line="240" w:lineRule="auto"/>
        <w:ind w:firstLine="709"/>
        <w:jc w:val="both"/>
      </w:pP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i/>
        </w:rPr>
      </w:pPr>
      <w:r>
        <w:rPr>
          <w:rFonts w:ascii="PT Astra Serif" w:hAnsi="PT Astra Serif" w:cs="PT Astra Serif"/>
          <w:sz w:val="28"/>
          <w:szCs w:val="28"/>
        </w:rPr>
        <w:t xml:space="preserve">При получении ранения – </w:t>
      </w:r>
      <w:r>
        <w:rPr>
          <w:rFonts w:ascii="PT Astra Serif" w:hAnsi="PT Astra Serif" w:cs="PT Astra Serif"/>
          <w:b/>
          <w:bCs/>
          <w:sz w:val="28"/>
          <w:szCs w:val="28"/>
        </w:rPr>
        <w:t>500 000руб.</w:t>
      </w:r>
    </w:p>
    <w:p w:rsidR="00D249F1" w:rsidRDefault="00D249F1">
      <w:pPr>
        <w:spacing w:after="0" w:line="240" w:lineRule="auto"/>
        <w:jc w:val="both"/>
        <w:rPr>
          <w:rFonts w:ascii="PT Astra Serif" w:hAnsi="PT Astra Serif" w:cs="PT Astra Serif"/>
          <w:b/>
          <w:bCs/>
          <w:color w:val="C00000"/>
          <w:sz w:val="28"/>
          <w:szCs w:val="28"/>
          <w:u w:val="single"/>
        </w:rPr>
      </w:pPr>
    </w:p>
    <w:p w:rsidR="00D249F1" w:rsidRDefault="003618D8">
      <w:pPr>
        <w:spacing w:after="0" w:line="240" w:lineRule="auto"/>
        <w:ind w:firstLine="709"/>
        <w:jc w:val="center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/>
          <w:i/>
          <w:sz w:val="28"/>
          <w:szCs w:val="28"/>
        </w:rPr>
        <w:t>Федеральные выплаты</w:t>
      </w:r>
    </w:p>
    <w:p w:rsidR="00D249F1" w:rsidRDefault="00D249F1">
      <w:pPr>
        <w:spacing w:after="0" w:line="240" w:lineRule="auto"/>
        <w:jc w:val="both"/>
        <w:rPr>
          <w:rFonts w:ascii="PT Astra Serif" w:hAnsi="PT Astra Serif" w:cs="PT Astra Serif"/>
          <w:b/>
          <w:bCs/>
          <w:color w:val="C00000"/>
          <w:sz w:val="28"/>
          <w:szCs w:val="28"/>
          <w:u w:val="single"/>
        </w:rPr>
      </w:pPr>
    </w:p>
    <w:p w:rsidR="00D249F1" w:rsidRDefault="003618D8">
      <w:pPr>
        <w:spacing w:after="0" w:line="240" w:lineRule="auto"/>
        <w:jc w:val="both"/>
        <w:rPr>
          <w:rFonts w:ascii="PT Astra Serif" w:hAnsi="PT Astra Serif" w:cs="PT Astra Serif"/>
          <w:i/>
          <w:sz w:val="28"/>
          <w:szCs w:val="32"/>
        </w:rPr>
      </w:pPr>
      <w:r>
        <w:rPr>
          <w:rFonts w:ascii="PT Astra Serif" w:hAnsi="PT Astra Serif" w:cs="PT Astra Serif"/>
          <w:b/>
          <w:color w:val="C00000"/>
          <w:sz w:val="28"/>
          <w:szCs w:val="32"/>
          <w:u w:val="single"/>
        </w:rPr>
        <w:t xml:space="preserve">Ежемесячная денежная компенсация </w:t>
      </w:r>
      <w:r>
        <w:rPr>
          <w:rFonts w:ascii="PT Astra Serif" w:hAnsi="PT Astra Serif" w:cs="PT Astra Serif"/>
          <w:i/>
          <w:sz w:val="28"/>
          <w:szCs w:val="32"/>
        </w:rPr>
        <w:t>(выплата индексируется)</w:t>
      </w:r>
    </w:p>
    <w:p w:rsidR="00D249F1" w:rsidRDefault="00D249F1">
      <w:pPr>
        <w:spacing w:after="0" w:line="240" w:lineRule="auto"/>
        <w:ind w:firstLine="459"/>
        <w:jc w:val="both"/>
        <w:rPr>
          <w:rFonts w:ascii="PT Astra Serif" w:hAnsi="PT Astra Serif" w:cs="PT Astra Serif"/>
          <w:b/>
          <w:color w:val="C00000"/>
          <w:sz w:val="28"/>
          <w:szCs w:val="32"/>
          <w:u w:val="single"/>
        </w:rPr>
      </w:pPr>
    </w:p>
    <w:p w:rsidR="00D249F1" w:rsidRDefault="003618D8">
      <w:pPr>
        <w:spacing w:after="0" w:line="240" w:lineRule="auto"/>
        <w:ind w:firstLine="708"/>
        <w:jc w:val="both"/>
        <w:rPr>
          <w:rFonts w:ascii="PT Astra Serif" w:hAnsi="PT Astra Serif" w:cs="PT Astra Serif"/>
          <w:b/>
          <w:bCs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одному члену семьи - </w:t>
      </w:r>
      <w:r>
        <w:rPr>
          <w:rFonts w:ascii="PT Astra Serif" w:hAnsi="PT Astra Serif" w:cs="PT Astra Serif"/>
          <w:b/>
          <w:bCs/>
          <w:sz w:val="28"/>
          <w:szCs w:val="32"/>
        </w:rPr>
        <w:t>10 389, 63 руб.;</w:t>
      </w:r>
    </w:p>
    <w:p w:rsidR="00D249F1" w:rsidRDefault="003618D8">
      <w:pPr>
        <w:spacing w:after="0" w:line="240" w:lineRule="auto"/>
        <w:ind w:firstLine="708"/>
        <w:jc w:val="both"/>
        <w:rPr>
          <w:rFonts w:ascii="PT Astra Serif" w:hAnsi="PT Astra Serif" w:cs="PT Astra Serif"/>
          <w:b/>
          <w:bCs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двум членам семьи (каждому) - </w:t>
      </w:r>
      <w:r>
        <w:rPr>
          <w:rFonts w:ascii="PT Astra Serif" w:hAnsi="PT Astra Serif" w:cs="PT Astra Serif"/>
          <w:b/>
          <w:bCs/>
          <w:sz w:val="28"/>
          <w:szCs w:val="32"/>
        </w:rPr>
        <w:t>6 926, 42 руб.;</w:t>
      </w:r>
    </w:p>
    <w:p w:rsidR="00D249F1" w:rsidRDefault="003618D8">
      <w:pPr>
        <w:spacing w:after="0" w:line="240" w:lineRule="auto"/>
        <w:ind w:firstLine="708"/>
        <w:jc w:val="both"/>
        <w:rPr>
          <w:rFonts w:ascii="PT Astra Serif" w:hAnsi="PT Astra Serif" w:cs="PT Astra Serif"/>
          <w:b/>
          <w:bCs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трем членам семьи (каждому) - </w:t>
      </w:r>
      <w:r>
        <w:rPr>
          <w:rFonts w:ascii="PT Astra Serif" w:hAnsi="PT Astra Serif" w:cs="PT Astra Serif"/>
          <w:b/>
          <w:bCs/>
          <w:sz w:val="28"/>
          <w:szCs w:val="32"/>
        </w:rPr>
        <w:t>5 194, 82 руб.;</w:t>
      </w:r>
    </w:p>
    <w:p w:rsidR="00D249F1" w:rsidRDefault="003618D8">
      <w:pPr>
        <w:spacing w:after="0" w:line="240" w:lineRule="auto"/>
        <w:ind w:firstLine="708"/>
        <w:jc w:val="both"/>
        <w:rPr>
          <w:rFonts w:ascii="PT Astra Serif" w:hAnsi="PT Astra Serif" w:cs="PT Astra Serif"/>
          <w:b/>
          <w:bCs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>четырем членам семьи (каждому)</w:t>
      </w:r>
      <w:r>
        <w:rPr>
          <w:rFonts w:ascii="PT Astra Serif" w:hAnsi="PT Astra Serif" w:cs="PT Astra Serif"/>
          <w:b/>
          <w:bCs/>
          <w:sz w:val="28"/>
          <w:szCs w:val="32"/>
        </w:rPr>
        <w:t xml:space="preserve"> - 4 155, 85 руб.;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>пяти членам семьи (каждому)</w:t>
      </w:r>
      <w:r>
        <w:rPr>
          <w:rFonts w:ascii="PT Astra Serif" w:hAnsi="PT Astra Serif" w:cs="PT Astra Serif"/>
          <w:b/>
          <w:bCs/>
          <w:sz w:val="28"/>
          <w:szCs w:val="32"/>
        </w:rPr>
        <w:t xml:space="preserve"> - 3 463, 21 руб.</w:t>
      </w:r>
    </w:p>
    <w:p w:rsidR="00D249F1" w:rsidRDefault="00D249F1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32"/>
        </w:rPr>
      </w:pPr>
    </w:p>
    <w:p w:rsidR="00D249F1" w:rsidRDefault="003618D8">
      <w:pPr>
        <w:spacing w:after="0" w:line="240" w:lineRule="auto"/>
        <w:ind w:firstLine="459"/>
        <w:jc w:val="both"/>
        <w:rPr>
          <w:rFonts w:ascii="PT Astra Serif" w:hAnsi="PT Astra Serif" w:cs="PT Astra Serif"/>
          <w:b/>
          <w:color w:val="C00000"/>
          <w:sz w:val="28"/>
          <w:szCs w:val="32"/>
          <w:u w:val="single"/>
        </w:rPr>
      </w:pPr>
      <w:r>
        <w:rPr>
          <w:rFonts w:ascii="PT Astra Serif" w:eastAsia="Calibri" w:hAnsi="PT Astra Serif" w:cs="PT Astra Serif"/>
          <w:b/>
          <w:color w:val="C00000"/>
          <w:sz w:val="28"/>
          <w:szCs w:val="32"/>
          <w:u w:val="single"/>
        </w:rPr>
        <w:t>Пенсия по потере кормильца</w:t>
      </w:r>
    </w:p>
    <w:p w:rsidR="00D249F1" w:rsidRDefault="003618D8">
      <w:pPr>
        <w:spacing w:after="0" w:line="240" w:lineRule="auto"/>
        <w:ind w:firstLine="459"/>
        <w:jc w:val="both"/>
        <w:rPr>
          <w:rFonts w:ascii="PT Astra Serif" w:hAnsi="PT Astra Serif" w:cs="PT Astra Serif"/>
          <w:b/>
          <w:sz w:val="28"/>
          <w:szCs w:val="32"/>
        </w:rPr>
      </w:pPr>
      <w:r>
        <w:rPr>
          <w:rFonts w:ascii="PT Astra Serif" w:eastAsia="Calibri" w:hAnsi="PT Astra Serif" w:cs="PT Astra Serif"/>
          <w:sz w:val="28"/>
          <w:szCs w:val="32"/>
        </w:rPr>
        <w:t>В размере</w:t>
      </w:r>
      <w:r>
        <w:rPr>
          <w:rFonts w:ascii="PT Astra Serif" w:eastAsia="Calibri" w:hAnsi="PT Astra Serif" w:cs="PT Astra Serif"/>
          <w:b/>
          <w:sz w:val="28"/>
          <w:szCs w:val="32"/>
        </w:rPr>
        <w:t xml:space="preserve"> 50 процентов от </w:t>
      </w:r>
      <w:r>
        <w:rPr>
          <w:rFonts w:ascii="PT Astra Serif" w:eastAsia="Calibri" w:hAnsi="PT Astra Serif" w:cs="PT Astra Serif"/>
          <w:sz w:val="28"/>
          <w:szCs w:val="32"/>
        </w:rPr>
        <w:t>соответствующих</w:t>
      </w:r>
      <w:r>
        <w:rPr>
          <w:rFonts w:ascii="PT Astra Serif" w:eastAsia="Calibri" w:hAnsi="PT Astra Serif" w:cs="PT Astra Serif"/>
          <w:b/>
          <w:sz w:val="28"/>
          <w:szCs w:val="32"/>
        </w:rPr>
        <w:t xml:space="preserve"> сумм денежного довольствия военнослужащего:</w:t>
      </w:r>
    </w:p>
    <w:p w:rsidR="00D249F1" w:rsidRDefault="003618D8">
      <w:pPr>
        <w:spacing w:after="0" w:line="240" w:lineRule="auto"/>
        <w:ind w:firstLine="459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eastAsia="Calibri" w:hAnsi="PT Astra Serif" w:cs="PT Astra Serif"/>
          <w:sz w:val="28"/>
          <w:szCs w:val="32"/>
        </w:rPr>
        <w:t>оклад за в/звание;</w:t>
      </w:r>
    </w:p>
    <w:p w:rsidR="00D249F1" w:rsidRDefault="003618D8">
      <w:pPr>
        <w:spacing w:after="0" w:line="240" w:lineRule="auto"/>
        <w:ind w:firstLine="459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eastAsia="Calibri" w:hAnsi="PT Astra Serif" w:cs="PT Astra Serif"/>
          <w:sz w:val="28"/>
          <w:szCs w:val="32"/>
        </w:rPr>
        <w:t>оклад за должность;</w:t>
      </w:r>
    </w:p>
    <w:p w:rsidR="00D249F1" w:rsidRDefault="003618D8">
      <w:pPr>
        <w:spacing w:after="0" w:line="240" w:lineRule="auto"/>
        <w:ind w:firstLine="459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eastAsia="Calibri" w:hAnsi="PT Astra Serif" w:cs="PT Astra Serif"/>
          <w:sz w:val="28"/>
          <w:szCs w:val="32"/>
        </w:rPr>
        <w:t>процентная надбавка за выслугу лет</w:t>
      </w:r>
    </w:p>
    <w:p w:rsidR="00D249F1" w:rsidRDefault="003618D8">
      <w:pPr>
        <w:spacing w:after="0" w:line="240" w:lineRule="auto"/>
        <w:ind w:firstLine="459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eastAsia="Calibri" w:hAnsi="PT Astra Serif" w:cs="PT Astra Serif"/>
          <w:b/>
          <w:sz w:val="28"/>
          <w:szCs w:val="32"/>
        </w:rPr>
        <w:t>на каждого нетрудоспособного члена семьи</w:t>
      </w:r>
      <w:r>
        <w:rPr>
          <w:rFonts w:ascii="PT Astra Serif" w:eastAsia="Calibri" w:hAnsi="PT Astra Serif" w:cs="PT Astra Serif"/>
          <w:sz w:val="28"/>
          <w:szCs w:val="32"/>
        </w:rPr>
        <w:t xml:space="preserve"> исходя из средних значений тарифного разряда и выслуги лет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рядовой - </w:t>
      </w:r>
      <w:r>
        <w:rPr>
          <w:rFonts w:ascii="PT Astra Serif" w:hAnsi="PT Astra Serif" w:cs="PT Astra Serif"/>
          <w:b/>
          <w:bCs/>
          <w:sz w:val="28"/>
          <w:szCs w:val="32"/>
        </w:rPr>
        <w:t>6 792 руб.;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сержант - </w:t>
      </w:r>
      <w:r>
        <w:rPr>
          <w:rFonts w:ascii="PT Astra Serif" w:hAnsi="PT Astra Serif" w:cs="PT Astra Serif"/>
          <w:b/>
          <w:bCs/>
          <w:sz w:val="28"/>
          <w:szCs w:val="32"/>
        </w:rPr>
        <w:t>8 829 руб</w:t>
      </w:r>
      <w:r>
        <w:rPr>
          <w:rFonts w:ascii="PT Astra Serif" w:hAnsi="PT Astra Serif" w:cs="PT Astra Serif"/>
          <w:sz w:val="28"/>
          <w:szCs w:val="32"/>
        </w:rPr>
        <w:t>.;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прапорщик - </w:t>
      </w:r>
      <w:r>
        <w:rPr>
          <w:rFonts w:ascii="PT Astra Serif" w:hAnsi="PT Astra Serif" w:cs="PT Astra Serif"/>
          <w:b/>
          <w:bCs/>
          <w:sz w:val="28"/>
          <w:szCs w:val="32"/>
        </w:rPr>
        <w:t>12 309 руб.</w:t>
      </w:r>
      <w:r>
        <w:rPr>
          <w:rFonts w:ascii="PT Astra Serif" w:hAnsi="PT Astra Serif" w:cs="PT Astra Serif"/>
          <w:sz w:val="28"/>
          <w:szCs w:val="32"/>
        </w:rPr>
        <w:t>;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старший лейтенант - </w:t>
      </w:r>
      <w:r>
        <w:rPr>
          <w:rFonts w:ascii="PT Astra Serif" w:hAnsi="PT Astra Serif" w:cs="PT Astra Serif"/>
          <w:b/>
          <w:bCs/>
          <w:sz w:val="28"/>
          <w:szCs w:val="32"/>
        </w:rPr>
        <w:t>14 437 руб.</w:t>
      </w:r>
      <w:r>
        <w:rPr>
          <w:rFonts w:ascii="PT Astra Serif" w:hAnsi="PT Astra Serif" w:cs="PT Astra Serif"/>
          <w:sz w:val="28"/>
          <w:szCs w:val="32"/>
        </w:rPr>
        <w:t>;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капитан - </w:t>
      </w:r>
      <w:r>
        <w:rPr>
          <w:rFonts w:ascii="PT Astra Serif" w:hAnsi="PT Astra Serif" w:cs="PT Astra Serif"/>
          <w:b/>
          <w:bCs/>
          <w:sz w:val="28"/>
          <w:szCs w:val="32"/>
        </w:rPr>
        <w:t>15 620 руб.;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майор - </w:t>
      </w:r>
      <w:r>
        <w:rPr>
          <w:rFonts w:ascii="PT Astra Serif" w:hAnsi="PT Astra Serif" w:cs="PT Astra Serif"/>
          <w:b/>
          <w:bCs/>
          <w:sz w:val="28"/>
          <w:szCs w:val="32"/>
        </w:rPr>
        <w:t>17 041 руб.;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подполковник - </w:t>
      </w:r>
      <w:r>
        <w:rPr>
          <w:rFonts w:ascii="PT Astra Serif" w:hAnsi="PT Astra Serif" w:cs="PT Astra Serif"/>
          <w:b/>
          <w:bCs/>
          <w:sz w:val="28"/>
          <w:szCs w:val="32"/>
        </w:rPr>
        <w:t>18 523 руб.</w:t>
      </w:r>
    </w:p>
    <w:p w:rsidR="00D249F1" w:rsidRDefault="00D249F1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32"/>
        </w:rPr>
      </w:pP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32"/>
        </w:rPr>
      </w:pPr>
      <w:r>
        <w:rPr>
          <w:rFonts w:ascii="PT Astra Serif" w:hAnsi="PT Astra Serif" w:cs="PT Astra Serif"/>
          <w:b/>
          <w:color w:val="C00000"/>
          <w:sz w:val="28"/>
          <w:szCs w:val="32"/>
          <w:u w:val="single"/>
        </w:rPr>
        <w:lastRenderedPageBreak/>
        <w:t>Полное досрочное погашение кредитов</w:t>
      </w:r>
      <w:r>
        <w:rPr>
          <w:rFonts w:ascii="PT Astra Serif" w:hAnsi="PT Astra Serif" w:cs="PT Astra Serif"/>
          <w:b/>
          <w:sz w:val="28"/>
          <w:szCs w:val="32"/>
        </w:rPr>
        <w:t xml:space="preserve">, </w:t>
      </w:r>
      <w:r>
        <w:rPr>
          <w:rFonts w:ascii="PT Astra Serif" w:hAnsi="PT Astra Serif" w:cs="PT Astra Serif"/>
          <w:sz w:val="28"/>
          <w:szCs w:val="32"/>
        </w:rPr>
        <w:t xml:space="preserve">предоставленных в рамках </w:t>
      </w:r>
      <w:r>
        <w:rPr>
          <w:rFonts w:ascii="PT Astra Serif" w:hAnsi="PT Astra Serif" w:cs="PT Astra Serif"/>
          <w:b/>
          <w:color w:val="C00000"/>
          <w:sz w:val="28"/>
          <w:szCs w:val="32"/>
          <w:u w:val="single"/>
        </w:rPr>
        <w:t>накопительно-ипотечной системы</w:t>
      </w:r>
      <w:r>
        <w:rPr>
          <w:rFonts w:ascii="PT Astra Serif" w:hAnsi="PT Astra Serif" w:cs="PT Astra Serif"/>
          <w:sz w:val="28"/>
          <w:szCs w:val="32"/>
        </w:rPr>
        <w:t>,</w:t>
      </w:r>
      <w:r>
        <w:rPr>
          <w:rFonts w:ascii="PT Astra Serif" w:hAnsi="PT Astra Serif" w:cs="PT Astra Serif"/>
          <w:b/>
          <w:sz w:val="28"/>
          <w:szCs w:val="32"/>
        </w:rPr>
        <w:t xml:space="preserve"> либо выплата накопленных средств членам семьи.</w:t>
      </w:r>
    </w:p>
    <w:p w:rsidR="00D249F1" w:rsidRDefault="003618D8">
      <w:pPr>
        <w:spacing w:after="0" w:line="240" w:lineRule="auto"/>
        <w:ind w:firstLine="317"/>
        <w:jc w:val="both"/>
        <w:rPr>
          <w:rFonts w:ascii="PT Astra Serif" w:hAnsi="PT Astra Serif" w:cs="PT Astra Serif"/>
          <w:b/>
          <w:sz w:val="28"/>
          <w:szCs w:val="32"/>
        </w:rPr>
      </w:pPr>
      <w:r>
        <w:rPr>
          <w:rFonts w:ascii="PT Astra Serif" w:hAnsi="PT Astra Serif" w:cs="PT Astra Serif"/>
          <w:b/>
          <w:color w:val="C00000"/>
          <w:sz w:val="28"/>
          <w:szCs w:val="32"/>
          <w:u w:val="single"/>
        </w:rPr>
        <w:t>Погашение кредитов</w:t>
      </w:r>
      <w:r>
        <w:rPr>
          <w:rFonts w:ascii="PT Astra Serif" w:hAnsi="PT Astra Serif" w:cs="PT Astra Serif"/>
          <w:sz w:val="28"/>
          <w:szCs w:val="32"/>
        </w:rPr>
        <w:t xml:space="preserve">, оформленных погибшими </w:t>
      </w:r>
      <w:r>
        <w:rPr>
          <w:rFonts w:ascii="PT Astra Serif" w:hAnsi="PT Astra Serif" w:cs="PT Astra Serif"/>
          <w:b/>
          <w:sz w:val="28"/>
          <w:szCs w:val="32"/>
        </w:rPr>
        <w:t>военнослужащими и их супругами</w:t>
      </w:r>
    </w:p>
    <w:p w:rsidR="00D249F1" w:rsidRDefault="003618D8">
      <w:pPr>
        <w:spacing w:after="0" w:line="240" w:lineRule="auto"/>
        <w:ind w:firstLine="317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hAnsi="PT Astra Serif" w:cs="PT Astra Serif"/>
          <w:b/>
          <w:color w:val="C00000"/>
          <w:sz w:val="28"/>
          <w:szCs w:val="32"/>
          <w:u w:val="single"/>
        </w:rPr>
        <w:t>Назначение</w:t>
      </w:r>
      <w:r>
        <w:rPr>
          <w:rFonts w:ascii="PT Astra Serif" w:hAnsi="PT Astra Serif" w:cs="PT Astra Serif"/>
          <w:color w:val="C00000"/>
          <w:sz w:val="28"/>
          <w:szCs w:val="32"/>
          <w:u w:val="single"/>
        </w:rPr>
        <w:t xml:space="preserve"> </w:t>
      </w:r>
      <w:r>
        <w:rPr>
          <w:rFonts w:ascii="PT Astra Serif" w:hAnsi="PT Astra Serif" w:cs="PT Astra Serif"/>
          <w:b/>
          <w:color w:val="C00000"/>
          <w:sz w:val="28"/>
          <w:szCs w:val="32"/>
          <w:u w:val="single"/>
        </w:rPr>
        <w:t xml:space="preserve">социальных работников </w:t>
      </w:r>
      <w:r>
        <w:rPr>
          <w:rFonts w:ascii="PT Astra Serif" w:hAnsi="PT Astra Serif" w:cs="PT Astra Serif"/>
          <w:sz w:val="28"/>
          <w:szCs w:val="32"/>
        </w:rPr>
        <w:t xml:space="preserve">из числа сотрудников органов социальной защиты </w:t>
      </w:r>
      <w:r>
        <w:rPr>
          <w:rFonts w:ascii="PT Astra Serif" w:hAnsi="PT Astra Serif" w:cs="PT Astra Serif"/>
          <w:b/>
          <w:color w:val="C00000"/>
          <w:sz w:val="28"/>
          <w:szCs w:val="32"/>
          <w:u w:val="single"/>
        </w:rPr>
        <w:t>для оказания помощи</w:t>
      </w:r>
      <w:r>
        <w:rPr>
          <w:rFonts w:ascii="PT Astra Serif" w:hAnsi="PT Astra Serif" w:cs="PT Astra Serif"/>
          <w:b/>
          <w:sz w:val="28"/>
          <w:szCs w:val="32"/>
        </w:rPr>
        <w:t xml:space="preserve"> членам семей</w:t>
      </w:r>
      <w:r>
        <w:rPr>
          <w:rFonts w:ascii="PT Astra Serif" w:hAnsi="PT Astra Serif" w:cs="PT Astra Serif"/>
          <w:sz w:val="28"/>
          <w:szCs w:val="32"/>
        </w:rPr>
        <w:t xml:space="preserve"> погибших военнослужащих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color w:val="C00000"/>
          <w:sz w:val="28"/>
          <w:szCs w:val="28"/>
          <w:u w:val="single"/>
        </w:rPr>
      </w:pPr>
      <w:r>
        <w:rPr>
          <w:rFonts w:ascii="PT Astra Serif" w:hAnsi="PT Astra Serif" w:cs="PT Astra Serif"/>
          <w:b/>
          <w:color w:val="C00000"/>
          <w:sz w:val="28"/>
          <w:szCs w:val="28"/>
          <w:u w:val="single"/>
        </w:rPr>
        <w:t>При получении ранения: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Единовременная выплата, в случае получения ранения (контузии, травмы, увечья) - </w:t>
      </w:r>
      <w:r>
        <w:rPr>
          <w:rFonts w:ascii="PT Astra Serif" w:hAnsi="PT Astra Serif" w:cs="PT Astra Serif"/>
          <w:b/>
          <w:sz w:val="28"/>
          <w:szCs w:val="32"/>
        </w:rPr>
        <w:t>3 000 000,00 руб.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Единовременное пособие, при увольнении военнослужащего в связи с признанием его негодным к военной службе вследствие военной травмы - </w:t>
      </w:r>
      <w:r>
        <w:rPr>
          <w:rFonts w:ascii="PT Astra Serif" w:hAnsi="PT Astra Serif" w:cs="PT Astra Serif"/>
          <w:b/>
          <w:sz w:val="28"/>
          <w:szCs w:val="32"/>
        </w:rPr>
        <w:t>2 968 464,04 руб.</w:t>
      </w:r>
    </w:p>
    <w:p w:rsidR="00D249F1" w:rsidRDefault="003618D8">
      <w:pPr>
        <w:spacing w:after="0" w:line="240" w:lineRule="auto"/>
        <w:ind w:firstLine="317"/>
        <w:jc w:val="both"/>
        <w:rPr>
          <w:rFonts w:ascii="PT Astra Serif" w:hAnsi="PT Astra Serif" w:cs="PT Astra Serif"/>
          <w:b/>
          <w:color w:val="C00000"/>
          <w:sz w:val="28"/>
          <w:szCs w:val="32"/>
          <w:u w:val="single"/>
        </w:rPr>
      </w:pPr>
      <w:r>
        <w:rPr>
          <w:rFonts w:ascii="PT Astra Serif" w:eastAsia="Calibri" w:hAnsi="PT Astra Serif" w:cs="PT Astra Serif"/>
          <w:b/>
          <w:color w:val="C00000"/>
          <w:sz w:val="28"/>
          <w:szCs w:val="32"/>
          <w:u w:val="single"/>
        </w:rPr>
        <w:t xml:space="preserve">Страховое обеспечение </w:t>
      </w:r>
      <w:r>
        <w:rPr>
          <w:rFonts w:ascii="PT Astra Serif" w:eastAsia="Calibri" w:hAnsi="PT Astra Serif" w:cs="PT Astra Serif"/>
          <w:sz w:val="28"/>
          <w:szCs w:val="32"/>
        </w:rPr>
        <w:t>(выплата индексируется)</w:t>
      </w:r>
    </w:p>
    <w:p w:rsidR="00D249F1" w:rsidRDefault="003618D8">
      <w:pPr>
        <w:spacing w:after="0" w:line="240" w:lineRule="auto"/>
        <w:ind w:firstLine="317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в случае получения </w:t>
      </w:r>
      <w:r>
        <w:rPr>
          <w:rFonts w:ascii="PT Astra Serif" w:eastAsia="Calibri" w:hAnsi="PT Astra Serif" w:cs="PT Astra Serif"/>
          <w:b/>
          <w:sz w:val="28"/>
          <w:szCs w:val="28"/>
        </w:rPr>
        <w:t>тяжелого</w:t>
      </w:r>
      <w:r>
        <w:rPr>
          <w:rFonts w:ascii="PT Astra Serif" w:eastAsia="Calibri" w:hAnsi="PT Astra Serif" w:cs="PT Astra Serif"/>
          <w:sz w:val="28"/>
          <w:szCs w:val="28"/>
        </w:rPr>
        <w:t xml:space="preserve"> ранения; - 296 846,40 руб.;</w:t>
      </w:r>
    </w:p>
    <w:p w:rsidR="00D249F1" w:rsidRDefault="003618D8">
      <w:pPr>
        <w:spacing w:after="0" w:line="240" w:lineRule="auto"/>
        <w:ind w:firstLine="317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в случае получения </w:t>
      </w:r>
      <w:r>
        <w:rPr>
          <w:rFonts w:ascii="PT Astra Serif" w:eastAsia="Calibri" w:hAnsi="PT Astra Serif" w:cs="PT Astra Serif"/>
          <w:b/>
          <w:sz w:val="28"/>
          <w:szCs w:val="28"/>
        </w:rPr>
        <w:t>легкого</w:t>
      </w:r>
      <w:r>
        <w:rPr>
          <w:rFonts w:ascii="PT Astra Serif" w:eastAsia="Calibri" w:hAnsi="PT Astra Serif" w:cs="PT Astra Serif"/>
          <w:sz w:val="28"/>
          <w:szCs w:val="28"/>
        </w:rPr>
        <w:t xml:space="preserve"> ранения; - 74 211,60 руб.</w:t>
      </w:r>
    </w:p>
    <w:p w:rsidR="00D249F1" w:rsidRDefault="003618D8">
      <w:pPr>
        <w:spacing w:after="0" w:line="240" w:lineRule="auto"/>
        <w:ind w:firstLine="317"/>
        <w:jc w:val="both"/>
        <w:rPr>
          <w:rFonts w:ascii="PT Astra Serif" w:hAnsi="PT Astra Serif" w:cs="PT Astra Serif"/>
          <w:b/>
          <w:color w:val="C00000"/>
          <w:sz w:val="28"/>
          <w:szCs w:val="28"/>
          <w:u w:val="single"/>
        </w:rPr>
      </w:pPr>
      <w:r>
        <w:rPr>
          <w:rFonts w:ascii="PT Astra Serif" w:eastAsia="Calibri" w:hAnsi="PT Astra Serif" w:cs="PT Astra Serif"/>
          <w:b/>
          <w:color w:val="C00000"/>
          <w:sz w:val="28"/>
          <w:szCs w:val="28"/>
          <w:u w:val="single"/>
        </w:rPr>
        <w:t>Страховое обеспечение в случае установления инвалидности</w:t>
      </w:r>
    </w:p>
    <w:p w:rsidR="00D249F1" w:rsidRDefault="003618D8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инвалиду I группы</w:t>
      </w:r>
      <w:r>
        <w:rPr>
          <w:rFonts w:ascii="PT Astra Serif" w:eastAsia="Calibri" w:hAnsi="PT Astra Serif" w:cs="PT Astra Serif"/>
          <w:b/>
          <w:sz w:val="28"/>
          <w:szCs w:val="28"/>
        </w:rPr>
        <w:t xml:space="preserve"> - </w:t>
      </w:r>
      <w:r>
        <w:rPr>
          <w:rFonts w:ascii="PT Astra Serif" w:eastAsia="Calibri" w:hAnsi="PT Astra Serif" w:cs="PT Astra Serif"/>
          <w:sz w:val="28"/>
          <w:szCs w:val="28"/>
        </w:rPr>
        <w:t>2 226 348,04 руб.</w:t>
      </w:r>
    </w:p>
    <w:p w:rsidR="00D249F1" w:rsidRDefault="003618D8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инвалиду II группы - 1 484 232,03 руб.</w:t>
      </w:r>
    </w:p>
    <w:p w:rsidR="00D249F1" w:rsidRDefault="003618D8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инвалиду III группы - 742 116,02 руб.</w:t>
      </w:r>
    </w:p>
    <w:p w:rsidR="00D249F1" w:rsidRDefault="00D249F1">
      <w:pPr>
        <w:pStyle w:val="af9"/>
        <w:spacing w:after="0" w:line="240" w:lineRule="auto"/>
        <w:ind w:left="1037"/>
        <w:jc w:val="both"/>
        <w:rPr>
          <w:rFonts w:ascii="PT Astra Serif" w:hAnsi="PT Astra Serif" w:cs="PT Astra Serif"/>
          <w:sz w:val="28"/>
          <w:szCs w:val="28"/>
        </w:rPr>
      </w:pPr>
    </w:p>
    <w:p w:rsidR="00D249F1" w:rsidRDefault="003618D8">
      <w:pPr>
        <w:spacing w:after="0" w:line="240" w:lineRule="auto"/>
        <w:ind w:firstLine="317"/>
        <w:jc w:val="both"/>
        <w:rPr>
          <w:rFonts w:ascii="PT Astra Serif" w:hAnsi="PT Astra Serif" w:cs="PT Astra Serif"/>
          <w:b/>
          <w:color w:val="C00000"/>
          <w:sz w:val="28"/>
          <w:szCs w:val="28"/>
          <w:u w:val="single"/>
        </w:rPr>
      </w:pPr>
      <w:r>
        <w:rPr>
          <w:rFonts w:ascii="PT Astra Serif" w:eastAsia="Calibri" w:hAnsi="PT Astra Serif" w:cs="PT Astra Serif"/>
          <w:b/>
          <w:color w:val="C00000"/>
          <w:sz w:val="28"/>
          <w:szCs w:val="28"/>
          <w:u w:val="single"/>
        </w:rPr>
        <w:t>Пенсия по инвалидности:</w:t>
      </w:r>
    </w:p>
    <w:p w:rsidR="00D249F1" w:rsidRDefault="003618D8">
      <w:pPr>
        <w:spacing w:after="0" w:line="240" w:lineRule="auto"/>
        <w:ind w:firstLine="317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eastAsia="Calibri" w:hAnsi="PT Astra Serif" w:cs="PT Astra Serif"/>
          <w:sz w:val="28"/>
          <w:szCs w:val="32"/>
        </w:rPr>
        <w:t>Исходя из средних значений тарифного разряда и выслуги лет:</w:t>
      </w:r>
    </w:p>
    <w:p w:rsidR="00D249F1" w:rsidRDefault="003618D8">
      <w:pPr>
        <w:spacing w:after="0" w:line="240" w:lineRule="auto"/>
        <w:ind w:firstLine="317"/>
        <w:jc w:val="both"/>
        <w:rPr>
          <w:rFonts w:ascii="PT Astra Serif" w:hAnsi="PT Astra Serif" w:cs="PT Astra Serif"/>
          <w:spacing w:val="-16"/>
          <w:sz w:val="28"/>
          <w:szCs w:val="28"/>
        </w:rPr>
      </w:pPr>
      <w:r>
        <w:rPr>
          <w:rFonts w:ascii="PT Astra Serif" w:eastAsia="Calibri" w:hAnsi="PT Astra Serif" w:cs="PT Astra Serif"/>
          <w:spacing w:val="-16"/>
          <w:sz w:val="28"/>
          <w:szCs w:val="28"/>
        </w:rPr>
        <w:t xml:space="preserve">инвалидам </w:t>
      </w:r>
      <w:r>
        <w:rPr>
          <w:rFonts w:ascii="PT Astra Serif" w:eastAsia="Calibri" w:hAnsi="PT Astra Serif" w:cs="PT Astra Serif"/>
          <w:b/>
          <w:spacing w:val="-16"/>
          <w:sz w:val="28"/>
          <w:szCs w:val="28"/>
        </w:rPr>
        <w:t>I и II групп</w:t>
      </w:r>
      <w:r>
        <w:rPr>
          <w:rFonts w:ascii="PT Astra Serif" w:eastAsia="Calibri" w:hAnsi="PT Astra Serif" w:cs="PT Astra Serif"/>
          <w:spacing w:val="-16"/>
          <w:sz w:val="28"/>
          <w:szCs w:val="28"/>
        </w:rPr>
        <w:t xml:space="preserve"> – </w:t>
      </w:r>
      <w:r>
        <w:rPr>
          <w:rFonts w:ascii="PT Astra Serif" w:eastAsia="Calibri" w:hAnsi="PT Astra Serif" w:cs="PT Astra Serif"/>
          <w:b/>
          <w:spacing w:val="-16"/>
          <w:sz w:val="28"/>
          <w:szCs w:val="28"/>
        </w:rPr>
        <w:t>85 процентов</w:t>
      </w:r>
      <w:r>
        <w:rPr>
          <w:rFonts w:ascii="PT Astra Serif" w:eastAsia="Calibri" w:hAnsi="PT Astra Serif" w:cs="PT Astra Serif"/>
          <w:b/>
          <w:bCs/>
          <w:spacing w:val="-16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spacing w:val="-16"/>
          <w:sz w:val="28"/>
          <w:szCs w:val="28"/>
        </w:rPr>
        <w:t>от суммы денежного довольствия военнослужащего;</w:t>
      </w:r>
    </w:p>
    <w:p w:rsidR="00D249F1" w:rsidRDefault="003618D8">
      <w:pPr>
        <w:spacing w:after="0" w:line="240" w:lineRule="auto"/>
        <w:ind w:firstLine="708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eastAsia="Calibri" w:hAnsi="PT Astra Serif" w:cs="PT Astra Serif"/>
          <w:spacing w:val="-4"/>
          <w:sz w:val="28"/>
          <w:szCs w:val="28"/>
        </w:rPr>
        <w:t>рядовой - 11 547 руб.;</w:t>
      </w:r>
    </w:p>
    <w:p w:rsidR="00D249F1" w:rsidRDefault="003618D8">
      <w:pPr>
        <w:spacing w:after="0" w:line="240" w:lineRule="auto"/>
        <w:ind w:firstLine="708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eastAsia="Calibri" w:hAnsi="PT Astra Serif" w:cs="PT Astra Serif"/>
          <w:spacing w:val="-4"/>
          <w:sz w:val="28"/>
          <w:szCs w:val="28"/>
        </w:rPr>
        <w:t>сержант - 15 010 руб.;</w:t>
      </w:r>
    </w:p>
    <w:p w:rsidR="00D249F1" w:rsidRDefault="003618D8">
      <w:pPr>
        <w:spacing w:after="0" w:line="240" w:lineRule="auto"/>
        <w:ind w:firstLine="708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eastAsia="Calibri" w:hAnsi="PT Astra Serif" w:cs="PT Astra Serif"/>
          <w:spacing w:val="-4"/>
          <w:sz w:val="28"/>
          <w:szCs w:val="28"/>
        </w:rPr>
        <w:t>прапорщик - 20 923 руб.;</w:t>
      </w:r>
    </w:p>
    <w:p w:rsidR="00D249F1" w:rsidRDefault="003618D8">
      <w:pPr>
        <w:spacing w:after="0" w:line="240" w:lineRule="auto"/>
        <w:ind w:firstLine="708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eastAsia="Calibri" w:hAnsi="PT Astra Serif" w:cs="PT Astra Serif"/>
          <w:spacing w:val="-4"/>
          <w:sz w:val="28"/>
          <w:szCs w:val="28"/>
        </w:rPr>
        <w:t>старший лейтенант - 24 544 руб.;</w:t>
      </w:r>
    </w:p>
    <w:p w:rsidR="00D249F1" w:rsidRDefault="003618D8">
      <w:pPr>
        <w:spacing w:after="0" w:line="240" w:lineRule="auto"/>
        <w:ind w:firstLine="708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eastAsia="Calibri" w:hAnsi="PT Astra Serif" w:cs="PT Astra Serif"/>
          <w:spacing w:val="-4"/>
          <w:sz w:val="28"/>
          <w:szCs w:val="28"/>
        </w:rPr>
        <w:t>капитан - 26 555 руб.;</w:t>
      </w:r>
    </w:p>
    <w:p w:rsidR="00D249F1" w:rsidRDefault="003618D8">
      <w:pPr>
        <w:spacing w:after="0" w:line="240" w:lineRule="auto"/>
        <w:ind w:firstLine="708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eastAsia="Calibri" w:hAnsi="PT Astra Serif" w:cs="PT Astra Serif"/>
          <w:spacing w:val="-4"/>
          <w:sz w:val="28"/>
          <w:szCs w:val="28"/>
        </w:rPr>
        <w:t>майор - 28 970 руб.;</w:t>
      </w:r>
    </w:p>
    <w:p w:rsidR="00D249F1" w:rsidRDefault="003618D8">
      <w:pPr>
        <w:spacing w:after="0" w:line="240" w:lineRule="auto"/>
        <w:ind w:firstLine="708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eastAsia="Calibri" w:hAnsi="PT Astra Serif" w:cs="PT Astra Serif"/>
          <w:spacing w:val="-4"/>
          <w:sz w:val="28"/>
          <w:szCs w:val="28"/>
        </w:rPr>
        <w:t>подполковник - 31 489 руб.;</w:t>
      </w:r>
    </w:p>
    <w:p w:rsidR="00D249F1" w:rsidRDefault="00D249F1">
      <w:pPr>
        <w:spacing w:after="0" w:line="240" w:lineRule="auto"/>
        <w:ind w:left="709"/>
        <w:jc w:val="both"/>
        <w:rPr>
          <w:rFonts w:ascii="PT Astra Serif" w:hAnsi="PT Astra Serif" w:cs="PT Astra Serif"/>
          <w:sz w:val="28"/>
          <w:szCs w:val="28"/>
        </w:rPr>
      </w:pPr>
    </w:p>
    <w:p w:rsidR="00D249F1" w:rsidRDefault="003618D8">
      <w:pPr>
        <w:spacing w:after="0" w:line="240" w:lineRule="auto"/>
        <w:ind w:firstLine="709"/>
        <w:jc w:val="center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/>
          <w:i/>
          <w:sz w:val="28"/>
          <w:szCs w:val="28"/>
        </w:rPr>
        <w:t>от Алтайского края</w:t>
      </w:r>
    </w:p>
    <w:p w:rsidR="00D249F1" w:rsidRDefault="00D249F1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Ежегодная материальная помощь ветеранам боевых действий имеющим инвалидность </w:t>
      </w:r>
      <w:r>
        <w:rPr>
          <w:rFonts w:ascii="PT Astra Serif" w:eastAsia="Calibri" w:hAnsi="PT Astra Serif" w:cs="PT Astra Serif"/>
          <w:b/>
          <w:spacing w:val="-16"/>
          <w:sz w:val="28"/>
          <w:szCs w:val="28"/>
        </w:rPr>
        <w:t xml:space="preserve">I и II группы </w:t>
      </w:r>
      <w:r>
        <w:rPr>
          <w:rFonts w:ascii="PT Astra Serif" w:hAnsi="PT Astra Serif" w:cs="PT Astra Serif"/>
          <w:sz w:val="28"/>
          <w:szCs w:val="28"/>
        </w:rPr>
        <w:t xml:space="preserve">или инвалидность любой группы с ампутацией конечностей или других органов в размере </w:t>
      </w:r>
      <w:r>
        <w:rPr>
          <w:rFonts w:ascii="PT Astra Serif" w:hAnsi="PT Astra Serif" w:cs="PT Astra Serif"/>
          <w:b/>
          <w:bCs/>
          <w:sz w:val="28"/>
          <w:szCs w:val="28"/>
        </w:rPr>
        <w:t>6000 руб.</w:t>
      </w:r>
    </w:p>
    <w:p w:rsidR="00D249F1" w:rsidRDefault="003618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D249F1" w:rsidRDefault="00D249F1">
      <w:pPr>
        <w:spacing w:after="0" w:line="240" w:lineRule="auto"/>
        <w:ind w:firstLine="709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D249F1" w:rsidRDefault="00D249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D249F1" w:rsidRDefault="003618D8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i/>
          <w:sz w:val="28"/>
          <w:szCs w:val="28"/>
        </w:rPr>
      </w:pPr>
      <w:r>
        <w:rPr>
          <w:rFonts w:ascii="PT Astra Serif" w:hAnsi="PT Astra Serif" w:cs="PT Astra Serif"/>
          <w:b/>
          <w:i/>
          <w:sz w:val="28"/>
          <w:szCs w:val="28"/>
        </w:rPr>
        <w:t>Федеральные</w:t>
      </w:r>
    </w:p>
    <w:p w:rsidR="00D249F1" w:rsidRDefault="00D249F1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Обеспечение служебным жильем или компенсация за найм жилья; 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Бесплатное обследование, лечение и реабилитация в военно-медицинских учреждениях;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Статус ветерана боевых действий и соответствующие льготы:</w:t>
      </w:r>
    </w:p>
    <w:p w:rsidR="00D249F1" w:rsidRDefault="003618D8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ежемесячная денежная выплата </w:t>
      </w:r>
      <w:r>
        <w:rPr>
          <w:rFonts w:ascii="PT Astra Serif" w:hAnsi="PT Astra Serif" w:cs="PT Astra Serif"/>
          <w:b/>
          <w:sz w:val="28"/>
          <w:szCs w:val="28"/>
        </w:rPr>
        <w:t>– 3896,19 руб</w:t>
      </w:r>
      <w:r>
        <w:rPr>
          <w:rFonts w:ascii="PT Astra Serif" w:hAnsi="PT Astra Serif" w:cs="PT Astra Serif"/>
          <w:sz w:val="28"/>
          <w:szCs w:val="28"/>
        </w:rPr>
        <w:t>.;</w:t>
      </w:r>
    </w:p>
    <w:p w:rsidR="00D249F1" w:rsidRDefault="003618D8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50% компенсации стоимости КУ;</w:t>
      </w:r>
    </w:p>
    <w:p w:rsidR="00D249F1" w:rsidRDefault="003618D8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обеспечение рядом лекарств по рецептам;</w:t>
      </w:r>
    </w:p>
    <w:p w:rsidR="00D249F1" w:rsidRDefault="003618D8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освобождение от уплаты налога на имущество с одного объекта обложения каждого вида (квартиры, гаража или другого помещения, при условии что объект не используется для предпринимательской деятельности);</w:t>
      </w:r>
    </w:p>
    <w:p w:rsidR="00D249F1" w:rsidRDefault="003618D8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дополнительный отпуск + время на дорогу;</w:t>
      </w:r>
    </w:p>
    <w:p w:rsidR="00D249F1" w:rsidRDefault="003618D8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сохранение права обслуживания в медицинских организациях Минобороны России вне зависимости от выслуги лет.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Кредитные и налоговые каникулы;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Бюджетные места для обучения детей в ВУЗАХ;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Бесплатный отдых детей в летних оздоровительных лагерях.</w:t>
      </w:r>
    </w:p>
    <w:p w:rsidR="00D249F1" w:rsidRDefault="00D249F1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D249F1" w:rsidRDefault="003618D8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i/>
          <w:sz w:val="28"/>
          <w:szCs w:val="28"/>
        </w:rPr>
      </w:pPr>
      <w:r>
        <w:rPr>
          <w:rFonts w:ascii="PT Astra Serif" w:hAnsi="PT Astra Serif" w:cs="PT Astra Serif"/>
          <w:b/>
          <w:i/>
          <w:sz w:val="28"/>
          <w:szCs w:val="28"/>
        </w:rPr>
        <w:t>от Алтайского края</w:t>
      </w:r>
    </w:p>
    <w:p w:rsidR="00D249F1" w:rsidRDefault="00D249F1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i/>
          <w:sz w:val="28"/>
          <w:szCs w:val="28"/>
        </w:rPr>
      </w:pP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Предоставление бесплатного горячего питания детям, обучающимся в школах;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Освобождение от начисления пеней в случае несвоевременно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законодательством; 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Право на получение бесплатной юридической помощи в рамках государственной системы бесплатной юридической помощи в Алтайском крае;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Направление в первоочередном порядке в краевые государственные организации социального обслуживания членов семей военнослужащего, признанных в установленном порядке нуждающимися в социальном обслуживании в стационарной форме 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Содействие в поиске работы, организации профессионального обучения и дополнительного профессионального образования членов семей военнослужащих трудоспособного возраста 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Налоговая ставка «Транспортного налога» в размере 0 % на транспортные средства - автомобили легковые с мощностью двигателя до 100 л.с.;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Материальная помощь родителям и не вступившем в повторный брак супруге, супругу погибшего ветерана боевых действий  на проведение косметического ремонта квартиры и жилых домов 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Субсидия на покупку и установку газоиспользующего оборудования и проведение работ внутри границ земельных участков в рамках реализации мероприятий по осуществлению подключения газоиспользующего оборудования и объектов  капитального строительства;</w:t>
      </w:r>
    </w:p>
    <w:p w:rsidR="00D249F1" w:rsidRDefault="003618D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Единовременная материальная помощь при подключении жилых домов к природному газу.</w:t>
      </w:r>
    </w:p>
    <w:p w:rsidR="00256EED" w:rsidRDefault="00256EE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56EED" w:rsidRDefault="00256EED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256EED">
        <w:rPr>
          <w:rFonts w:ascii="PT Astra Serif" w:hAnsi="PT Astra Serif" w:cs="PT Astra Serif"/>
          <w:b/>
          <w:sz w:val="28"/>
          <w:szCs w:val="28"/>
        </w:rPr>
        <w:t>Контакты</w:t>
      </w:r>
    </w:p>
    <w:p w:rsidR="00256EED" w:rsidRDefault="00256EED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56EED" w:rsidRPr="00256EED" w:rsidRDefault="00256EED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256EED">
        <w:rPr>
          <w:rFonts w:ascii="PT Astra Serif" w:hAnsi="PT Astra Serif" w:cs="PT Astra Serif"/>
          <w:b/>
          <w:sz w:val="28"/>
          <w:szCs w:val="28"/>
        </w:rPr>
        <w:t>Круглосуточный телефон – 117.</w:t>
      </w:r>
    </w:p>
    <w:p w:rsidR="00256EED" w:rsidRPr="00256EED" w:rsidRDefault="00256EED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256EED">
        <w:rPr>
          <w:rFonts w:ascii="PT Astra Serif" w:hAnsi="PT Astra Serif" w:cs="PT Astra Serif"/>
          <w:b/>
          <w:sz w:val="28"/>
          <w:szCs w:val="28"/>
        </w:rPr>
        <w:t>Пункт отбора на военную службу по контракту – г. Барнаул, проспект Сибирский, дом 43, Телефоны: 8 (3852) 61-15-07, 8-933-238-19-98.</w:t>
      </w:r>
    </w:p>
    <w:p w:rsidR="00D249F1" w:rsidRDefault="00D249F1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D249F1" w:rsidRDefault="00D249F1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D249F1" w:rsidRDefault="00D249F1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D249F1" w:rsidRDefault="00D249F1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D249F1" w:rsidRDefault="00D249F1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sectPr w:rsidR="00D249F1">
      <w:head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07" w:rsidRDefault="00B22207">
      <w:pPr>
        <w:spacing w:after="0" w:line="240" w:lineRule="auto"/>
      </w:pPr>
      <w:r>
        <w:separator/>
      </w:r>
    </w:p>
  </w:endnote>
  <w:endnote w:type="continuationSeparator" w:id="0">
    <w:p w:rsidR="00B22207" w:rsidRDefault="00B2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07" w:rsidRDefault="00B22207">
      <w:pPr>
        <w:spacing w:after="0" w:line="240" w:lineRule="auto"/>
      </w:pPr>
      <w:r>
        <w:separator/>
      </w:r>
    </w:p>
  </w:footnote>
  <w:footnote w:type="continuationSeparator" w:id="0">
    <w:p w:rsidR="00B22207" w:rsidRDefault="00B2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9F1" w:rsidRDefault="00D249F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2398"/>
    <w:multiLevelType w:val="hybridMultilevel"/>
    <w:tmpl w:val="62A83B22"/>
    <w:lvl w:ilvl="0" w:tplc="FBD0F7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588FF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9C426D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22937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F66E73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BAEB29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0EEF43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85E78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08EB7C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1279C2"/>
    <w:multiLevelType w:val="hybridMultilevel"/>
    <w:tmpl w:val="B8E26120"/>
    <w:lvl w:ilvl="0" w:tplc="9EB2A57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3E8CF6FC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E0DE4D64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671887BC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B50AB22E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CECDF16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DC229E12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8CA65648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82A0CFEC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245A4643"/>
    <w:multiLevelType w:val="hybridMultilevel"/>
    <w:tmpl w:val="66D09EEE"/>
    <w:lvl w:ilvl="0" w:tplc="B34278F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6F0622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F1882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98E01D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75A184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BF6A9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7FC73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A924D4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71ED4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761D8E"/>
    <w:multiLevelType w:val="hybridMultilevel"/>
    <w:tmpl w:val="FF78469C"/>
    <w:lvl w:ilvl="0" w:tplc="4C12ACA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E1620D46">
      <w:start w:val="1"/>
      <w:numFmt w:val="lowerLetter"/>
      <w:lvlText w:val="%2."/>
      <w:lvlJc w:val="left"/>
      <w:pPr>
        <w:ind w:left="1789" w:hanging="360"/>
      </w:pPr>
    </w:lvl>
    <w:lvl w:ilvl="2" w:tplc="9CC4A8F6">
      <w:start w:val="1"/>
      <w:numFmt w:val="lowerRoman"/>
      <w:lvlText w:val="%3."/>
      <w:lvlJc w:val="right"/>
      <w:pPr>
        <w:ind w:left="2509" w:hanging="180"/>
      </w:pPr>
    </w:lvl>
    <w:lvl w:ilvl="3" w:tplc="671AD59A">
      <w:start w:val="1"/>
      <w:numFmt w:val="decimal"/>
      <w:lvlText w:val="%4."/>
      <w:lvlJc w:val="left"/>
      <w:pPr>
        <w:ind w:left="3229" w:hanging="360"/>
      </w:pPr>
    </w:lvl>
    <w:lvl w:ilvl="4" w:tplc="08EEF128">
      <w:start w:val="1"/>
      <w:numFmt w:val="lowerLetter"/>
      <w:lvlText w:val="%5."/>
      <w:lvlJc w:val="left"/>
      <w:pPr>
        <w:ind w:left="3949" w:hanging="360"/>
      </w:pPr>
    </w:lvl>
    <w:lvl w:ilvl="5" w:tplc="547A520A">
      <w:start w:val="1"/>
      <w:numFmt w:val="lowerRoman"/>
      <w:lvlText w:val="%6."/>
      <w:lvlJc w:val="right"/>
      <w:pPr>
        <w:ind w:left="4669" w:hanging="180"/>
      </w:pPr>
    </w:lvl>
    <w:lvl w:ilvl="6" w:tplc="B0C8897C">
      <w:start w:val="1"/>
      <w:numFmt w:val="decimal"/>
      <w:lvlText w:val="%7."/>
      <w:lvlJc w:val="left"/>
      <w:pPr>
        <w:ind w:left="5389" w:hanging="360"/>
      </w:pPr>
    </w:lvl>
    <w:lvl w:ilvl="7" w:tplc="B972D5CE">
      <w:start w:val="1"/>
      <w:numFmt w:val="lowerLetter"/>
      <w:lvlText w:val="%8."/>
      <w:lvlJc w:val="left"/>
      <w:pPr>
        <w:ind w:left="6109" w:hanging="360"/>
      </w:pPr>
    </w:lvl>
    <w:lvl w:ilvl="8" w:tplc="BF6C29A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65116B"/>
    <w:multiLevelType w:val="hybridMultilevel"/>
    <w:tmpl w:val="F8F43E16"/>
    <w:lvl w:ilvl="0" w:tplc="2E166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8622E86">
      <w:start w:val="1"/>
      <w:numFmt w:val="lowerLetter"/>
      <w:lvlText w:val="%2."/>
      <w:lvlJc w:val="left"/>
      <w:pPr>
        <w:ind w:left="1789" w:hanging="360"/>
      </w:pPr>
    </w:lvl>
    <w:lvl w:ilvl="2" w:tplc="26A6352C">
      <w:start w:val="1"/>
      <w:numFmt w:val="lowerRoman"/>
      <w:lvlText w:val="%3."/>
      <w:lvlJc w:val="right"/>
      <w:pPr>
        <w:ind w:left="2509" w:hanging="180"/>
      </w:pPr>
    </w:lvl>
    <w:lvl w:ilvl="3" w:tplc="53E00964">
      <w:start w:val="1"/>
      <w:numFmt w:val="decimal"/>
      <w:lvlText w:val="%4."/>
      <w:lvlJc w:val="left"/>
      <w:pPr>
        <w:ind w:left="3229" w:hanging="360"/>
      </w:pPr>
    </w:lvl>
    <w:lvl w:ilvl="4" w:tplc="93B4FA0E">
      <w:start w:val="1"/>
      <w:numFmt w:val="lowerLetter"/>
      <w:lvlText w:val="%5."/>
      <w:lvlJc w:val="left"/>
      <w:pPr>
        <w:ind w:left="3949" w:hanging="360"/>
      </w:pPr>
    </w:lvl>
    <w:lvl w:ilvl="5" w:tplc="93F47FF6">
      <w:start w:val="1"/>
      <w:numFmt w:val="lowerRoman"/>
      <w:lvlText w:val="%6."/>
      <w:lvlJc w:val="right"/>
      <w:pPr>
        <w:ind w:left="4669" w:hanging="180"/>
      </w:pPr>
    </w:lvl>
    <w:lvl w:ilvl="6" w:tplc="8E1AFF8A">
      <w:start w:val="1"/>
      <w:numFmt w:val="decimal"/>
      <w:lvlText w:val="%7."/>
      <w:lvlJc w:val="left"/>
      <w:pPr>
        <w:ind w:left="5389" w:hanging="360"/>
      </w:pPr>
    </w:lvl>
    <w:lvl w:ilvl="7" w:tplc="0D04AE4E">
      <w:start w:val="1"/>
      <w:numFmt w:val="lowerLetter"/>
      <w:lvlText w:val="%8."/>
      <w:lvlJc w:val="left"/>
      <w:pPr>
        <w:ind w:left="6109" w:hanging="360"/>
      </w:pPr>
    </w:lvl>
    <w:lvl w:ilvl="8" w:tplc="64F6B20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8707DE"/>
    <w:multiLevelType w:val="hybridMultilevel"/>
    <w:tmpl w:val="07E89286"/>
    <w:lvl w:ilvl="0" w:tplc="8EE434CC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FA4CBE20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4F829248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6142A1F8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9785A46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9B429C74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93D03FC6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F88240A2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10669AA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F1"/>
    <w:rsid w:val="00256EED"/>
    <w:rsid w:val="003618D8"/>
    <w:rsid w:val="005D175E"/>
    <w:rsid w:val="00876808"/>
    <w:rsid w:val="00B22207"/>
    <w:rsid w:val="00D249F1"/>
    <w:rsid w:val="00F6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D026"/>
  <w15:docId w15:val="{A5EB240F-AFFD-4CFD-A05E-D6FBF7E5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CCCA-426B-4F6E-888D-994A1648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253</cp:lastModifiedBy>
  <cp:revision>6</cp:revision>
  <dcterms:created xsi:type="dcterms:W3CDTF">2024-06-19T08:53:00Z</dcterms:created>
  <dcterms:modified xsi:type="dcterms:W3CDTF">2024-06-20T01:23:00Z</dcterms:modified>
</cp:coreProperties>
</file>