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AD7" w:rsidRDefault="00F53AD7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«Горячая линия» для ветеранов</w:t>
      </w:r>
    </w:p>
    <w:p w:rsidR="00F53AD7" w:rsidRDefault="00F53AD7">
      <w:pPr>
        <w:rPr>
          <w:rFonts w:ascii="Times New Roman" w:hAnsi="Times New Roman"/>
          <w:b/>
          <w:sz w:val="32"/>
          <w:szCs w:val="32"/>
        </w:rPr>
      </w:pPr>
    </w:p>
    <w:p w:rsidR="00553900" w:rsidRPr="007A1119" w:rsidRDefault="007A1119">
      <w:pPr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 w:rsidRPr="007A1119">
        <w:rPr>
          <w:rFonts w:ascii="Times New Roman" w:hAnsi="Times New Roman"/>
          <w:b/>
          <w:sz w:val="32"/>
          <w:szCs w:val="32"/>
        </w:rPr>
        <w:t xml:space="preserve">В рамках мероприятий, приуроченных к 80-летию Победы в Великой Отечественной войне, в Территориальном отделе Управления Федеральной службы по надзору в сфере защиты прав потребителей и благополучия человека по Алтайскому краю в г. Новоалтайске, </w:t>
      </w:r>
      <w:proofErr w:type="spellStart"/>
      <w:r w:rsidRPr="007A1119">
        <w:rPr>
          <w:rFonts w:ascii="Times New Roman" w:hAnsi="Times New Roman"/>
          <w:b/>
          <w:sz w:val="32"/>
          <w:szCs w:val="32"/>
        </w:rPr>
        <w:t>Косихинском</w:t>
      </w:r>
      <w:proofErr w:type="spellEnd"/>
      <w:r w:rsidRPr="007A1119">
        <w:rPr>
          <w:rFonts w:ascii="Times New Roman" w:hAnsi="Times New Roman"/>
          <w:b/>
          <w:sz w:val="32"/>
          <w:szCs w:val="32"/>
        </w:rPr>
        <w:t xml:space="preserve">, Первомайском, </w:t>
      </w:r>
      <w:proofErr w:type="spellStart"/>
      <w:r w:rsidRPr="007A1119">
        <w:rPr>
          <w:rFonts w:ascii="Times New Roman" w:hAnsi="Times New Roman"/>
          <w:b/>
          <w:sz w:val="32"/>
          <w:szCs w:val="32"/>
        </w:rPr>
        <w:t>Тальменском</w:t>
      </w:r>
      <w:proofErr w:type="spellEnd"/>
      <w:r w:rsidRPr="007A1119">
        <w:rPr>
          <w:rFonts w:ascii="Times New Roman" w:hAnsi="Times New Roman"/>
          <w:b/>
          <w:sz w:val="32"/>
          <w:szCs w:val="32"/>
        </w:rPr>
        <w:t xml:space="preserve"> и Троицком районах проводится «горячая линия» для участников и ветеранов Великой Отечественной войны по вопросам защиты прав потребителей и санитарного законодательства.</w:t>
      </w:r>
    </w:p>
    <w:p w:rsidR="007A1119" w:rsidRDefault="007A1119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При необходимости будет оказываться помощь в подготовке претензионных писем и иных заявлений с целью восстановления нарушенных потребительских прав с выездом по месту жительства ветерана или участника Велико Отечественной войны.</w:t>
      </w:r>
    </w:p>
    <w:p w:rsidR="007A1119" w:rsidRPr="007A1119" w:rsidRDefault="007A1119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Телефоны «горячей линии»: 8 (38532) 4-69-11, 4-65-70, 4-69-13, 4-74-75. Территориальный отдел расположен в г. Новоалтайске по адресу: улица Григорьева, дом №9. Часы работы: с понедельника по четверг – с 8.30 до 17.30, в пятницу – с 8.30 до 16.30, суббота и воскресенье – выходные дни.</w:t>
      </w:r>
    </w:p>
    <w:sectPr w:rsidR="007A1119" w:rsidRPr="007A1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900"/>
    <w:rsid w:val="00553900"/>
    <w:rsid w:val="007A1119"/>
    <w:rsid w:val="00F53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FF992"/>
  <w15:chartTrackingRefBased/>
  <w15:docId w15:val="{07613156-8304-4028-9F38-40D9B132A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3A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53A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253</dc:creator>
  <cp:keywords/>
  <dc:description/>
  <cp:lastModifiedBy>253</cp:lastModifiedBy>
  <cp:revision>3</cp:revision>
  <cp:lastPrinted>2025-04-03T01:11:00Z</cp:lastPrinted>
  <dcterms:created xsi:type="dcterms:W3CDTF">2025-04-03T01:01:00Z</dcterms:created>
  <dcterms:modified xsi:type="dcterms:W3CDTF">2025-04-03T01:12:00Z</dcterms:modified>
</cp:coreProperties>
</file>