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 xml:space="preserve">АДМИНИСТРАТИВНО – ТЕРРИТОРИАЛЬНОГООБРАЗОВАНИЯ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D80558" w:rsidRDefault="00D80558" w:rsidP="00805837">
      <w:pPr>
        <w:pStyle w:val="a4"/>
        <w:ind w:left="0"/>
        <w:jc w:val="left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  <w:bookmarkStart w:id="0" w:name="_GoBack"/>
      <w:bookmarkEnd w:id="0"/>
    </w:p>
    <w:p w:rsidR="00093163" w:rsidRPr="00F9076C" w:rsidRDefault="00093163" w:rsidP="00805837">
      <w:pPr>
        <w:pStyle w:val="a4"/>
        <w:ind w:left="0"/>
        <w:jc w:val="left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CC43D1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C43D1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C43D1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805837" w:rsidRDefault="00CC43D1" w:rsidP="00583AC7">
      <w:pPr>
        <w:rPr>
          <w:sz w:val="28"/>
          <w:szCs w:val="26"/>
        </w:rPr>
      </w:pPr>
      <w:r w:rsidRPr="00CC43D1">
        <w:rPr>
          <w:sz w:val="28"/>
          <w:szCs w:val="26"/>
        </w:rPr>
        <w:t>10.05</w:t>
      </w:r>
      <w:r w:rsidR="00211E90" w:rsidRPr="00CC43D1">
        <w:rPr>
          <w:sz w:val="28"/>
          <w:szCs w:val="26"/>
        </w:rPr>
        <w:t>.2023</w:t>
      </w:r>
      <w:r w:rsidR="00093163">
        <w:rPr>
          <w:sz w:val="28"/>
          <w:szCs w:val="26"/>
        </w:rPr>
        <w:t xml:space="preserve">                                                                                                   </w:t>
      </w:r>
      <w:r w:rsidR="004A07A7" w:rsidRPr="00CC43D1">
        <w:rPr>
          <w:sz w:val="28"/>
          <w:szCs w:val="26"/>
        </w:rPr>
        <w:t>№ 23</w:t>
      </w:r>
      <w:r w:rsidR="00211E90" w:rsidRPr="00CC43D1">
        <w:rPr>
          <w:sz w:val="28"/>
          <w:szCs w:val="26"/>
        </w:rPr>
        <w:t>/</w:t>
      </w:r>
      <w:r w:rsidRPr="00CC43D1">
        <w:rPr>
          <w:sz w:val="28"/>
          <w:szCs w:val="26"/>
        </w:rPr>
        <w:t>211</w:t>
      </w:r>
    </w:p>
    <w:p w:rsidR="00525ECD" w:rsidRPr="00805837" w:rsidRDefault="00214B65" w:rsidP="00525ECD">
      <w:pPr>
        <w:jc w:val="center"/>
        <w:rPr>
          <w:sz w:val="28"/>
          <w:szCs w:val="26"/>
        </w:rPr>
      </w:pPr>
      <w:r w:rsidRPr="00805837">
        <w:rPr>
          <w:sz w:val="28"/>
          <w:szCs w:val="26"/>
        </w:rPr>
        <w:t>ЗАТО Сибирский</w:t>
      </w:r>
    </w:p>
    <w:p w:rsidR="009C1B2F" w:rsidRDefault="009C1B2F" w:rsidP="004B5E5E">
      <w:pPr>
        <w:pStyle w:val="1"/>
        <w:jc w:val="left"/>
        <w:rPr>
          <w:rFonts w:ascii="Times New Roman" w:hAnsi="Times New Roman" w:cs="Times New Roman"/>
          <w:b w:val="0"/>
          <w:sz w:val="26"/>
          <w:szCs w:val="26"/>
        </w:rPr>
        <w:sectPr w:rsidR="009C1B2F" w:rsidSect="00C34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3B0E" w:rsidRDefault="00EA3B0E" w:rsidP="000F0766">
      <w:pPr>
        <w:pStyle w:val="1"/>
        <w:tabs>
          <w:tab w:val="left" w:pos="4536"/>
          <w:tab w:val="left" w:pos="4678"/>
        </w:tabs>
        <w:spacing w:line="240" w:lineRule="exact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6609" w:rsidRPr="000F0766" w:rsidRDefault="000F0766" w:rsidP="004A07A7">
      <w:pPr>
        <w:pStyle w:val="21"/>
        <w:tabs>
          <w:tab w:val="left" w:pos="3969"/>
          <w:tab w:val="left" w:pos="4253"/>
          <w:tab w:val="left" w:pos="4395"/>
          <w:tab w:val="left" w:pos="4536"/>
          <w:tab w:val="left" w:pos="4678"/>
          <w:tab w:val="left" w:pos="7797"/>
        </w:tabs>
        <w:spacing w:line="240" w:lineRule="exact"/>
        <w:ind w:left="0" w:right="41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76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4A07A7">
        <w:rPr>
          <w:rFonts w:ascii="Times New Roman" w:hAnsi="Times New Roman" w:cs="Times New Roman"/>
          <w:bCs/>
          <w:sz w:val="28"/>
          <w:szCs w:val="28"/>
        </w:rPr>
        <w:t>Порядка определения платы за оказание услуг (выполнение работ), не являющихся основными видами деятельности муниципальных бюджетных учреждений, для граждан и юридических лиц</w:t>
      </w:r>
    </w:p>
    <w:p w:rsidR="000F0766" w:rsidRDefault="000F0766" w:rsidP="00B709F9">
      <w:pPr>
        <w:ind w:firstLine="709"/>
        <w:jc w:val="both"/>
        <w:rPr>
          <w:sz w:val="28"/>
          <w:szCs w:val="28"/>
        </w:rPr>
      </w:pPr>
    </w:p>
    <w:p w:rsidR="000F0766" w:rsidRDefault="004A07A7" w:rsidP="000F076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 статьи 23 Устава муниципального образования городского округа закрытого </w:t>
      </w:r>
      <w:r w:rsidR="000F076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дминистративно-территориального образования Сибирский Алтайского края Совет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</w:t>
      </w:r>
      <w:r w:rsidR="000F0766">
        <w:rPr>
          <w:sz w:val="28"/>
          <w:szCs w:val="28"/>
        </w:rPr>
        <w:t xml:space="preserve">Сибирский </w:t>
      </w:r>
      <w:r w:rsidR="000F0766">
        <w:rPr>
          <w:b/>
          <w:sz w:val="28"/>
          <w:szCs w:val="28"/>
        </w:rPr>
        <w:t>РЕШИЛ:</w:t>
      </w:r>
    </w:p>
    <w:p w:rsidR="000F0766" w:rsidRPr="004A07A7" w:rsidRDefault="009B6EF7" w:rsidP="004A07A7">
      <w:pPr>
        <w:pStyle w:val="21"/>
        <w:tabs>
          <w:tab w:val="left" w:pos="3969"/>
          <w:tab w:val="left" w:pos="4253"/>
          <w:tab w:val="left" w:pos="4395"/>
          <w:tab w:val="left" w:pos="4536"/>
          <w:tab w:val="left" w:pos="4678"/>
          <w:tab w:val="left" w:pos="7797"/>
          <w:tab w:val="left" w:pos="9214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7A7">
        <w:rPr>
          <w:rFonts w:ascii="Times New Roman" w:hAnsi="Times New Roman" w:cs="Times New Roman"/>
          <w:sz w:val="28"/>
          <w:szCs w:val="28"/>
        </w:rPr>
        <w:t xml:space="preserve">1. </w:t>
      </w:r>
      <w:r w:rsidR="004A07A7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4A07A7" w:rsidRPr="004A07A7">
        <w:rPr>
          <w:rFonts w:ascii="Times New Roman" w:hAnsi="Times New Roman" w:cs="Times New Roman"/>
          <w:sz w:val="28"/>
          <w:szCs w:val="28"/>
        </w:rPr>
        <w:t xml:space="preserve"> определения платы за оказание услуг (выполнение работ), не являющихся основными видами деятельности муниципальных бюджетных учреждений, для граждан и юридических лиц</w:t>
      </w:r>
      <w:r w:rsidR="004A07A7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F0766" w:rsidRDefault="004A07A7" w:rsidP="000F0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решение на официальном </w:t>
      </w:r>
      <w:proofErr w:type="gramStart"/>
      <w:r>
        <w:rPr>
          <w:sz w:val="28"/>
          <w:szCs w:val="28"/>
        </w:rPr>
        <w:t>интернет-сайте</w:t>
      </w:r>
      <w:proofErr w:type="gramEnd"/>
      <w:r>
        <w:rPr>
          <w:sz w:val="28"/>
          <w:szCs w:val="28"/>
        </w:rPr>
        <w:t xml:space="preserve"> ЗАТО Сибирский и </w:t>
      </w:r>
      <w:r w:rsidR="000F0766">
        <w:rPr>
          <w:sz w:val="28"/>
          <w:szCs w:val="28"/>
        </w:rPr>
        <w:t>опубликоват</w:t>
      </w:r>
      <w:r>
        <w:rPr>
          <w:sz w:val="28"/>
          <w:szCs w:val="28"/>
        </w:rPr>
        <w:t>ь в газете «Сибирский вестник»</w:t>
      </w:r>
      <w:r w:rsidR="000F0766">
        <w:rPr>
          <w:sz w:val="28"/>
          <w:szCs w:val="28"/>
        </w:rPr>
        <w:t>.</w:t>
      </w:r>
    </w:p>
    <w:p w:rsidR="00913A66" w:rsidRDefault="004A07A7" w:rsidP="000F076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3A66">
        <w:rPr>
          <w:sz w:val="28"/>
          <w:szCs w:val="28"/>
        </w:rPr>
        <w:t xml:space="preserve">. Контроль за исполнением решения возложить на комиссию Совета </w:t>
      </w:r>
      <w:proofErr w:type="gramStart"/>
      <w:r w:rsidR="00913A66">
        <w:rPr>
          <w:sz w:val="28"/>
          <w:szCs w:val="28"/>
        </w:rPr>
        <w:t>депутатов</w:t>
      </w:r>
      <w:proofErr w:type="gramEnd"/>
      <w:r w:rsidR="00913A66">
        <w:rPr>
          <w:sz w:val="28"/>
          <w:szCs w:val="28"/>
        </w:rPr>
        <w:t xml:space="preserve"> ЗАТО Сибирский по вопросам</w:t>
      </w:r>
      <w:r>
        <w:rPr>
          <w:sz w:val="28"/>
          <w:szCs w:val="28"/>
        </w:rPr>
        <w:t xml:space="preserve"> бюджета, экономической политики и собственности (Е.В. </w:t>
      </w:r>
      <w:proofErr w:type="spellStart"/>
      <w:r>
        <w:rPr>
          <w:sz w:val="28"/>
          <w:szCs w:val="28"/>
        </w:rPr>
        <w:t>Борик</w:t>
      </w:r>
      <w:proofErr w:type="spellEnd"/>
      <w:r>
        <w:rPr>
          <w:sz w:val="28"/>
          <w:szCs w:val="28"/>
        </w:rPr>
        <w:t>)</w:t>
      </w:r>
      <w:r w:rsidR="00254EA7">
        <w:rPr>
          <w:sz w:val="28"/>
          <w:szCs w:val="28"/>
        </w:rPr>
        <w:t>.</w:t>
      </w:r>
    </w:p>
    <w:p w:rsidR="00913A66" w:rsidRDefault="00913A66" w:rsidP="00913A66">
      <w:pPr>
        <w:ind w:firstLine="567"/>
        <w:contextualSpacing/>
        <w:jc w:val="both"/>
        <w:rPr>
          <w:sz w:val="28"/>
          <w:szCs w:val="28"/>
        </w:rPr>
      </w:pPr>
    </w:p>
    <w:p w:rsidR="000F0766" w:rsidRDefault="000F0766" w:rsidP="00F37813">
      <w:pPr>
        <w:contextualSpacing/>
        <w:jc w:val="both"/>
        <w:rPr>
          <w:sz w:val="28"/>
          <w:szCs w:val="28"/>
        </w:rPr>
      </w:pPr>
    </w:p>
    <w:p w:rsidR="00F37813" w:rsidRDefault="00FA5263" w:rsidP="00F37813">
      <w:pPr>
        <w:contextualSpacing/>
        <w:jc w:val="both"/>
        <w:rPr>
          <w:sz w:val="28"/>
          <w:szCs w:val="28"/>
        </w:rPr>
      </w:pPr>
      <w:r w:rsidRPr="000345DF">
        <w:rPr>
          <w:sz w:val="28"/>
          <w:szCs w:val="28"/>
        </w:rPr>
        <w:t xml:space="preserve">Председатель Совета депутатов </w:t>
      </w:r>
    </w:p>
    <w:p w:rsidR="00FA5263" w:rsidRDefault="00F37813" w:rsidP="00F3781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Сибирский                             </w:t>
      </w:r>
      <w:r w:rsidR="00FA5263" w:rsidRPr="000345DF">
        <w:rPr>
          <w:sz w:val="28"/>
          <w:szCs w:val="28"/>
        </w:rPr>
        <w:t xml:space="preserve">                                             А.С. Дубовецкий</w:t>
      </w:r>
    </w:p>
    <w:p w:rsidR="00913A66" w:rsidRDefault="00913A66" w:rsidP="00F37813">
      <w:pPr>
        <w:contextualSpacing/>
        <w:jc w:val="both"/>
        <w:rPr>
          <w:sz w:val="28"/>
          <w:szCs w:val="28"/>
        </w:rPr>
      </w:pPr>
    </w:p>
    <w:p w:rsidR="00913A66" w:rsidRPr="000345DF" w:rsidRDefault="00805837" w:rsidP="00F37813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                                                            </w:t>
      </w:r>
      <w:r w:rsidR="003E07F9">
        <w:rPr>
          <w:sz w:val="28"/>
          <w:szCs w:val="28"/>
        </w:rPr>
        <w:t xml:space="preserve">                              С.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Драчев</w:t>
      </w:r>
      <w:proofErr w:type="spellEnd"/>
    </w:p>
    <w:p w:rsidR="00805837" w:rsidRDefault="00805837" w:rsidP="009501C1">
      <w:pPr>
        <w:rPr>
          <w:sz w:val="26"/>
          <w:szCs w:val="26"/>
        </w:rPr>
      </w:pPr>
    </w:p>
    <w:p w:rsidR="00827E46" w:rsidRDefault="00827E46" w:rsidP="009501C1">
      <w:pPr>
        <w:rPr>
          <w:sz w:val="26"/>
          <w:szCs w:val="26"/>
        </w:rPr>
      </w:pPr>
    </w:p>
    <w:p w:rsidR="00827E46" w:rsidRDefault="00827E46" w:rsidP="009501C1">
      <w:pPr>
        <w:rPr>
          <w:sz w:val="26"/>
          <w:szCs w:val="26"/>
        </w:rPr>
      </w:pPr>
    </w:p>
    <w:p w:rsidR="00827E46" w:rsidRDefault="00827E46" w:rsidP="009501C1">
      <w:pPr>
        <w:rPr>
          <w:sz w:val="26"/>
          <w:szCs w:val="26"/>
        </w:rPr>
      </w:pPr>
    </w:p>
    <w:p w:rsidR="00827E46" w:rsidRDefault="00827E46" w:rsidP="009501C1">
      <w:pPr>
        <w:rPr>
          <w:sz w:val="26"/>
          <w:szCs w:val="26"/>
        </w:rPr>
      </w:pPr>
    </w:p>
    <w:p w:rsidR="00827E46" w:rsidRDefault="00827E46" w:rsidP="009501C1">
      <w:pPr>
        <w:rPr>
          <w:sz w:val="26"/>
          <w:szCs w:val="26"/>
        </w:rPr>
      </w:pPr>
    </w:p>
    <w:p w:rsidR="00827E46" w:rsidRPr="00827E46" w:rsidRDefault="00093163" w:rsidP="00827E46">
      <w:pPr>
        <w:jc w:val="center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                                                                       П</w:t>
      </w:r>
      <w:r w:rsidR="00827E46" w:rsidRPr="00827E46">
        <w:rPr>
          <w:sz w:val="28"/>
          <w:szCs w:val="26"/>
        </w:rPr>
        <w:t xml:space="preserve">риложение </w:t>
      </w:r>
    </w:p>
    <w:p w:rsidR="00827E46" w:rsidRPr="00827E46" w:rsidRDefault="00093163" w:rsidP="00827E46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                                 </w:t>
      </w:r>
      <w:proofErr w:type="gramStart"/>
      <w:r w:rsidR="00827E46" w:rsidRPr="00827E46">
        <w:rPr>
          <w:sz w:val="28"/>
          <w:szCs w:val="26"/>
        </w:rPr>
        <w:t>Утвержден</w:t>
      </w:r>
      <w:proofErr w:type="gramEnd"/>
      <w:r w:rsidR="00827E46" w:rsidRPr="00827E46">
        <w:rPr>
          <w:sz w:val="28"/>
          <w:szCs w:val="26"/>
        </w:rPr>
        <w:t xml:space="preserve"> решением</w:t>
      </w:r>
    </w:p>
    <w:p w:rsidR="00827E46" w:rsidRPr="00827E46" w:rsidRDefault="00093163" w:rsidP="00827E46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                          </w:t>
      </w:r>
      <w:r w:rsidR="00827E46" w:rsidRPr="00827E46">
        <w:rPr>
          <w:sz w:val="28"/>
          <w:szCs w:val="26"/>
        </w:rPr>
        <w:t>Совета депутатов</w:t>
      </w:r>
    </w:p>
    <w:p w:rsidR="00827E46" w:rsidRPr="00827E46" w:rsidRDefault="00093163" w:rsidP="00827E46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                           </w:t>
      </w:r>
      <w:r w:rsidR="00827E46" w:rsidRPr="00827E46">
        <w:rPr>
          <w:sz w:val="28"/>
          <w:szCs w:val="26"/>
        </w:rPr>
        <w:t xml:space="preserve">ЗАТО Сибирский </w:t>
      </w:r>
    </w:p>
    <w:p w:rsidR="00827E46" w:rsidRPr="00827E46" w:rsidRDefault="00093163" w:rsidP="00093163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                                   </w:t>
      </w:r>
      <w:r w:rsidR="00827E46" w:rsidRPr="00827E46">
        <w:rPr>
          <w:sz w:val="28"/>
          <w:szCs w:val="26"/>
        </w:rPr>
        <w:t>от 10.05.2023 № 23/211</w:t>
      </w:r>
    </w:p>
    <w:p w:rsidR="00827E46" w:rsidRDefault="00827E46" w:rsidP="00827E46">
      <w:pPr>
        <w:jc w:val="center"/>
        <w:rPr>
          <w:sz w:val="26"/>
          <w:szCs w:val="26"/>
        </w:rPr>
      </w:pPr>
    </w:p>
    <w:p w:rsidR="00827E46" w:rsidRDefault="00827E46" w:rsidP="00827E46">
      <w:pPr>
        <w:jc w:val="center"/>
        <w:rPr>
          <w:sz w:val="26"/>
          <w:szCs w:val="26"/>
        </w:rPr>
      </w:pPr>
    </w:p>
    <w:p w:rsidR="00827E46" w:rsidRPr="00827E46" w:rsidRDefault="00827E46" w:rsidP="00827E46">
      <w:pPr>
        <w:jc w:val="center"/>
        <w:rPr>
          <w:sz w:val="28"/>
          <w:szCs w:val="28"/>
        </w:rPr>
      </w:pPr>
      <w:r w:rsidRPr="00827E46">
        <w:rPr>
          <w:sz w:val="28"/>
          <w:szCs w:val="28"/>
        </w:rPr>
        <w:t xml:space="preserve">ПОРЯДОК </w:t>
      </w:r>
    </w:p>
    <w:p w:rsidR="00827E46" w:rsidRDefault="00827E46" w:rsidP="00827E46">
      <w:pPr>
        <w:jc w:val="center"/>
        <w:rPr>
          <w:sz w:val="28"/>
          <w:szCs w:val="28"/>
        </w:rPr>
      </w:pPr>
      <w:r w:rsidRPr="00827E46">
        <w:rPr>
          <w:sz w:val="28"/>
          <w:szCs w:val="28"/>
        </w:rPr>
        <w:t>о</w:t>
      </w:r>
      <w:r>
        <w:rPr>
          <w:sz w:val="28"/>
          <w:szCs w:val="28"/>
        </w:rPr>
        <w:t>пределения</w:t>
      </w:r>
      <w:r w:rsidRPr="00827E46">
        <w:rPr>
          <w:sz w:val="28"/>
          <w:szCs w:val="28"/>
        </w:rPr>
        <w:t xml:space="preserve"> платы за оказание услуг (выполнение работ), не являющихся основными видами деятельности муниципальных бюджетных учреждений, для граждан и юридических лиц</w:t>
      </w:r>
    </w:p>
    <w:p w:rsidR="00827E46" w:rsidRDefault="00827E46" w:rsidP="00827E46">
      <w:pPr>
        <w:jc w:val="center"/>
        <w:rPr>
          <w:sz w:val="28"/>
          <w:szCs w:val="28"/>
        </w:rPr>
      </w:pPr>
    </w:p>
    <w:p w:rsidR="00827E46" w:rsidRDefault="00827E46" w:rsidP="00827E4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Общие положения </w:t>
      </w:r>
    </w:p>
    <w:p w:rsidR="00827E46" w:rsidRDefault="00827E46" w:rsidP="00827E46">
      <w:pPr>
        <w:jc w:val="center"/>
        <w:rPr>
          <w:sz w:val="28"/>
          <w:szCs w:val="28"/>
        </w:rPr>
      </w:pPr>
    </w:p>
    <w:p w:rsidR="00827E46" w:rsidRDefault="00827E46" w:rsidP="004F4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827E46">
        <w:rPr>
          <w:sz w:val="28"/>
          <w:szCs w:val="28"/>
        </w:rPr>
        <w:t>Настоящий Порядок опреде</w:t>
      </w:r>
      <w:r>
        <w:rPr>
          <w:sz w:val="28"/>
          <w:szCs w:val="28"/>
        </w:rPr>
        <w:t>ления платы за оказание услуг (</w:t>
      </w:r>
      <w:r w:rsidRPr="00827E46">
        <w:rPr>
          <w:sz w:val="28"/>
          <w:szCs w:val="28"/>
        </w:rPr>
        <w:t>выполнение работ</w:t>
      </w:r>
      <w:r>
        <w:rPr>
          <w:sz w:val="28"/>
          <w:szCs w:val="28"/>
        </w:rPr>
        <w:t xml:space="preserve">), не </w:t>
      </w:r>
      <w:r w:rsidRPr="00827E46">
        <w:rPr>
          <w:sz w:val="28"/>
          <w:szCs w:val="28"/>
        </w:rPr>
        <w:t>относящихся к основным видам деятельности муниципальных</w:t>
      </w:r>
      <w:r>
        <w:rPr>
          <w:sz w:val="28"/>
          <w:szCs w:val="28"/>
        </w:rPr>
        <w:t xml:space="preserve"> бюджетных</w:t>
      </w:r>
      <w:r w:rsidRPr="00827E46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, </w:t>
      </w:r>
      <w:r w:rsidRPr="00827E46">
        <w:rPr>
          <w:sz w:val="28"/>
          <w:szCs w:val="28"/>
        </w:rPr>
        <w:t xml:space="preserve">для граждан и юридических лиц (далее - Порядок) разработан </w:t>
      </w:r>
      <w:r w:rsidR="004F4F27">
        <w:rPr>
          <w:sz w:val="28"/>
          <w:szCs w:val="28"/>
        </w:rPr>
        <w:t>в соответствии с пунктом 6 статьи 23 Устава муниципального образования городского округа закрытого административно-территориального образования Сибирский Алтайского края и распространяется на муниципальные бюджетные учреждения (далее – учреждения), осуществляющие оказание услуг (выполнение работ), не являющихся всоответствии</w:t>
      </w:r>
      <w:proofErr w:type="gramEnd"/>
      <w:r w:rsidR="004F4F27">
        <w:rPr>
          <w:sz w:val="28"/>
          <w:szCs w:val="28"/>
        </w:rPr>
        <w:t xml:space="preserve"> с уставом учреждения его основными видами деятельности, для физических и юридических лиц на платной основе (далее – платные услуги).</w:t>
      </w:r>
    </w:p>
    <w:p w:rsidR="004F4F27" w:rsidRDefault="004F4F27" w:rsidP="004F4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Порядок разработан в целях установления единого механизма формирования цен на платные услуги.</w:t>
      </w:r>
    </w:p>
    <w:p w:rsidR="004F4F27" w:rsidRDefault="004F4F27" w:rsidP="004F4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Платные услуги оказываются учреждением по ценам, целиком покрывающим издержки учреждения на оказание данных услуг.</w:t>
      </w:r>
    </w:p>
    <w:p w:rsidR="004F4F27" w:rsidRDefault="004F4F27" w:rsidP="004F4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F4F27">
        <w:rPr>
          <w:sz w:val="28"/>
          <w:szCs w:val="28"/>
        </w:rPr>
        <w:t>Учреждения самостоятельно определяют возможность оказания платных услуг в зависимости от материальной базы, численного состава и квалификации персонала, спроса на услугу, работу</w:t>
      </w:r>
      <w:r w:rsidR="00A22BA9">
        <w:rPr>
          <w:sz w:val="28"/>
          <w:szCs w:val="28"/>
        </w:rPr>
        <w:t>.</w:t>
      </w:r>
    </w:p>
    <w:p w:rsidR="00A22BA9" w:rsidRDefault="00A22BA9" w:rsidP="004F4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Перечень платных услуг, а также цены на платные услуги, определенные в соответствии с настоящим порядком, утверждаются учреждениями по согласованию с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Сибирский, если иное не предусмотрено федеральными законами.</w:t>
      </w:r>
    </w:p>
    <w:p w:rsidR="00A22BA9" w:rsidRDefault="00A22BA9" w:rsidP="004F4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22BA9">
        <w:rPr>
          <w:sz w:val="28"/>
          <w:szCs w:val="28"/>
        </w:rPr>
        <w:t>Цена на платные услуги определяется на основе расчета экономически обоснованных затрат материальных и трудовых ресурсов (далее - затраты).</w:t>
      </w:r>
    </w:p>
    <w:p w:rsidR="00A22BA9" w:rsidRDefault="00A22BA9" w:rsidP="004F4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Учреждение, оказывающее платные услуги, обязано</w:t>
      </w:r>
      <w:r w:rsidRPr="00A22BA9">
        <w:rPr>
          <w:sz w:val="28"/>
          <w:szCs w:val="28"/>
        </w:rPr>
        <w:t xml:space="preserve"> своевременно и в доступном месте предоставлять </w:t>
      </w:r>
      <w:r>
        <w:rPr>
          <w:sz w:val="28"/>
          <w:szCs w:val="28"/>
        </w:rPr>
        <w:t xml:space="preserve">гражданам и юридическим лицам </w:t>
      </w:r>
      <w:r w:rsidRPr="00A22BA9">
        <w:rPr>
          <w:sz w:val="28"/>
          <w:szCs w:val="28"/>
        </w:rPr>
        <w:t xml:space="preserve">необходимую и достоверную информацию о перечне платных услуг </w:t>
      </w:r>
      <w:r>
        <w:rPr>
          <w:sz w:val="28"/>
          <w:szCs w:val="28"/>
        </w:rPr>
        <w:t>и их цене по форме согласно приложению 1 настоящего Порядка.</w:t>
      </w:r>
    </w:p>
    <w:p w:rsidR="00A22BA9" w:rsidRDefault="00A22BA9" w:rsidP="004F4F27">
      <w:pPr>
        <w:ind w:firstLine="709"/>
        <w:jc w:val="both"/>
        <w:rPr>
          <w:sz w:val="28"/>
          <w:szCs w:val="28"/>
        </w:rPr>
      </w:pPr>
    </w:p>
    <w:p w:rsidR="00A22BA9" w:rsidRDefault="00A22BA9" w:rsidP="00A22BA9">
      <w:pPr>
        <w:rPr>
          <w:sz w:val="28"/>
          <w:szCs w:val="28"/>
        </w:rPr>
      </w:pPr>
    </w:p>
    <w:p w:rsidR="00A22BA9" w:rsidRDefault="00A22BA9" w:rsidP="00A22BA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 w:rsidRPr="00727F8C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Определение цены</w:t>
      </w:r>
    </w:p>
    <w:p w:rsidR="00A22BA9" w:rsidRDefault="00A22BA9" w:rsidP="00A22BA9">
      <w:pPr>
        <w:jc w:val="center"/>
        <w:rPr>
          <w:sz w:val="28"/>
          <w:szCs w:val="28"/>
        </w:rPr>
      </w:pPr>
    </w:p>
    <w:p w:rsidR="00A22BA9" w:rsidRDefault="00A22BA9" w:rsidP="00A22BA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8. Цена на платную услугу формируется </w:t>
      </w:r>
      <w:r w:rsidRPr="00A22BA9">
        <w:rPr>
          <w:sz w:val="28"/>
        </w:rPr>
        <w:t>на основе себестоимости оказания платной услуги, с учетом спроса на платную услугу, требований к качеству платной услуги, а также с учетом положений отраслевых и ведомственных нормативных правовых актов по определению расчетно-нормативных затрат на оказание платной услуги.</w:t>
      </w:r>
    </w:p>
    <w:p w:rsidR="00A22BA9" w:rsidRDefault="00A22BA9" w:rsidP="00A22BA9">
      <w:pPr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proofErr w:type="gramStart"/>
      <w:r w:rsidRPr="00A22BA9">
        <w:rPr>
          <w:sz w:val="28"/>
        </w:rPr>
        <w:t>Затраты</w:t>
      </w:r>
      <w:r>
        <w:rPr>
          <w:sz w:val="28"/>
        </w:rPr>
        <w:t xml:space="preserve"> учреждения</w:t>
      </w:r>
      <w:r w:rsidRPr="00A22BA9">
        <w:rPr>
          <w:sz w:val="28"/>
        </w:rPr>
        <w:t xml:space="preserve"> делятся на затраты, непосредственно связанные с оказанием платной услуги и потребляемые в процессе ее предоставления, и затраты, необходимые для обеспечения деятельности учреждения в целом, но не потребляемые непосредственно в процессе оказания платной услуги.</w:t>
      </w:r>
      <w:proofErr w:type="gramEnd"/>
    </w:p>
    <w:p w:rsidR="00A22BA9" w:rsidRDefault="00A22BA9" w:rsidP="00A22BA9">
      <w:pPr>
        <w:ind w:firstLine="709"/>
        <w:jc w:val="both"/>
        <w:rPr>
          <w:sz w:val="28"/>
        </w:rPr>
      </w:pPr>
      <w:r>
        <w:rPr>
          <w:sz w:val="28"/>
        </w:rPr>
        <w:t xml:space="preserve">10. </w:t>
      </w:r>
      <w:r w:rsidRPr="00A22BA9">
        <w:rPr>
          <w:sz w:val="28"/>
        </w:rPr>
        <w:t xml:space="preserve">К затратам, непосредственно связанным с оказанием платной услуги, относятся: </w:t>
      </w:r>
    </w:p>
    <w:p w:rsidR="00A22BA9" w:rsidRDefault="00A22BA9" w:rsidP="00A22BA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2BA9">
        <w:rPr>
          <w:sz w:val="28"/>
        </w:rPr>
        <w:t xml:space="preserve">затраты на персонал, непосредственно участвующий в процессе оказания платной услуги (основной персонал); </w:t>
      </w:r>
    </w:p>
    <w:p w:rsidR="00A22BA9" w:rsidRDefault="00A22BA9" w:rsidP="00A22BA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2BA9">
        <w:rPr>
          <w:sz w:val="28"/>
        </w:rPr>
        <w:t xml:space="preserve">материальные запасы, полностью потребляемые в процессе оказания платной услуги; </w:t>
      </w:r>
    </w:p>
    <w:p w:rsidR="00A22BA9" w:rsidRDefault="00A22BA9" w:rsidP="00A22BA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2BA9">
        <w:rPr>
          <w:sz w:val="28"/>
        </w:rPr>
        <w:t xml:space="preserve">затраты (амортизация) оборудования, используемого в процессе оказания платной услуги; </w:t>
      </w:r>
    </w:p>
    <w:p w:rsidR="00A22BA9" w:rsidRDefault="00A22BA9" w:rsidP="00A22BA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2BA9">
        <w:rPr>
          <w:sz w:val="28"/>
        </w:rPr>
        <w:t>прочие расходы, отражающие специфику оказания платной услуги.</w:t>
      </w:r>
    </w:p>
    <w:p w:rsidR="00871FF7" w:rsidRDefault="00871FF7" w:rsidP="00A22BA9">
      <w:pPr>
        <w:ind w:firstLine="709"/>
        <w:jc w:val="both"/>
        <w:rPr>
          <w:sz w:val="28"/>
        </w:rPr>
      </w:pPr>
      <w:r>
        <w:rPr>
          <w:sz w:val="28"/>
        </w:rPr>
        <w:t xml:space="preserve">11. </w:t>
      </w:r>
      <w:r w:rsidRPr="00871FF7">
        <w:rPr>
          <w:sz w:val="28"/>
        </w:rPr>
        <w:t>К затратам, необходимым для обеспечения деятельности предприятия, учреждения в целом, но не потребляемым непосредственно в процессе оказания платной услуги (далее - накладные затраты), относятся:</w:t>
      </w:r>
    </w:p>
    <w:p w:rsidR="00871FF7" w:rsidRDefault="00871FF7" w:rsidP="00A22BA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871FF7">
        <w:rPr>
          <w:sz w:val="28"/>
        </w:rPr>
        <w:t>затраты на персонал учреждения, не</w:t>
      </w:r>
      <w:r>
        <w:rPr>
          <w:sz w:val="28"/>
        </w:rPr>
        <w:t xml:space="preserve"> участвующего непосредственно в </w:t>
      </w:r>
      <w:r w:rsidRPr="00871FF7">
        <w:rPr>
          <w:sz w:val="28"/>
        </w:rPr>
        <w:t xml:space="preserve">процессе оказания платной услуги (далее - административно-управленческий персонал); </w:t>
      </w:r>
    </w:p>
    <w:p w:rsidR="00871FF7" w:rsidRDefault="00871FF7" w:rsidP="00A22BA9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Pr="00871FF7">
        <w:rPr>
          <w:sz w:val="28"/>
        </w:rPr>
        <w:t xml:space="preserve">хозяйственные расходы - приобретение материальных запасов, оплата услуг связи, транспортных услуг, коммунальных услуг, обслуживание, ремонт объектов (далее - затраты общехозяйственного назначения); </w:t>
      </w:r>
      <w:proofErr w:type="gramEnd"/>
    </w:p>
    <w:p w:rsidR="00871FF7" w:rsidRDefault="00871FF7" w:rsidP="00A22BA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871FF7">
        <w:rPr>
          <w:sz w:val="28"/>
        </w:rPr>
        <w:t xml:space="preserve">затраты на уплату налогов (кроме налогов на фонд оплаты труда), пошлины и иные обязательные платежи; </w:t>
      </w:r>
    </w:p>
    <w:p w:rsidR="00A22BA9" w:rsidRDefault="00871FF7" w:rsidP="00A22BA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871FF7">
        <w:rPr>
          <w:sz w:val="28"/>
        </w:rPr>
        <w:t>затраты (амортизация) зданий, сооружений и других основных фондов, непосредственно не связанных с оказанием платной услуги</w:t>
      </w:r>
      <w:r>
        <w:rPr>
          <w:sz w:val="28"/>
        </w:rPr>
        <w:t>.</w:t>
      </w:r>
    </w:p>
    <w:p w:rsidR="00871FF7" w:rsidRDefault="00871FF7" w:rsidP="00A22BA9">
      <w:pPr>
        <w:ind w:firstLine="709"/>
        <w:jc w:val="both"/>
        <w:rPr>
          <w:sz w:val="28"/>
        </w:rPr>
      </w:pPr>
      <w:r>
        <w:rPr>
          <w:sz w:val="28"/>
        </w:rPr>
        <w:t>12.</w:t>
      </w:r>
      <w:r w:rsidRPr="00871FF7">
        <w:rPr>
          <w:sz w:val="28"/>
        </w:rPr>
        <w:t>Для расчета затрат на оказание платной услуги может бытьиспользован расчетно-аналитический метод или метод прямого счета</w:t>
      </w:r>
      <w:r>
        <w:rPr>
          <w:sz w:val="28"/>
        </w:rPr>
        <w:t>.</w:t>
      </w:r>
    </w:p>
    <w:p w:rsidR="00827E46" w:rsidRDefault="00871FF7" w:rsidP="00871FF7">
      <w:pPr>
        <w:ind w:firstLine="709"/>
        <w:jc w:val="both"/>
        <w:rPr>
          <w:sz w:val="28"/>
        </w:rPr>
      </w:pPr>
      <w:r>
        <w:rPr>
          <w:sz w:val="28"/>
        </w:rPr>
        <w:t xml:space="preserve">13. </w:t>
      </w:r>
      <w:r w:rsidRPr="00871FF7">
        <w:rPr>
          <w:sz w:val="28"/>
        </w:rPr>
        <w:t>Расчетно-аналитический метод применяется в случаях, когда в оказании платной услуги задействован в равной степени весь основной персонал и все материальные ресурсы. Данный метод позволяет рассчитать затраты на оказание платной услуги на основе анализа фактических затрат</w:t>
      </w:r>
      <w:r>
        <w:rPr>
          <w:sz w:val="28"/>
        </w:rPr>
        <w:t xml:space="preserve"> учреждения</w:t>
      </w:r>
      <w:r w:rsidRPr="00871FF7">
        <w:rPr>
          <w:sz w:val="28"/>
        </w:rPr>
        <w:t xml:space="preserve"> в предшествующие периоды. В основе расчета затрат на оказание платной услуги лежит расчет средней стоимости единицы време</w:t>
      </w:r>
      <w:r>
        <w:rPr>
          <w:sz w:val="28"/>
        </w:rPr>
        <w:t>ни (человеко-дня, человеко-часа</w:t>
      </w:r>
      <w:r w:rsidRPr="00871FF7">
        <w:rPr>
          <w:sz w:val="28"/>
        </w:rPr>
        <w:t>)</w:t>
      </w:r>
      <w:r>
        <w:rPr>
          <w:sz w:val="28"/>
        </w:rPr>
        <w:t xml:space="preserve"> и оценка количества единиц времени (человеко-дней, человеко-часов), необходимых для оказания платной услуги.</w:t>
      </w:r>
    </w:p>
    <w:p w:rsidR="00731D60" w:rsidRDefault="00871FF7" w:rsidP="00731D60">
      <w:pPr>
        <w:jc w:val="center"/>
        <w:rPr>
          <w:sz w:val="28"/>
          <w:szCs w:val="28"/>
        </w:rPr>
      </w:pPr>
      <w:proofErr w:type="spellStart"/>
      <w:r>
        <w:rPr>
          <w:sz w:val="28"/>
        </w:rPr>
        <w:t>З</w:t>
      </w:r>
      <w:r w:rsidRPr="00871FF7">
        <w:rPr>
          <w:i/>
          <w:sz w:val="28"/>
        </w:rPr>
        <w:t>усл</w:t>
      </w:r>
      <w:r w:rsidRPr="00871FF7">
        <w:rPr>
          <w:sz w:val="28"/>
        </w:rPr>
        <w:t>=</w:t>
      </w:r>
      <m:oMath>
        <w:proofErr w:type="spellEnd"/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∑</m:t>
            </m:r>
            <m:r>
              <m:rPr>
                <m:sty m:val="p"/>
              </m:rPr>
              <w:rPr>
                <w:rFonts w:ascii="Cambria Math"/>
                <w:sz w:val="36"/>
              </w:rPr>
              <m:t xml:space="preserve"> 3</m:t>
            </m:r>
            <m:r>
              <w:rPr>
                <w:rFonts w:ascii="Cambria Math" w:hAnsi="Cambria Math"/>
                <w:sz w:val="36"/>
              </w:rPr>
              <m:t>учр</m:t>
            </m:r>
            <w:proofErr w:type="gramStart"/>
          </m:num>
          <m:den>
            <m:r>
              <w:rPr>
                <w:rFonts w:ascii="Cambria Math" w:hAnsi="Cambria Math"/>
                <w:sz w:val="36"/>
              </w:rPr>
              <m:t>Ф</m:t>
            </m:r>
            <w:proofErr w:type="gramEnd"/>
            <m:r>
              <w:rPr>
                <w:rFonts w:ascii="Cambria Math" w:hAnsi="Cambria Math"/>
                <w:sz w:val="36"/>
              </w:rPr>
              <m:t>р</m:t>
            </m:r>
            <m:r>
              <w:rPr>
                <w:rFonts w:ascii="Cambria Math"/>
                <w:sz w:val="36"/>
              </w:rPr>
              <m:t>.</m:t>
            </m:r>
            <m:r>
              <w:rPr>
                <w:rFonts w:ascii="Cambria Math" w:hAnsi="Cambria Math"/>
                <w:sz w:val="36"/>
              </w:rPr>
              <m:t>вр</m:t>
            </m:r>
            <m:r>
              <w:rPr>
                <w:rFonts w:ascii="Cambria Math"/>
                <w:sz w:val="36"/>
              </w:rPr>
              <m:t>.</m:t>
            </m:r>
          </m:den>
        </m:f>
      </m:oMath>
      <w:r w:rsidR="00731D60">
        <w:rPr>
          <w:sz w:val="36"/>
        </w:rPr>
        <w:t xml:space="preserve"> × </w:t>
      </w:r>
      <w:proofErr w:type="spellStart"/>
      <w:r w:rsidR="00731D60" w:rsidRPr="00731D60">
        <w:rPr>
          <w:sz w:val="28"/>
          <w:szCs w:val="28"/>
        </w:rPr>
        <w:t>Т</w:t>
      </w:r>
      <w:r w:rsidR="00731D60" w:rsidRPr="00731D60">
        <w:rPr>
          <w:i/>
          <w:sz w:val="28"/>
          <w:szCs w:val="28"/>
        </w:rPr>
        <w:t>усл</w:t>
      </w:r>
      <w:proofErr w:type="gramStart"/>
      <w:r w:rsidR="00731D60" w:rsidRPr="00731D60">
        <w:rPr>
          <w:sz w:val="28"/>
          <w:szCs w:val="28"/>
        </w:rPr>
        <w:t>,</w:t>
      </w:r>
      <w:r w:rsidR="00731D60">
        <w:rPr>
          <w:sz w:val="28"/>
          <w:szCs w:val="28"/>
        </w:rPr>
        <w:t>г</w:t>
      </w:r>
      <w:proofErr w:type="gramEnd"/>
      <w:r w:rsidR="00731D60">
        <w:rPr>
          <w:sz w:val="28"/>
          <w:szCs w:val="28"/>
        </w:rPr>
        <w:t>де</w:t>
      </w:r>
      <w:proofErr w:type="spellEnd"/>
      <w:r w:rsidR="00731D60">
        <w:rPr>
          <w:sz w:val="28"/>
          <w:szCs w:val="28"/>
        </w:rPr>
        <w:t>:</w:t>
      </w:r>
    </w:p>
    <w:p w:rsidR="00731D60" w:rsidRPr="00731D60" w:rsidRDefault="00731D60" w:rsidP="00731D60">
      <w:pPr>
        <w:ind w:firstLine="709"/>
        <w:jc w:val="both"/>
        <w:rPr>
          <w:sz w:val="28"/>
          <w:szCs w:val="28"/>
        </w:rPr>
      </w:pPr>
      <w:proofErr w:type="spellStart"/>
      <w:r w:rsidRPr="00731D60">
        <w:rPr>
          <w:sz w:val="28"/>
          <w:szCs w:val="28"/>
        </w:rPr>
        <w:lastRenderedPageBreak/>
        <w:t>З</w:t>
      </w:r>
      <w:r w:rsidRPr="00731D60">
        <w:rPr>
          <w:i/>
          <w:sz w:val="28"/>
          <w:szCs w:val="28"/>
        </w:rPr>
        <w:t>усл</w:t>
      </w:r>
      <w:proofErr w:type="spellEnd"/>
      <w:r w:rsidR="005040F7">
        <w:rPr>
          <w:sz w:val="28"/>
          <w:szCs w:val="28"/>
        </w:rPr>
        <w:t>–</w:t>
      </w:r>
      <w:r w:rsidRPr="00731D60">
        <w:rPr>
          <w:sz w:val="28"/>
          <w:szCs w:val="28"/>
        </w:rPr>
        <w:t xml:space="preserve">затраты на оказание единицы платной услуги; </w:t>
      </w:r>
    </w:p>
    <w:p w:rsidR="00731D60" w:rsidRPr="00731D60" w:rsidRDefault="00731D60" w:rsidP="00731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∑</w:t>
      </w:r>
      <w:proofErr w:type="spellStart"/>
      <w:r w:rsidRPr="00731D60">
        <w:rPr>
          <w:sz w:val="28"/>
          <w:szCs w:val="28"/>
        </w:rPr>
        <w:t>З</w:t>
      </w:r>
      <w:r w:rsidRPr="00731D60">
        <w:rPr>
          <w:i/>
          <w:sz w:val="28"/>
          <w:szCs w:val="28"/>
        </w:rPr>
        <w:t>учр</w:t>
      </w:r>
      <w:proofErr w:type="spellEnd"/>
      <w:r w:rsidR="005040F7">
        <w:rPr>
          <w:sz w:val="28"/>
          <w:szCs w:val="28"/>
        </w:rPr>
        <w:t>–</w:t>
      </w:r>
      <w:r w:rsidRPr="00731D60">
        <w:rPr>
          <w:sz w:val="28"/>
          <w:szCs w:val="28"/>
        </w:rPr>
        <w:t xml:space="preserve">сумма всех затрат предприятия, учреждения за период времени; </w:t>
      </w:r>
    </w:p>
    <w:p w:rsidR="00731D60" w:rsidRPr="00731D60" w:rsidRDefault="00731D60" w:rsidP="00731D60">
      <w:pPr>
        <w:ind w:firstLine="709"/>
        <w:jc w:val="both"/>
        <w:rPr>
          <w:sz w:val="28"/>
          <w:szCs w:val="28"/>
        </w:rPr>
      </w:pPr>
      <w:proofErr w:type="spellStart"/>
      <w:r w:rsidRPr="00731D60">
        <w:rPr>
          <w:i/>
          <w:sz w:val="28"/>
          <w:szCs w:val="28"/>
        </w:rPr>
        <w:t>Фр</w:t>
      </w:r>
      <w:proofErr w:type="gramStart"/>
      <w:r w:rsidRPr="00731D60">
        <w:rPr>
          <w:i/>
          <w:sz w:val="28"/>
          <w:szCs w:val="28"/>
        </w:rPr>
        <w:t>.в</w:t>
      </w:r>
      <w:proofErr w:type="gramEnd"/>
      <w:r w:rsidRPr="00731D60">
        <w:rPr>
          <w:i/>
          <w:sz w:val="28"/>
          <w:szCs w:val="28"/>
        </w:rPr>
        <w:t>р</w:t>
      </w:r>
      <w:proofErr w:type="spellEnd"/>
      <w:r w:rsidR="005040F7">
        <w:rPr>
          <w:sz w:val="28"/>
          <w:szCs w:val="28"/>
        </w:rPr>
        <w:t xml:space="preserve">– </w:t>
      </w:r>
      <w:r w:rsidRPr="00731D60">
        <w:rPr>
          <w:sz w:val="28"/>
          <w:szCs w:val="28"/>
        </w:rPr>
        <w:t xml:space="preserve">фонд рабочего времени основного персонала за тот же период времени; </w:t>
      </w:r>
    </w:p>
    <w:p w:rsidR="00731D60" w:rsidRDefault="00731D60" w:rsidP="00731D60">
      <w:pPr>
        <w:ind w:firstLine="709"/>
        <w:jc w:val="both"/>
        <w:rPr>
          <w:sz w:val="28"/>
          <w:szCs w:val="28"/>
        </w:rPr>
      </w:pPr>
      <w:proofErr w:type="spellStart"/>
      <w:r w:rsidRPr="00731D60">
        <w:rPr>
          <w:sz w:val="28"/>
          <w:szCs w:val="28"/>
        </w:rPr>
        <w:t>Т</w:t>
      </w:r>
      <w:r w:rsidRPr="00731D60">
        <w:rPr>
          <w:i/>
          <w:sz w:val="28"/>
          <w:szCs w:val="28"/>
        </w:rPr>
        <w:t>усл</w:t>
      </w:r>
      <w:proofErr w:type="spellEnd"/>
      <w:r w:rsidR="005040F7">
        <w:rPr>
          <w:sz w:val="28"/>
          <w:szCs w:val="28"/>
        </w:rPr>
        <w:t>–</w:t>
      </w:r>
      <w:r w:rsidRPr="00731D60">
        <w:rPr>
          <w:sz w:val="28"/>
          <w:szCs w:val="28"/>
        </w:rPr>
        <w:t xml:space="preserve"> норма рабочего времени, затрачиваемого основным персоналом на оказание платной услуги</w:t>
      </w:r>
      <w:r>
        <w:rPr>
          <w:sz w:val="28"/>
          <w:szCs w:val="28"/>
        </w:rPr>
        <w:t>.</w:t>
      </w:r>
    </w:p>
    <w:p w:rsidR="00731D60" w:rsidRDefault="00731D60" w:rsidP="00731D6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14. </w:t>
      </w:r>
      <w:r w:rsidRPr="00731D60">
        <w:rPr>
          <w:sz w:val="28"/>
        </w:rPr>
        <w:t xml:space="preserve">Метод прямого счета применяется в случаях, когда оказание платной услуги требует использование отдельных специалистов и специфических материальных ресурсов, включая материальные запасы и оборудование. В основе расчета затрат на оказание платной услуги лежит прямой учет всех элементов затрат. </w:t>
      </w:r>
    </w:p>
    <w:p w:rsidR="00731D60" w:rsidRDefault="00731D60" w:rsidP="00731D60">
      <w:pPr>
        <w:ind w:firstLine="709"/>
        <w:jc w:val="both"/>
        <w:rPr>
          <w:sz w:val="28"/>
        </w:rPr>
      </w:pPr>
      <w:proofErr w:type="spellStart"/>
      <w:r w:rsidRPr="00731D60">
        <w:rPr>
          <w:sz w:val="28"/>
        </w:rPr>
        <w:t>З</w:t>
      </w:r>
      <w:r w:rsidRPr="00731D60">
        <w:rPr>
          <w:i/>
          <w:sz w:val="28"/>
        </w:rPr>
        <w:t>усл</w:t>
      </w:r>
      <w:r w:rsidRPr="00731D60">
        <w:rPr>
          <w:sz w:val="28"/>
        </w:rPr>
        <w:t>=З</w:t>
      </w:r>
      <w:r w:rsidRPr="00731D60">
        <w:rPr>
          <w:i/>
          <w:sz w:val="28"/>
        </w:rPr>
        <w:t>оп</w:t>
      </w:r>
      <w:r w:rsidRPr="00731D60">
        <w:rPr>
          <w:sz w:val="28"/>
        </w:rPr>
        <w:t>+З</w:t>
      </w:r>
      <w:r w:rsidRPr="00731D60">
        <w:rPr>
          <w:i/>
          <w:sz w:val="28"/>
        </w:rPr>
        <w:t>мз</w:t>
      </w:r>
      <w:r w:rsidRPr="00731D60">
        <w:rPr>
          <w:sz w:val="28"/>
        </w:rPr>
        <w:t>+А</w:t>
      </w:r>
      <w:r w:rsidRPr="00731D60">
        <w:rPr>
          <w:i/>
          <w:sz w:val="28"/>
        </w:rPr>
        <w:t>усл</w:t>
      </w:r>
      <w:r w:rsidRPr="00731D60">
        <w:rPr>
          <w:sz w:val="28"/>
        </w:rPr>
        <w:t>+З</w:t>
      </w:r>
      <w:r w:rsidRPr="00731D60">
        <w:rPr>
          <w:i/>
          <w:sz w:val="28"/>
        </w:rPr>
        <w:t>н</w:t>
      </w:r>
      <w:proofErr w:type="spellEnd"/>
      <w:r w:rsidRPr="00731D60">
        <w:rPr>
          <w:sz w:val="28"/>
        </w:rPr>
        <w:t xml:space="preserve">, где </w:t>
      </w:r>
    </w:p>
    <w:p w:rsidR="00731D60" w:rsidRDefault="00731D60" w:rsidP="00731D60">
      <w:pPr>
        <w:ind w:firstLine="709"/>
        <w:jc w:val="both"/>
        <w:rPr>
          <w:sz w:val="28"/>
        </w:rPr>
      </w:pPr>
      <w:proofErr w:type="spellStart"/>
      <w:r w:rsidRPr="00731D60">
        <w:rPr>
          <w:sz w:val="28"/>
        </w:rPr>
        <w:t>З</w:t>
      </w:r>
      <w:r w:rsidRPr="00731D60">
        <w:rPr>
          <w:i/>
          <w:sz w:val="28"/>
        </w:rPr>
        <w:t>усл</w:t>
      </w:r>
      <w:proofErr w:type="spellEnd"/>
      <w:r w:rsidR="005040F7">
        <w:rPr>
          <w:sz w:val="28"/>
          <w:szCs w:val="28"/>
        </w:rPr>
        <w:t>–</w:t>
      </w:r>
      <w:r w:rsidRPr="00731D60">
        <w:rPr>
          <w:sz w:val="28"/>
        </w:rPr>
        <w:t xml:space="preserve"> затраты на оказание платной услуги; </w:t>
      </w:r>
    </w:p>
    <w:p w:rsidR="00731D60" w:rsidRDefault="00731D60" w:rsidP="00731D60">
      <w:pPr>
        <w:ind w:firstLine="709"/>
        <w:jc w:val="both"/>
        <w:rPr>
          <w:sz w:val="28"/>
        </w:rPr>
      </w:pPr>
      <w:proofErr w:type="spellStart"/>
      <w:r w:rsidRPr="00731D60">
        <w:rPr>
          <w:sz w:val="28"/>
        </w:rPr>
        <w:t>З</w:t>
      </w:r>
      <w:r w:rsidRPr="00731D60">
        <w:rPr>
          <w:i/>
          <w:sz w:val="28"/>
        </w:rPr>
        <w:t>оп</w:t>
      </w:r>
      <w:proofErr w:type="spellEnd"/>
      <w:r w:rsidR="005040F7">
        <w:rPr>
          <w:sz w:val="28"/>
          <w:szCs w:val="28"/>
        </w:rPr>
        <w:t>–</w:t>
      </w:r>
      <w:r>
        <w:rPr>
          <w:sz w:val="28"/>
        </w:rPr>
        <w:t xml:space="preserve"> затраты на основной персонал, </w:t>
      </w:r>
      <w:r w:rsidRPr="00731D60">
        <w:rPr>
          <w:sz w:val="28"/>
        </w:rPr>
        <w:t xml:space="preserve">непосредственно принимающий участие в оказании платной услуги; </w:t>
      </w:r>
    </w:p>
    <w:p w:rsidR="00731D60" w:rsidRDefault="00731D60" w:rsidP="00731D60">
      <w:pPr>
        <w:ind w:firstLine="709"/>
        <w:jc w:val="both"/>
        <w:rPr>
          <w:sz w:val="28"/>
        </w:rPr>
      </w:pPr>
      <w:proofErr w:type="spellStart"/>
      <w:r w:rsidRPr="00731D60">
        <w:rPr>
          <w:sz w:val="28"/>
        </w:rPr>
        <w:t>З</w:t>
      </w:r>
      <w:r w:rsidRPr="00731D60">
        <w:rPr>
          <w:i/>
          <w:sz w:val="28"/>
        </w:rPr>
        <w:t>мз</w:t>
      </w:r>
      <w:proofErr w:type="spellEnd"/>
      <w:r w:rsidR="005040F7">
        <w:rPr>
          <w:sz w:val="28"/>
          <w:szCs w:val="28"/>
        </w:rPr>
        <w:t>–</w:t>
      </w:r>
      <w:r w:rsidRPr="00731D60">
        <w:rPr>
          <w:sz w:val="28"/>
        </w:rPr>
        <w:t xml:space="preserve"> затраты на приобретение материальных запасов, потребляемых в процессе оказания платной услуги; </w:t>
      </w:r>
    </w:p>
    <w:p w:rsidR="00731D60" w:rsidRDefault="00731D60" w:rsidP="00731D60">
      <w:pPr>
        <w:ind w:firstLine="709"/>
        <w:jc w:val="both"/>
        <w:rPr>
          <w:sz w:val="28"/>
        </w:rPr>
      </w:pPr>
      <w:proofErr w:type="spellStart"/>
      <w:r w:rsidRPr="00731D60">
        <w:rPr>
          <w:sz w:val="28"/>
        </w:rPr>
        <w:t>А</w:t>
      </w:r>
      <w:r w:rsidRPr="00731D60">
        <w:rPr>
          <w:i/>
          <w:sz w:val="28"/>
        </w:rPr>
        <w:t>усл</w:t>
      </w:r>
      <w:proofErr w:type="spellEnd"/>
      <w:r w:rsidR="005040F7">
        <w:rPr>
          <w:sz w:val="28"/>
          <w:szCs w:val="28"/>
        </w:rPr>
        <w:t>–</w:t>
      </w:r>
      <w:r w:rsidRPr="00731D60">
        <w:rPr>
          <w:sz w:val="28"/>
        </w:rPr>
        <w:t xml:space="preserve"> сумма начисленной амортизаци</w:t>
      </w:r>
      <w:r>
        <w:rPr>
          <w:sz w:val="28"/>
        </w:rPr>
        <w:t xml:space="preserve">и оборудования, используемого </w:t>
      </w:r>
      <w:r w:rsidRPr="00731D60">
        <w:rPr>
          <w:sz w:val="28"/>
        </w:rPr>
        <w:t xml:space="preserve">при оказании платной услуги; </w:t>
      </w:r>
    </w:p>
    <w:p w:rsidR="00731D60" w:rsidRDefault="00731D60" w:rsidP="00731D60">
      <w:pPr>
        <w:ind w:firstLine="709"/>
        <w:jc w:val="both"/>
        <w:rPr>
          <w:sz w:val="28"/>
        </w:rPr>
      </w:pPr>
      <w:proofErr w:type="spellStart"/>
      <w:r w:rsidRPr="00731D60">
        <w:rPr>
          <w:sz w:val="28"/>
        </w:rPr>
        <w:t>З</w:t>
      </w:r>
      <w:r w:rsidRPr="00731D60">
        <w:rPr>
          <w:i/>
          <w:sz w:val="28"/>
        </w:rPr>
        <w:t>н</w:t>
      </w:r>
      <w:proofErr w:type="spellEnd"/>
      <w:r w:rsidR="005040F7">
        <w:rPr>
          <w:sz w:val="28"/>
          <w:szCs w:val="28"/>
        </w:rPr>
        <w:t>–</w:t>
      </w:r>
      <w:r w:rsidRPr="00731D60">
        <w:rPr>
          <w:sz w:val="28"/>
        </w:rPr>
        <w:t xml:space="preserve"> накладные затраты, относимые на стоимость платной услуги.</w:t>
      </w:r>
    </w:p>
    <w:p w:rsidR="00731D60" w:rsidRDefault="00731D60" w:rsidP="00731D60">
      <w:pPr>
        <w:ind w:firstLine="709"/>
        <w:jc w:val="both"/>
        <w:rPr>
          <w:sz w:val="28"/>
        </w:rPr>
      </w:pPr>
      <w:r>
        <w:rPr>
          <w:sz w:val="28"/>
        </w:rPr>
        <w:t>15.</w:t>
      </w:r>
      <w:r w:rsidRPr="00731D60">
        <w:rPr>
          <w:sz w:val="28"/>
        </w:rPr>
        <w:t xml:space="preserve">Затраты на основной персонал включают в себя: </w:t>
      </w:r>
    </w:p>
    <w:p w:rsidR="00F163D2" w:rsidRDefault="00731D60" w:rsidP="00731D6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31D60">
        <w:rPr>
          <w:sz w:val="28"/>
        </w:rPr>
        <w:t xml:space="preserve">затраты </w:t>
      </w:r>
      <w:r w:rsidR="00F163D2">
        <w:rPr>
          <w:sz w:val="28"/>
        </w:rPr>
        <w:t xml:space="preserve">на оплату труда и начисления на выплаты </w:t>
      </w:r>
      <w:r w:rsidRPr="00731D60">
        <w:rPr>
          <w:sz w:val="28"/>
        </w:rPr>
        <w:t xml:space="preserve">по оплате труда основного персонала; </w:t>
      </w:r>
    </w:p>
    <w:p w:rsidR="00F163D2" w:rsidRDefault="00F163D2" w:rsidP="00731D6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31D60" w:rsidRPr="00731D60">
        <w:rPr>
          <w:sz w:val="28"/>
        </w:rPr>
        <w:t xml:space="preserve">затраты на командировки основного персонала, связанные с предоставлением платной услуги; </w:t>
      </w:r>
    </w:p>
    <w:p w:rsidR="00731D60" w:rsidRDefault="00F163D2" w:rsidP="00731D6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31D60" w:rsidRPr="00731D60">
        <w:rPr>
          <w:sz w:val="28"/>
        </w:rPr>
        <w:t>суммы вознаграждения сотрудников, привлекаемых по гражданско</w:t>
      </w:r>
      <w:r>
        <w:rPr>
          <w:sz w:val="28"/>
        </w:rPr>
        <w:t>-</w:t>
      </w:r>
      <w:r w:rsidR="00731D60" w:rsidRPr="00731D60">
        <w:rPr>
          <w:sz w:val="28"/>
        </w:rPr>
        <w:t>правовым договорам.</w:t>
      </w:r>
    </w:p>
    <w:p w:rsidR="00F163D2" w:rsidRDefault="00F163D2" w:rsidP="00731D60">
      <w:pPr>
        <w:ind w:firstLine="709"/>
        <w:jc w:val="both"/>
        <w:rPr>
          <w:sz w:val="28"/>
        </w:rPr>
      </w:pPr>
      <w:r w:rsidRPr="00F163D2">
        <w:rPr>
          <w:sz w:val="28"/>
        </w:rPr>
        <w:t xml:space="preserve">Затраты на оплату труда и начисления на выплаты по оплате труда рассчитываются как произведение стоимости единицы рабочего времени (например, человеко-дня, человеко-часа) на количество единиц времени, необходимое для оказания платной услуги. Данный расчет проводится по каждому сотруднику, участвующему в оказании соответствующей платной услуги, и определяются по формуле: </w:t>
      </w:r>
    </w:p>
    <w:p w:rsidR="00F163D2" w:rsidRDefault="00F163D2" w:rsidP="00F163D2">
      <w:pPr>
        <w:ind w:firstLine="709"/>
        <w:jc w:val="center"/>
        <w:rPr>
          <w:sz w:val="28"/>
        </w:rPr>
      </w:pPr>
      <w:proofErr w:type="spellStart"/>
      <w:r w:rsidRPr="00F163D2">
        <w:rPr>
          <w:sz w:val="28"/>
        </w:rPr>
        <w:t>З</w:t>
      </w:r>
      <w:r w:rsidRPr="00F163D2">
        <w:rPr>
          <w:i/>
          <w:sz w:val="28"/>
        </w:rPr>
        <w:t>оп</w:t>
      </w:r>
      <w:proofErr w:type="spellEnd"/>
      <w:r w:rsidRPr="00F163D2">
        <w:rPr>
          <w:sz w:val="28"/>
        </w:rPr>
        <w:t xml:space="preserve"> = </w:t>
      </w:r>
      <w:r>
        <w:rPr>
          <w:sz w:val="28"/>
        </w:rPr>
        <w:t xml:space="preserve">∑ </w:t>
      </w:r>
      <w:proofErr w:type="spellStart"/>
      <w:r w:rsidRPr="00F163D2">
        <w:rPr>
          <w:sz w:val="28"/>
        </w:rPr>
        <w:t>ОТ</w:t>
      </w:r>
      <w:r w:rsidRPr="00F163D2">
        <w:rPr>
          <w:i/>
          <w:sz w:val="28"/>
        </w:rPr>
        <w:t>ч</w:t>
      </w:r>
      <w:proofErr w:type="spellEnd"/>
      <w:r w:rsidRPr="00F163D2">
        <w:rPr>
          <w:sz w:val="28"/>
        </w:rPr>
        <w:t>*</w:t>
      </w:r>
      <w:proofErr w:type="spellStart"/>
      <w:r w:rsidRPr="00F163D2">
        <w:rPr>
          <w:sz w:val="28"/>
        </w:rPr>
        <w:t>Т</w:t>
      </w:r>
      <w:r w:rsidRPr="00F163D2">
        <w:rPr>
          <w:i/>
          <w:sz w:val="28"/>
        </w:rPr>
        <w:t>усл</w:t>
      </w:r>
      <w:proofErr w:type="spellEnd"/>
      <w:r w:rsidRPr="00F163D2">
        <w:rPr>
          <w:sz w:val="28"/>
        </w:rPr>
        <w:t>, где</w:t>
      </w:r>
    </w:p>
    <w:p w:rsidR="00F163D2" w:rsidRDefault="00F163D2" w:rsidP="00731D60">
      <w:pPr>
        <w:ind w:firstLine="709"/>
        <w:jc w:val="both"/>
        <w:rPr>
          <w:sz w:val="28"/>
        </w:rPr>
      </w:pPr>
      <w:proofErr w:type="spellStart"/>
      <w:r w:rsidRPr="00F163D2">
        <w:rPr>
          <w:sz w:val="28"/>
        </w:rPr>
        <w:t>З</w:t>
      </w:r>
      <w:r w:rsidRPr="00F163D2">
        <w:rPr>
          <w:i/>
          <w:sz w:val="28"/>
        </w:rPr>
        <w:t>оп</w:t>
      </w:r>
      <w:proofErr w:type="spellEnd"/>
      <w:r w:rsidR="005040F7">
        <w:rPr>
          <w:sz w:val="28"/>
          <w:szCs w:val="28"/>
        </w:rPr>
        <w:t>–</w:t>
      </w:r>
      <w:r w:rsidRPr="00F163D2">
        <w:rPr>
          <w:sz w:val="28"/>
        </w:rPr>
        <w:t xml:space="preserve"> затраты на оплату труда и начисления выплаты по оплате труда основного персонала; </w:t>
      </w:r>
    </w:p>
    <w:p w:rsidR="00F163D2" w:rsidRDefault="00F163D2" w:rsidP="00731D60">
      <w:pPr>
        <w:ind w:firstLine="709"/>
        <w:jc w:val="both"/>
        <w:rPr>
          <w:sz w:val="28"/>
        </w:rPr>
      </w:pPr>
      <w:proofErr w:type="spellStart"/>
      <w:r w:rsidRPr="00F163D2">
        <w:rPr>
          <w:sz w:val="28"/>
        </w:rPr>
        <w:t>Т</w:t>
      </w:r>
      <w:r w:rsidRPr="00F163D2">
        <w:rPr>
          <w:i/>
          <w:sz w:val="28"/>
        </w:rPr>
        <w:t>усл</w:t>
      </w:r>
      <w:proofErr w:type="spellEnd"/>
      <w:r w:rsidR="005040F7">
        <w:rPr>
          <w:sz w:val="28"/>
          <w:szCs w:val="28"/>
        </w:rPr>
        <w:t>–</w:t>
      </w:r>
      <w:r w:rsidRPr="00F163D2">
        <w:rPr>
          <w:sz w:val="28"/>
        </w:rPr>
        <w:t xml:space="preserve"> норма рабочего времени, затрачиваемого основным персоналом; </w:t>
      </w:r>
    </w:p>
    <w:p w:rsidR="00F163D2" w:rsidRDefault="00F163D2" w:rsidP="00731D60">
      <w:pPr>
        <w:ind w:firstLine="709"/>
        <w:jc w:val="both"/>
        <w:rPr>
          <w:sz w:val="28"/>
        </w:rPr>
      </w:pPr>
      <w:proofErr w:type="spellStart"/>
      <w:r w:rsidRPr="00F163D2">
        <w:rPr>
          <w:sz w:val="28"/>
        </w:rPr>
        <w:t>ОТ</w:t>
      </w:r>
      <w:r w:rsidRPr="00F163D2">
        <w:rPr>
          <w:i/>
          <w:sz w:val="28"/>
        </w:rPr>
        <w:t>ч</w:t>
      </w:r>
      <w:proofErr w:type="spellEnd"/>
      <w:r w:rsidR="005040F7">
        <w:rPr>
          <w:sz w:val="28"/>
          <w:szCs w:val="28"/>
        </w:rPr>
        <w:t>–</w:t>
      </w:r>
      <w:r w:rsidRPr="00F163D2">
        <w:rPr>
          <w:sz w:val="28"/>
        </w:rPr>
        <w:t xml:space="preserve"> повременная (часовая, дневная, месячная) ставка по штатному расписанию и по гражданско-правовым договорам сотрудников из числа основного персонала (включая начисления на выплаты по оплате труда).</w:t>
      </w:r>
    </w:p>
    <w:p w:rsidR="00F163D2" w:rsidRDefault="00F163D2" w:rsidP="00731D60">
      <w:pPr>
        <w:ind w:firstLine="709"/>
        <w:jc w:val="both"/>
        <w:rPr>
          <w:sz w:val="28"/>
        </w:rPr>
      </w:pPr>
      <w:r w:rsidRPr="00F163D2">
        <w:rPr>
          <w:sz w:val="28"/>
        </w:rPr>
        <w:t>Расчет затрат на оплату труда персонала, непосредственно участвующего в п</w:t>
      </w:r>
      <w:r>
        <w:rPr>
          <w:sz w:val="28"/>
        </w:rPr>
        <w:t xml:space="preserve">роцессе оказания платной услуги, </w:t>
      </w:r>
      <w:r w:rsidRPr="00F163D2">
        <w:rPr>
          <w:sz w:val="28"/>
        </w:rPr>
        <w:t>приводится по форме согласно</w:t>
      </w:r>
      <w:r>
        <w:rPr>
          <w:sz w:val="28"/>
        </w:rPr>
        <w:t xml:space="preserve"> приложению 2 настоящего Порядка.</w:t>
      </w:r>
    </w:p>
    <w:p w:rsidR="00F163D2" w:rsidRDefault="00F163D2" w:rsidP="00731D60">
      <w:pPr>
        <w:ind w:firstLine="709"/>
        <w:jc w:val="both"/>
        <w:rPr>
          <w:sz w:val="28"/>
        </w:rPr>
      </w:pPr>
    </w:p>
    <w:p w:rsidR="00F163D2" w:rsidRDefault="00F163D2" w:rsidP="00731D60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16. </w:t>
      </w:r>
      <w:r w:rsidRPr="00F163D2">
        <w:rPr>
          <w:sz w:val="28"/>
          <w:szCs w:val="28"/>
        </w:rPr>
        <w:t>Затраты на приобретение материальных запасов и услуг, полностьюпотребляемых в процессе оказания платной услуги, включают в</w:t>
      </w:r>
      <w:r>
        <w:rPr>
          <w:sz w:val="28"/>
          <w:szCs w:val="28"/>
        </w:rPr>
        <w:t xml:space="preserve"> себя (в </w:t>
      </w:r>
      <w:r w:rsidRPr="00F163D2">
        <w:rPr>
          <w:sz w:val="28"/>
          <w:szCs w:val="28"/>
        </w:rPr>
        <w:t xml:space="preserve">зависимости от отраслевой специфики): </w:t>
      </w:r>
    </w:p>
    <w:p w:rsidR="00F163D2" w:rsidRDefault="00F163D2" w:rsidP="00731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63D2">
        <w:rPr>
          <w:sz w:val="28"/>
          <w:szCs w:val="28"/>
        </w:rPr>
        <w:t xml:space="preserve">затраты на медикаменты и перевязочные средства; </w:t>
      </w:r>
    </w:p>
    <w:p w:rsidR="00F163D2" w:rsidRDefault="00F163D2" w:rsidP="00731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63D2">
        <w:rPr>
          <w:sz w:val="28"/>
          <w:szCs w:val="28"/>
        </w:rPr>
        <w:t xml:space="preserve">затраты на продукты питания; </w:t>
      </w:r>
    </w:p>
    <w:p w:rsidR="00F163D2" w:rsidRDefault="00F163D2" w:rsidP="00731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63D2">
        <w:rPr>
          <w:sz w:val="28"/>
          <w:szCs w:val="28"/>
        </w:rPr>
        <w:t xml:space="preserve">затраты на мягкий инвентарь; </w:t>
      </w:r>
    </w:p>
    <w:p w:rsidR="00F163D2" w:rsidRDefault="00F163D2" w:rsidP="00731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63D2">
        <w:rPr>
          <w:sz w:val="28"/>
          <w:szCs w:val="28"/>
        </w:rPr>
        <w:t xml:space="preserve">затраты на приобретение расходных материалов для оргтехники; </w:t>
      </w:r>
    </w:p>
    <w:p w:rsidR="00F163D2" w:rsidRDefault="00F163D2" w:rsidP="00731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63D2">
        <w:rPr>
          <w:sz w:val="28"/>
          <w:szCs w:val="28"/>
        </w:rPr>
        <w:t xml:space="preserve">затраты на другие материальные запасы. </w:t>
      </w:r>
    </w:p>
    <w:p w:rsidR="00F163D2" w:rsidRDefault="00F163D2" w:rsidP="00731D60">
      <w:pPr>
        <w:ind w:firstLine="709"/>
        <w:jc w:val="both"/>
        <w:rPr>
          <w:sz w:val="28"/>
          <w:szCs w:val="28"/>
        </w:rPr>
      </w:pPr>
      <w:r w:rsidRPr="00F163D2">
        <w:rPr>
          <w:sz w:val="28"/>
          <w:szCs w:val="28"/>
        </w:rPr>
        <w:t>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услуги. Затраты на приобретение материальных запасов определяется по формуле:</w:t>
      </w:r>
    </w:p>
    <w:p w:rsidR="0042442D" w:rsidRDefault="0042442D" w:rsidP="00731D60">
      <w:pPr>
        <w:ind w:firstLine="709"/>
        <w:jc w:val="both"/>
        <w:rPr>
          <w:sz w:val="28"/>
          <w:szCs w:val="28"/>
        </w:rPr>
      </w:pPr>
    </w:p>
    <w:p w:rsidR="00F163D2" w:rsidRPr="00727F8C" w:rsidRDefault="00F163D2" w:rsidP="00F163D2">
      <w:pPr>
        <w:ind w:firstLine="709"/>
        <w:jc w:val="center"/>
        <w:rPr>
          <w:sz w:val="28"/>
          <w:szCs w:val="28"/>
        </w:rPr>
      </w:pPr>
      <w:proofErr w:type="spellStart"/>
      <w:r w:rsidRPr="0042442D">
        <w:rPr>
          <w:sz w:val="32"/>
          <w:szCs w:val="28"/>
        </w:rPr>
        <w:t>З</w:t>
      </w:r>
      <w:r w:rsidRPr="0042442D">
        <w:rPr>
          <w:i/>
          <w:sz w:val="32"/>
          <w:szCs w:val="28"/>
        </w:rPr>
        <w:t>мз</w:t>
      </w:r>
      <w:r w:rsidRPr="00F163D2"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∑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МЗ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p>
        </m:sSubSup>
      </m:oMath>
      <w:r w:rsidR="0042442D" w:rsidRPr="00727F8C">
        <w:rPr>
          <w:sz w:val="28"/>
          <w:szCs w:val="28"/>
        </w:rPr>
        <w:t xml:space="preserve"> ×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Ц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p>
        </m:sSup>
      </m:oMath>
    </w:p>
    <w:p w:rsidR="00827E46" w:rsidRDefault="00827E46" w:rsidP="00827E46">
      <w:pPr>
        <w:jc w:val="center"/>
        <w:rPr>
          <w:sz w:val="28"/>
          <w:szCs w:val="28"/>
        </w:rPr>
      </w:pPr>
    </w:p>
    <w:p w:rsidR="0042442D" w:rsidRDefault="0042442D" w:rsidP="0042442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Змз</w:t>
      </w:r>
      <w:proofErr w:type="spellEnd"/>
      <w:r>
        <w:rPr>
          <w:sz w:val="28"/>
          <w:szCs w:val="28"/>
        </w:rPr>
        <w:t xml:space="preserve"> – затраты на материальные запасы, потребляемые в процессе оказания платной услуги;</w:t>
      </w:r>
    </w:p>
    <w:p w:rsidR="0042442D" w:rsidRDefault="001123B4" w:rsidP="0042442D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МЗ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p>
        </m:sSubSup>
      </m:oMath>
      <w:r w:rsidR="0042442D">
        <w:rPr>
          <w:sz w:val="28"/>
          <w:szCs w:val="28"/>
        </w:rPr>
        <w:t>–материальные запасы определенного вида;</w:t>
      </w:r>
    </w:p>
    <w:p w:rsidR="0042442D" w:rsidRDefault="001123B4" w:rsidP="0042442D">
      <w:pPr>
        <w:ind w:firstLine="709"/>
        <w:jc w:val="both"/>
        <w:rPr>
          <w:sz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Ц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p>
        </m:sSup>
      </m:oMath>
      <w:r w:rsidR="0042442D">
        <w:rPr>
          <w:sz w:val="28"/>
          <w:szCs w:val="28"/>
        </w:rPr>
        <w:t xml:space="preserve">– </w:t>
      </w:r>
      <w:r w:rsidR="0042442D" w:rsidRPr="0042442D">
        <w:rPr>
          <w:sz w:val="28"/>
        </w:rPr>
        <w:t>цена приобретаемых материальных запасов.</w:t>
      </w:r>
    </w:p>
    <w:p w:rsidR="0042442D" w:rsidRDefault="0042442D" w:rsidP="0042442D">
      <w:pPr>
        <w:ind w:firstLine="709"/>
        <w:jc w:val="both"/>
        <w:rPr>
          <w:sz w:val="28"/>
        </w:rPr>
      </w:pPr>
      <w:r w:rsidRPr="0042442D">
        <w:rPr>
          <w:sz w:val="28"/>
        </w:rPr>
        <w:t>Расче</w:t>
      </w:r>
      <w:r>
        <w:rPr>
          <w:sz w:val="28"/>
        </w:rPr>
        <w:t xml:space="preserve">т затрат на материальные запасы, </w:t>
      </w:r>
      <w:r w:rsidRPr="0042442D">
        <w:rPr>
          <w:sz w:val="28"/>
        </w:rPr>
        <w:t>непосредственно потребляемые в п</w:t>
      </w:r>
      <w:r>
        <w:rPr>
          <w:sz w:val="28"/>
        </w:rPr>
        <w:t xml:space="preserve">роцессе оказания платной услуги, </w:t>
      </w:r>
      <w:r w:rsidRPr="0042442D">
        <w:rPr>
          <w:sz w:val="28"/>
        </w:rPr>
        <w:t>проводится по форме согласно</w:t>
      </w:r>
      <w:r w:rsidR="0001419D">
        <w:rPr>
          <w:sz w:val="28"/>
        </w:rPr>
        <w:t>приложению 3 настоящего Порядка.</w:t>
      </w:r>
    </w:p>
    <w:p w:rsidR="005040F7" w:rsidRDefault="0001419D" w:rsidP="0042442D">
      <w:pPr>
        <w:ind w:firstLine="709"/>
        <w:jc w:val="both"/>
        <w:rPr>
          <w:sz w:val="28"/>
        </w:rPr>
      </w:pPr>
      <w:r>
        <w:rPr>
          <w:sz w:val="28"/>
        </w:rPr>
        <w:t xml:space="preserve">17. </w:t>
      </w:r>
      <w:r w:rsidRPr="0001419D">
        <w:rPr>
          <w:sz w:val="28"/>
        </w:rPr>
        <w:t xml:space="preserve">Сумма начисленной амортизации оборудования, используемого приоказании платной услуги, определяется исходя из балансовой стоимости оборудования, годовой нормы его износа и времени работы оборудования в процессе оказания платной услуги. </w:t>
      </w:r>
    </w:p>
    <w:p w:rsidR="0001419D" w:rsidRDefault="0001419D" w:rsidP="0042442D">
      <w:pPr>
        <w:ind w:firstLine="709"/>
        <w:jc w:val="both"/>
        <w:rPr>
          <w:sz w:val="28"/>
        </w:rPr>
      </w:pPr>
      <w:r w:rsidRPr="0001419D">
        <w:rPr>
          <w:sz w:val="28"/>
        </w:rPr>
        <w:t>Расчет суммы начисленной амортизации оборудования, используем</w:t>
      </w:r>
      <w:r w:rsidR="005040F7">
        <w:rPr>
          <w:sz w:val="28"/>
        </w:rPr>
        <w:t xml:space="preserve">ого при оказании платной услуги, </w:t>
      </w:r>
      <w:r w:rsidRPr="0001419D">
        <w:rPr>
          <w:sz w:val="28"/>
        </w:rPr>
        <w:t>приводится по форме согласно</w:t>
      </w:r>
      <w:r w:rsidR="005040F7">
        <w:rPr>
          <w:sz w:val="28"/>
        </w:rPr>
        <w:t xml:space="preserve"> приложению 4 настоящего Порядка.</w:t>
      </w:r>
    </w:p>
    <w:p w:rsidR="005040F7" w:rsidRDefault="005040F7" w:rsidP="00504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5040F7">
        <w:rPr>
          <w:sz w:val="28"/>
          <w:szCs w:val="28"/>
        </w:rPr>
        <w:t xml:space="preserve">Объем накладных затрат относится на стоимость платной услугипропорционально затратам на оплату труда и начислениям на выплаты по оплате труда основного персонала, непосредственно участвующего в процессе оказания платной услуги: </w:t>
      </w:r>
    </w:p>
    <w:p w:rsidR="005040F7" w:rsidRDefault="005040F7" w:rsidP="005040F7">
      <w:pPr>
        <w:ind w:firstLine="709"/>
        <w:jc w:val="center"/>
        <w:rPr>
          <w:sz w:val="28"/>
          <w:szCs w:val="28"/>
        </w:rPr>
      </w:pPr>
      <w:proofErr w:type="spellStart"/>
      <w:r w:rsidRPr="005040F7">
        <w:rPr>
          <w:sz w:val="28"/>
          <w:szCs w:val="28"/>
        </w:rPr>
        <w:t>З</w:t>
      </w:r>
      <w:r w:rsidRPr="005040F7">
        <w:rPr>
          <w:i/>
          <w:sz w:val="28"/>
          <w:szCs w:val="28"/>
        </w:rPr>
        <w:t>н</w:t>
      </w:r>
      <w:r w:rsidRPr="005040F7">
        <w:rPr>
          <w:sz w:val="28"/>
          <w:szCs w:val="28"/>
        </w:rPr>
        <w:t>=</w:t>
      </w:r>
      <m:oMath>
        <w:proofErr w:type="spellEnd"/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/>
                <w:sz w:val="32"/>
                <w:szCs w:val="32"/>
              </w:rPr>
              <m:t>н</m:t>
            </m:r>
          </m:sub>
        </m:sSub>
      </m:oMath>
      <w:r w:rsidRPr="005040F7">
        <w:rPr>
          <w:sz w:val="28"/>
          <w:szCs w:val="28"/>
        </w:rPr>
        <w:t>*З</w:t>
      </w:r>
      <w:r w:rsidRPr="005040F7">
        <w:rPr>
          <w:i/>
          <w:sz w:val="28"/>
          <w:szCs w:val="28"/>
        </w:rPr>
        <w:t>оп</w:t>
      </w:r>
      <w:r w:rsidRPr="005040F7">
        <w:rPr>
          <w:sz w:val="28"/>
          <w:szCs w:val="28"/>
        </w:rPr>
        <w:t xml:space="preserve">, где: </w:t>
      </w:r>
    </w:p>
    <w:p w:rsidR="005040F7" w:rsidRDefault="001123B4" w:rsidP="005040F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/>
                <w:sz w:val="32"/>
                <w:szCs w:val="32"/>
              </w:rPr>
              <m:t>н</m:t>
            </m:r>
          </m:sub>
        </m:sSub>
      </m:oMath>
      <w:r w:rsidR="005040F7">
        <w:rPr>
          <w:sz w:val="28"/>
          <w:szCs w:val="28"/>
        </w:rPr>
        <w:t xml:space="preserve">– </w:t>
      </w:r>
      <w:r w:rsidR="005040F7" w:rsidRPr="005040F7">
        <w:rPr>
          <w:sz w:val="28"/>
          <w:szCs w:val="28"/>
        </w:rPr>
        <w:t>коэффициент накладных затрат, отражающий нагрузку на единицу оплаты труда основного персонала учреждения. Данный коэффициент рассчитывается на основании отчетных данных за предшествующий период и прогнозируемых изменений в плановом периоде:</w:t>
      </w:r>
    </w:p>
    <w:p w:rsidR="005040F7" w:rsidRDefault="001123B4" w:rsidP="005040F7">
      <w:pPr>
        <w:ind w:firstLine="709"/>
        <w:jc w:val="center"/>
        <w:rPr>
          <w:sz w:val="28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2"/>
              </w:rPr>
            </m:ctrlPr>
          </m:sSubPr>
          <m:e>
            <m:r>
              <w:rPr>
                <w:rFonts w:ascii="Cambria Math" w:hAnsi="Cambria Math"/>
                <w:sz w:val="36"/>
                <w:szCs w:val="32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36"/>
                <w:szCs w:val="32"/>
              </w:rPr>
              <m:t>н</m:t>
            </m:r>
          </m:sub>
        </m:sSub>
      </m:oMath>
      <w:r w:rsidR="005040F7" w:rsidRPr="005040F7">
        <w:rPr>
          <w:sz w:val="36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/>
                <w:sz w:val="36"/>
                <w:szCs w:val="32"/>
              </w:rPr>
              <m:t>Зауп</m:t>
            </m:r>
            <m:r>
              <w:rPr>
                <w:rFonts w:ascii="Cambria Math"/>
                <w:sz w:val="36"/>
                <w:szCs w:val="32"/>
              </w:rPr>
              <m:t>+</m:t>
            </m:r>
            <m:r>
              <w:rPr>
                <w:rFonts w:ascii="Cambria Math" w:hAnsi="Cambria Math"/>
                <w:sz w:val="36"/>
                <w:szCs w:val="32"/>
              </w:rPr>
              <m:t>Зохн</m:t>
            </m:r>
            <m:r>
              <w:rPr>
                <w:rFonts w:ascii="Cambria Math"/>
                <w:sz w:val="36"/>
                <w:szCs w:val="32"/>
              </w:rPr>
              <m:t>+</m:t>
            </m:r>
            <m:r>
              <w:rPr>
                <w:rFonts w:ascii="Cambria Math" w:hAnsi="Cambria Math"/>
                <w:sz w:val="36"/>
                <w:szCs w:val="32"/>
              </w:rPr>
              <m:t>Аохн</m:t>
            </m:r>
          </m:num>
          <m:den>
            <m:nary>
              <m:naryPr>
                <m:chr m:val="∑"/>
                <m:subHide m:val="on"/>
                <m:supHide m:val="on"/>
                <m:ctrlPr>
                  <w:rPr>
                    <w:rFonts w:ascii="Cambria Math" w:hAnsi="Cambria Math"/>
                    <w:i/>
                    <w:sz w:val="36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6"/>
                    <w:szCs w:val="32"/>
                  </w:rPr>
                  <m:t>Зоп</m:t>
                </m:r>
              </m:e>
            </m:nary>
          </m:den>
        </m:f>
        <w:proofErr w:type="gramStart"/>
      </m:oMath>
      <w:r w:rsidR="005040F7">
        <w:rPr>
          <w:sz w:val="36"/>
          <w:szCs w:val="32"/>
        </w:rPr>
        <w:t xml:space="preserve"> ,</w:t>
      </w:r>
      <w:proofErr w:type="gramEnd"/>
      <w:r w:rsidR="005040F7">
        <w:rPr>
          <w:sz w:val="28"/>
          <w:szCs w:val="32"/>
        </w:rPr>
        <w:t>где</w:t>
      </w:r>
    </w:p>
    <w:p w:rsidR="00F900A6" w:rsidRDefault="005040F7" w:rsidP="005040F7">
      <w:pPr>
        <w:ind w:firstLine="709"/>
        <w:jc w:val="both"/>
        <w:rPr>
          <w:sz w:val="28"/>
        </w:rPr>
      </w:pPr>
      <w:proofErr w:type="spellStart"/>
      <w:r w:rsidRPr="005040F7">
        <w:rPr>
          <w:sz w:val="28"/>
        </w:rPr>
        <w:t>З</w:t>
      </w:r>
      <w:r w:rsidRPr="005040F7">
        <w:rPr>
          <w:i/>
          <w:sz w:val="28"/>
        </w:rPr>
        <w:t>ауп</w:t>
      </w:r>
      <w:proofErr w:type="spellEnd"/>
      <w:r>
        <w:rPr>
          <w:sz w:val="28"/>
          <w:szCs w:val="28"/>
        </w:rPr>
        <w:t xml:space="preserve">– </w:t>
      </w:r>
      <w:r w:rsidRPr="005040F7">
        <w:rPr>
          <w:sz w:val="28"/>
        </w:rPr>
        <w:t xml:space="preserve">фактические затраты на административно-управленческий персонал за предшествующий период, скорректированные на прогнозируемое изменение численности административно-управленческого персонала и прогнозируемый рост заработной платы; </w:t>
      </w:r>
    </w:p>
    <w:p w:rsidR="00F900A6" w:rsidRDefault="005040F7" w:rsidP="005040F7">
      <w:pPr>
        <w:ind w:firstLine="709"/>
        <w:jc w:val="both"/>
        <w:rPr>
          <w:sz w:val="28"/>
        </w:rPr>
      </w:pPr>
      <w:proofErr w:type="spellStart"/>
      <w:r w:rsidRPr="005040F7">
        <w:rPr>
          <w:sz w:val="28"/>
        </w:rPr>
        <w:lastRenderedPageBreak/>
        <w:t>З</w:t>
      </w:r>
      <w:r w:rsidRPr="00F900A6">
        <w:rPr>
          <w:i/>
          <w:sz w:val="28"/>
        </w:rPr>
        <w:t>охн</w:t>
      </w:r>
      <w:proofErr w:type="spellEnd"/>
      <w:r w:rsidR="00F900A6">
        <w:rPr>
          <w:sz w:val="28"/>
          <w:szCs w:val="28"/>
        </w:rPr>
        <w:t xml:space="preserve">– </w:t>
      </w:r>
      <w:r w:rsidRPr="005040F7">
        <w:rPr>
          <w:sz w:val="28"/>
        </w:rPr>
        <w:t xml:space="preserve">фактические затраты общехозяйственного назначения за предшествующий период, скорректированные на прогнозируемый инфляционный рост цен, и прогнозируемые затраты на уплату налогов (кроме налогов на фонд оплаты труда), пошлины и иные обязательные платежи с учетом изменения налогового законодательства; </w:t>
      </w:r>
    </w:p>
    <w:p w:rsidR="00F900A6" w:rsidRDefault="005040F7" w:rsidP="005040F7">
      <w:pPr>
        <w:ind w:firstLine="709"/>
        <w:jc w:val="both"/>
        <w:rPr>
          <w:sz w:val="28"/>
        </w:rPr>
      </w:pPr>
      <w:proofErr w:type="spellStart"/>
      <w:r w:rsidRPr="005040F7">
        <w:rPr>
          <w:sz w:val="28"/>
        </w:rPr>
        <w:t>А</w:t>
      </w:r>
      <w:r w:rsidRPr="00F900A6">
        <w:rPr>
          <w:i/>
          <w:sz w:val="28"/>
        </w:rPr>
        <w:t>охн</w:t>
      </w:r>
      <w:proofErr w:type="spellEnd"/>
      <w:r w:rsidR="00F900A6">
        <w:rPr>
          <w:sz w:val="28"/>
          <w:szCs w:val="28"/>
        </w:rPr>
        <w:t xml:space="preserve">– </w:t>
      </w:r>
      <w:r w:rsidRPr="005040F7">
        <w:rPr>
          <w:sz w:val="28"/>
        </w:rPr>
        <w:t xml:space="preserve">прогноз суммы начисленной амортизации имущества общехозяйственного назначения в плановом периоде; </w:t>
      </w:r>
    </w:p>
    <w:p w:rsidR="005040F7" w:rsidRDefault="005040F7" w:rsidP="005040F7">
      <w:pPr>
        <w:ind w:firstLine="709"/>
        <w:jc w:val="both"/>
        <w:rPr>
          <w:sz w:val="28"/>
        </w:rPr>
      </w:pPr>
      <w:proofErr w:type="spellStart"/>
      <w:r w:rsidRPr="005040F7">
        <w:rPr>
          <w:sz w:val="28"/>
        </w:rPr>
        <w:t>З</w:t>
      </w:r>
      <w:r w:rsidRPr="00F900A6">
        <w:rPr>
          <w:i/>
          <w:sz w:val="28"/>
        </w:rPr>
        <w:t>оп</w:t>
      </w:r>
      <w:proofErr w:type="spellEnd"/>
      <w:r w:rsidR="00F900A6">
        <w:rPr>
          <w:sz w:val="28"/>
          <w:szCs w:val="28"/>
        </w:rPr>
        <w:t xml:space="preserve">– </w:t>
      </w:r>
      <w:r w:rsidRPr="005040F7">
        <w:rPr>
          <w:sz w:val="28"/>
        </w:rPr>
        <w:t>фактические затраты на весь основной персонал учреждения за предшествующий период, скорректированны</w:t>
      </w:r>
      <w:r w:rsidR="00F900A6">
        <w:rPr>
          <w:sz w:val="28"/>
        </w:rPr>
        <w:t xml:space="preserve">е на прогнозируемое изменение </w:t>
      </w:r>
      <w:r w:rsidRPr="005040F7">
        <w:rPr>
          <w:sz w:val="28"/>
        </w:rPr>
        <w:t>численности основного персонала и прогнозируемый рост заработной платы</w:t>
      </w:r>
      <w:r w:rsidR="00F900A6">
        <w:rPr>
          <w:sz w:val="28"/>
        </w:rPr>
        <w:t>.</w:t>
      </w:r>
    </w:p>
    <w:p w:rsidR="00F900A6" w:rsidRDefault="00F900A6" w:rsidP="005040F7">
      <w:pPr>
        <w:ind w:firstLine="709"/>
        <w:jc w:val="both"/>
        <w:rPr>
          <w:sz w:val="28"/>
        </w:rPr>
      </w:pPr>
      <w:r w:rsidRPr="00F900A6">
        <w:rPr>
          <w:sz w:val="28"/>
        </w:rPr>
        <w:t xml:space="preserve">Затраты на административно-управленческий персонал включают в себя: </w:t>
      </w:r>
    </w:p>
    <w:p w:rsidR="00F900A6" w:rsidRDefault="00F900A6" w:rsidP="005040F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F900A6">
        <w:rPr>
          <w:sz w:val="28"/>
        </w:rPr>
        <w:t xml:space="preserve">затраты на оплату труда и начисления на выплаты по оплате труда административно-управленческого персонала; </w:t>
      </w:r>
    </w:p>
    <w:p w:rsidR="00F900A6" w:rsidRDefault="00F900A6" w:rsidP="005040F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F900A6">
        <w:rPr>
          <w:sz w:val="28"/>
        </w:rPr>
        <w:t>нормативные затраты на командировки административно</w:t>
      </w:r>
      <w:r>
        <w:rPr>
          <w:sz w:val="28"/>
        </w:rPr>
        <w:t>-</w:t>
      </w:r>
      <w:r w:rsidRPr="00F900A6">
        <w:rPr>
          <w:sz w:val="28"/>
        </w:rPr>
        <w:t xml:space="preserve">управленческого персонала; </w:t>
      </w:r>
    </w:p>
    <w:p w:rsidR="00F900A6" w:rsidRDefault="00F900A6" w:rsidP="005040F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F900A6">
        <w:rPr>
          <w:sz w:val="28"/>
        </w:rPr>
        <w:t>затраты по повышению квалифика</w:t>
      </w:r>
      <w:r>
        <w:rPr>
          <w:sz w:val="28"/>
        </w:rPr>
        <w:t>ции основного и административно</w:t>
      </w:r>
      <w:r w:rsidRPr="00F900A6">
        <w:rPr>
          <w:sz w:val="28"/>
        </w:rPr>
        <w:t xml:space="preserve">- управленческого персонала. </w:t>
      </w:r>
    </w:p>
    <w:p w:rsidR="00F900A6" w:rsidRDefault="00F900A6" w:rsidP="005040F7">
      <w:pPr>
        <w:ind w:firstLine="709"/>
        <w:jc w:val="both"/>
        <w:rPr>
          <w:sz w:val="28"/>
        </w:rPr>
      </w:pPr>
      <w:r w:rsidRPr="00F900A6">
        <w:rPr>
          <w:sz w:val="28"/>
        </w:rPr>
        <w:t xml:space="preserve">Затраты общехозяйственного назначения включают в себя: </w:t>
      </w:r>
    </w:p>
    <w:p w:rsidR="00F900A6" w:rsidRDefault="00F900A6" w:rsidP="005040F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F900A6">
        <w:rPr>
          <w:sz w:val="28"/>
        </w:rPr>
        <w:t>затраты на материальные и информационные ресурсы, затраты на услуги в области информационных технологий (в том числе приобретение неисключительных (пользовательских) прав на программное обеспечение</w:t>
      </w:r>
      <w:r>
        <w:rPr>
          <w:sz w:val="28"/>
        </w:rPr>
        <w:t>)</w:t>
      </w:r>
      <w:r w:rsidRPr="00F900A6">
        <w:rPr>
          <w:sz w:val="28"/>
        </w:rPr>
        <w:t>;</w:t>
      </w:r>
    </w:p>
    <w:p w:rsidR="00F900A6" w:rsidRDefault="00F900A6" w:rsidP="005040F7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F900A6">
        <w:rPr>
          <w:sz w:val="28"/>
        </w:rPr>
        <w:t xml:space="preserve"> затраты на коммунальные услуги, услуги связи, транспорта, затраты на услуги банков, прачечных, затраты на прочие услуги, потребляемые учреждением при оказании платной услуги; </w:t>
      </w:r>
    </w:p>
    <w:p w:rsidR="00F900A6" w:rsidRDefault="00F900A6" w:rsidP="005040F7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Pr="00F900A6">
        <w:rPr>
          <w:sz w:val="28"/>
        </w:rPr>
        <w:t>затраты на содержание недвижимого и особо ценного движимого имущества, в том числе затраты на охрану (обслуживание систем видеонаблюдения, тревожных кнопок, контроля доступа в здание и т.д.), затраты на противопожарную безопасность (обслуживание оборудования, систем охранно-пожарной сигнализации и т.п.), затраты на текущий ремонт по видам основных фондов, затраты на содержание прилегающей территории, затраты на арендную плату за пользование имуществом (в</w:t>
      </w:r>
      <w:proofErr w:type="gramEnd"/>
      <w:r w:rsidRPr="00F900A6">
        <w:rPr>
          <w:sz w:val="28"/>
        </w:rPr>
        <w:t xml:space="preserve"> </w:t>
      </w:r>
      <w:proofErr w:type="gramStart"/>
      <w:r w:rsidRPr="00F900A6">
        <w:rPr>
          <w:sz w:val="28"/>
        </w:rPr>
        <w:t>случае</w:t>
      </w:r>
      <w:proofErr w:type="gramEnd"/>
      <w:r w:rsidRPr="00F900A6">
        <w:rPr>
          <w:sz w:val="28"/>
        </w:rPr>
        <w:t xml:space="preserve"> если аренда необходима для оказания платной услуги), затраты на уборку помещений, на содержание транспорта, приобретения топлива для котельных, санитарную обработку помещений. </w:t>
      </w:r>
    </w:p>
    <w:p w:rsidR="00F900A6" w:rsidRDefault="00F900A6" w:rsidP="005040F7">
      <w:pPr>
        <w:ind w:firstLine="709"/>
        <w:jc w:val="both"/>
        <w:rPr>
          <w:sz w:val="28"/>
        </w:rPr>
      </w:pPr>
      <w:r w:rsidRPr="00F900A6">
        <w:rPr>
          <w:sz w:val="28"/>
        </w:rPr>
        <w:t>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износа.</w:t>
      </w:r>
    </w:p>
    <w:p w:rsidR="00F900A6" w:rsidRDefault="00F900A6" w:rsidP="005040F7">
      <w:pPr>
        <w:ind w:firstLine="709"/>
        <w:jc w:val="both"/>
        <w:rPr>
          <w:sz w:val="28"/>
        </w:rPr>
      </w:pPr>
      <w:r>
        <w:rPr>
          <w:sz w:val="28"/>
        </w:rPr>
        <w:t>Расчет накладных затрат приводится по форме согласно приложению 5 настоящего Порядка.</w:t>
      </w:r>
    </w:p>
    <w:p w:rsidR="00F900A6" w:rsidRDefault="00F900A6" w:rsidP="005040F7">
      <w:pPr>
        <w:ind w:firstLine="709"/>
        <w:jc w:val="both"/>
        <w:rPr>
          <w:sz w:val="28"/>
        </w:rPr>
      </w:pPr>
      <w:r>
        <w:rPr>
          <w:sz w:val="28"/>
        </w:rPr>
        <w:t>19. Расчет цены приводится по форме согласно приложению 6 настоящего Порядка.</w:t>
      </w:r>
    </w:p>
    <w:p w:rsidR="00F900A6" w:rsidRDefault="00F900A6" w:rsidP="005040F7">
      <w:pPr>
        <w:ind w:firstLine="709"/>
        <w:jc w:val="both"/>
        <w:rPr>
          <w:sz w:val="28"/>
        </w:rPr>
      </w:pPr>
    </w:p>
    <w:p w:rsidR="00F900A6" w:rsidRDefault="00F900A6" w:rsidP="005040F7">
      <w:pPr>
        <w:ind w:firstLine="709"/>
        <w:jc w:val="both"/>
        <w:rPr>
          <w:sz w:val="28"/>
        </w:rPr>
      </w:pPr>
    </w:p>
    <w:p w:rsidR="00F900A6" w:rsidRDefault="00F900A6" w:rsidP="00F900A6">
      <w:pPr>
        <w:ind w:firstLine="709"/>
        <w:jc w:val="center"/>
        <w:rPr>
          <w:sz w:val="28"/>
        </w:rPr>
      </w:pPr>
    </w:p>
    <w:p w:rsidR="00F900A6" w:rsidRDefault="00F900A6" w:rsidP="00F900A6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>ПРИЛОЖЕНИЕ 1</w:t>
      </w:r>
    </w:p>
    <w:p w:rsidR="00F900A6" w:rsidRDefault="00F900A6" w:rsidP="00F900A6">
      <w:pPr>
        <w:ind w:firstLine="709"/>
        <w:jc w:val="center"/>
        <w:rPr>
          <w:sz w:val="28"/>
        </w:rPr>
      </w:pPr>
      <w:r>
        <w:rPr>
          <w:sz w:val="28"/>
        </w:rPr>
        <w:t xml:space="preserve">к Порядку определения платы за оказание услуг (выполнение работ), не являющихся </w:t>
      </w:r>
      <w:r w:rsidR="00000F47">
        <w:rPr>
          <w:sz w:val="28"/>
        </w:rPr>
        <w:t>основными видами деятельности муниципальных бюджетных учреждений, для граждан и юридических лиц</w:t>
      </w:r>
    </w:p>
    <w:p w:rsidR="00000F47" w:rsidRDefault="00000F47" w:rsidP="00F900A6">
      <w:pPr>
        <w:ind w:firstLine="709"/>
        <w:jc w:val="center"/>
        <w:rPr>
          <w:sz w:val="28"/>
        </w:rPr>
      </w:pPr>
    </w:p>
    <w:p w:rsidR="00000F47" w:rsidRDefault="00000F47" w:rsidP="00F900A6">
      <w:pPr>
        <w:ind w:firstLine="709"/>
        <w:jc w:val="center"/>
        <w:rPr>
          <w:sz w:val="28"/>
        </w:rPr>
      </w:pPr>
    </w:p>
    <w:p w:rsidR="00000F47" w:rsidRDefault="00000F47" w:rsidP="00F900A6">
      <w:pPr>
        <w:ind w:firstLine="709"/>
        <w:jc w:val="center"/>
        <w:rPr>
          <w:sz w:val="28"/>
        </w:rPr>
      </w:pPr>
    </w:p>
    <w:p w:rsidR="00000F47" w:rsidRPr="00000F47" w:rsidRDefault="00000F47" w:rsidP="00000F47">
      <w:pPr>
        <w:ind w:firstLine="709"/>
        <w:jc w:val="center"/>
        <w:rPr>
          <w:b/>
          <w:sz w:val="28"/>
        </w:rPr>
      </w:pPr>
      <w:r w:rsidRPr="00000F47">
        <w:rPr>
          <w:b/>
          <w:sz w:val="28"/>
        </w:rPr>
        <w:t>Информация</w:t>
      </w:r>
    </w:p>
    <w:p w:rsidR="00000F47" w:rsidRPr="00000F47" w:rsidRDefault="00000F47" w:rsidP="00000F47">
      <w:pPr>
        <w:ind w:firstLine="709"/>
        <w:jc w:val="center"/>
        <w:rPr>
          <w:sz w:val="28"/>
        </w:rPr>
      </w:pPr>
      <w:r>
        <w:rPr>
          <w:sz w:val="28"/>
        </w:rPr>
        <w:t>о ценах на платные услуги, работы, оказываемые (выполняемые)</w:t>
      </w:r>
    </w:p>
    <w:p w:rsidR="00000F47" w:rsidRPr="00000F47" w:rsidRDefault="00000F47" w:rsidP="00000F47">
      <w:pPr>
        <w:ind w:firstLine="709"/>
        <w:jc w:val="center"/>
        <w:rPr>
          <w:sz w:val="32"/>
          <w:szCs w:val="28"/>
        </w:rPr>
      </w:pPr>
      <w:r w:rsidRPr="00000F47">
        <w:rPr>
          <w:sz w:val="32"/>
          <w:szCs w:val="28"/>
        </w:rPr>
        <w:t>_________________________________________________</w:t>
      </w:r>
    </w:p>
    <w:p w:rsidR="0042442D" w:rsidRDefault="00000F47" w:rsidP="00000F47">
      <w:pPr>
        <w:ind w:firstLine="709"/>
        <w:jc w:val="center"/>
        <w:rPr>
          <w:sz w:val="28"/>
          <w:szCs w:val="28"/>
        </w:rPr>
      </w:pPr>
      <w:r w:rsidRPr="00000F47">
        <w:rPr>
          <w:sz w:val="28"/>
          <w:szCs w:val="28"/>
        </w:rPr>
        <w:t>(наименование муниципального бюджетного учреждения)</w:t>
      </w: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34"/>
        <w:gridCol w:w="5846"/>
        <w:gridCol w:w="3190"/>
      </w:tblGrid>
      <w:tr w:rsidR="00000F47" w:rsidTr="00000F47">
        <w:tc>
          <w:tcPr>
            <w:tcW w:w="534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3190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</w:tc>
      </w:tr>
      <w:tr w:rsidR="00000F47" w:rsidTr="00000F47">
        <w:tc>
          <w:tcPr>
            <w:tcW w:w="534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</w:p>
        </w:tc>
      </w:tr>
      <w:tr w:rsidR="00000F47" w:rsidTr="00000F47">
        <w:tc>
          <w:tcPr>
            <w:tcW w:w="534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</w:p>
        </w:tc>
      </w:tr>
      <w:tr w:rsidR="00000F47" w:rsidTr="00000F47">
        <w:tc>
          <w:tcPr>
            <w:tcW w:w="534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</w:p>
        </w:tc>
      </w:tr>
      <w:tr w:rsidR="00000F47" w:rsidTr="00000F47">
        <w:tc>
          <w:tcPr>
            <w:tcW w:w="534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</w:p>
        </w:tc>
      </w:tr>
      <w:tr w:rsidR="00000F47" w:rsidTr="00000F47">
        <w:tc>
          <w:tcPr>
            <w:tcW w:w="534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</w:p>
        </w:tc>
      </w:tr>
      <w:tr w:rsidR="00000F47" w:rsidTr="00000F47">
        <w:tc>
          <w:tcPr>
            <w:tcW w:w="534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</w:p>
        </w:tc>
      </w:tr>
      <w:tr w:rsidR="00000F47" w:rsidTr="00000F47">
        <w:tc>
          <w:tcPr>
            <w:tcW w:w="534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</w:p>
        </w:tc>
      </w:tr>
      <w:tr w:rsidR="00000F47" w:rsidTr="00000F47">
        <w:tc>
          <w:tcPr>
            <w:tcW w:w="534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5846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00F47" w:rsidRDefault="00000F47" w:rsidP="00000F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000F47" w:rsidRDefault="00000F47" w:rsidP="00000F47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>ПРИЛОЖЕНИЕ 2</w:t>
      </w:r>
    </w:p>
    <w:p w:rsidR="00000F47" w:rsidRDefault="00000F47" w:rsidP="00000F47">
      <w:pPr>
        <w:ind w:firstLine="709"/>
        <w:jc w:val="center"/>
        <w:rPr>
          <w:sz w:val="28"/>
        </w:rPr>
      </w:pPr>
      <w:r>
        <w:rPr>
          <w:sz w:val="28"/>
        </w:rPr>
        <w:t>к Порядку определения платы за оказание услуг (выполнение работ), не являющихся основными видами деятельности муниципальных бюджетных учреждений, для граждан и юридических лиц</w:t>
      </w:r>
    </w:p>
    <w:p w:rsidR="00000F47" w:rsidRDefault="00000F47" w:rsidP="00000F47">
      <w:pPr>
        <w:ind w:firstLine="709"/>
        <w:jc w:val="center"/>
        <w:rPr>
          <w:b/>
          <w:sz w:val="28"/>
        </w:rPr>
      </w:pPr>
      <w:r w:rsidRPr="00000F47">
        <w:rPr>
          <w:b/>
          <w:sz w:val="28"/>
        </w:rPr>
        <w:t>Расчет затрат</w:t>
      </w:r>
    </w:p>
    <w:p w:rsidR="00000F47" w:rsidRDefault="00000F47" w:rsidP="00000F47">
      <w:pPr>
        <w:ind w:firstLine="709"/>
        <w:jc w:val="center"/>
        <w:rPr>
          <w:sz w:val="28"/>
        </w:rPr>
      </w:pPr>
      <w:r>
        <w:rPr>
          <w:sz w:val="28"/>
        </w:rPr>
        <w:t>н</w:t>
      </w:r>
      <w:r w:rsidRPr="00000F47">
        <w:rPr>
          <w:sz w:val="28"/>
        </w:rPr>
        <w:t xml:space="preserve">а </w:t>
      </w:r>
      <w:r>
        <w:rPr>
          <w:sz w:val="28"/>
        </w:rPr>
        <w:t>оплату труда персонала</w:t>
      </w:r>
    </w:p>
    <w:p w:rsidR="00000F47" w:rsidRDefault="00000F47" w:rsidP="00000F47">
      <w:pPr>
        <w:ind w:firstLine="709"/>
        <w:jc w:val="center"/>
        <w:rPr>
          <w:sz w:val="28"/>
        </w:rPr>
      </w:pPr>
      <w:r>
        <w:rPr>
          <w:sz w:val="28"/>
        </w:rPr>
        <w:t>___________________________________________________</w:t>
      </w:r>
    </w:p>
    <w:p w:rsidR="00000F47" w:rsidRDefault="00000F47" w:rsidP="00000F47">
      <w:pPr>
        <w:ind w:firstLine="709"/>
        <w:jc w:val="center"/>
        <w:rPr>
          <w:sz w:val="28"/>
        </w:rPr>
      </w:pPr>
      <w:r>
        <w:rPr>
          <w:sz w:val="28"/>
        </w:rPr>
        <w:t>(наименование платной услуги)</w:t>
      </w:r>
    </w:p>
    <w:p w:rsidR="00000F47" w:rsidRDefault="00000F47" w:rsidP="00000F47">
      <w:pPr>
        <w:ind w:firstLine="709"/>
        <w:jc w:val="center"/>
        <w:rPr>
          <w:sz w:val="28"/>
        </w:rPr>
      </w:pPr>
    </w:p>
    <w:tbl>
      <w:tblPr>
        <w:tblStyle w:val="a9"/>
        <w:tblW w:w="0" w:type="auto"/>
        <w:tblLook w:val="04A0"/>
      </w:tblPr>
      <w:tblGrid>
        <w:gridCol w:w="1914"/>
        <w:gridCol w:w="1880"/>
        <w:gridCol w:w="2126"/>
        <w:gridCol w:w="1736"/>
        <w:gridCol w:w="1914"/>
      </w:tblGrid>
      <w:tr w:rsidR="00000F47" w:rsidTr="00FD6CE2">
        <w:tc>
          <w:tcPr>
            <w:tcW w:w="1914" w:type="dxa"/>
          </w:tcPr>
          <w:p w:rsidR="00000F47" w:rsidRDefault="00000F47" w:rsidP="00000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880" w:type="dxa"/>
          </w:tcPr>
          <w:p w:rsidR="00000F47" w:rsidRDefault="00000F47" w:rsidP="00000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Средняя за</w:t>
            </w:r>
            <w:r w:rsidR="00FD6CE2">
              <w:rPr>
                <w:sz w:val="28"/>
              </w:rPr>
              <w:t xml:space="preserve">работная плата в месяц, включая начисления на выплаты по оплате труда (руб.) </w:t>
            </w:r>
          </w:p>
        </w:tc>
        <w:tc>
          <w:tcPr>
            <w:tcW w:w="2126" w:type="dxa"/>
          </w:tcPr>
          <w:p w:rsidR="00000F47" w:rsidRDefault="00FD6CE2" w:rsidP="00000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Месячный фонд рабочего времени (мин.)</w:t>
            </w:r>
          </w:p>
        </w:tc>
        <w:tc>
          <w:tcPr>
            <w:tcW w:w="1736" w:type="dxa"/>
          </w:tcPr>
          <w:p w:rsidR="00000F47" w:rsidRDefault="00FD6CE2" w:rsidP="00000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Норма времени на оказание платной услуги (мин.)</w:t>
            </w:r>
          </w:p>
        </w:tc>
        <w:tc>
          <w:tcPr>
            <w:tcW w:w="1914" w:type="dxa"/>
          </w:tcPr>
          <w:p w:rsidR="00000F47" w:rsidRDefault="00FD6CE2" w:rsidP="00000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Затраты на оплату труда персонала (руб.)</w:t>
            </w:r>
          </w:p>
          <w:p w:rsidR="00FD6CE2" w:rsidRDefault="00FD6CE2" w:rsidP="00000F47">
            <w:pPr>
              <w:jc w:val="center"/>
              <w:rPr>
                <w:sz w:val="28"/>
              </w:rPr>
            </w:pPr>
          </w:p>
          <w:p w:rsidR="00FD6CE2" w:rsidRPr="00FD6CE2" w:rsidRDefault="00FD6CE2" w:rsidP="00000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(5)=(2)</w:t>
            </w:r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(3)*(4)</w:t>
            </w:r>
          </w:p>
        </w:tc>
      </w:tr>
      <w:tr w:rsidR="00000F47" w:rsidTr="00FD6CE2">
        <w:tc>
          <w:tcPr>
            <w:tcW w:w="1914" w:type="dxa"/>
          </w:tcPr>
          <w:p w:rsidR="00000F47" w:rsidRDefault="00FD6CE2" w:rsidP="00000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80" w:type="dxa"/>
          </w:tcPr>
          <w:p w:rsidR="00000F47" w:rsidRDefault="00FD6CE2" w:rsidP="00000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:rsidR="00000F47" w:rsidRDefault="00FD6CE2" w:rsidP="00000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36" w:type="dxa"/>
          </w:tcPr>
          <w:p w:rsidR="00000F47" w:rsidRDefault="00FD6CE2" w:rsidP="00000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14" w:type="dxa"/>
          </w:tcPr>
          <w:p w:rsidR="00000F47" w:rsidRDefault="00FD6CE2" w:rsidP="00000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F47" w:rsidTr="00FD6CE2">
        <w:tc>
          <w:tcPr>
            <w:tcW w:w="1914" w:type="dxa"/>
          </w:tcPr>
          <w:p w:rsidR="00000F47" w:rsidRDefault="00FD6CE2" w:rsidP="00000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80" w:type="dxa"/>
          </w:tcPr>
          <w:p w:rsidR="00000F47" w:rsidRDefault="00000F47" w:rsidP="00000F47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000F47" w:rsidRDefault="00000F47" w:rsidP="00000F47">
            <w:pPr>
              <w:jc w:val="center"/>
              <w:rPr>
                <w:sz w:val="28"/>
              </w:rPr>
            </w:pPr>
          </w:p>
        </w:tc>
        <w:tc>
          <w:tcPr>
            <w:tcW w:w="1736" w:type="dxa"/>
          </w:tcPr>
          <w:p w:rsidR="00000F47" w:rsidRDefault="00000F47" w:rsidP="00000F47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</w:tcPr>
          <w:p w:rsidR="00000F47" w:rsidRDefault="00000F47" w:rsidP="00000F47">
            <w:pPr>
              <w:jc w:val="center"/>
              <w:rPr>
                <w:sz w:val="28"/>
              </w:rPr>
            </w:pPr>
          </w:p>
        </w:tc>
      </w:tr>
      <w:tr w:rsidR="00000F47" w:rsidTr="00FD6CE2">
        <w:tc>
          <w:tcPr>
            <w:tcW w:w="1914" w:type="dxa"/>
          </w:tcPr>
          <w:p w:rsidR="00000F47" w:rsidRDefault="00FD6CE2" w:rsidP="00000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80" w:type="dxa"/>
          </w:tcPr>
          <w:p w:rsidR="00000F47" w:rsidRDefault="00000F47" w:rsidP="00000F47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000F47" w:rsidRDefault="00000F47" w:rsidP="00000F47">
            <w:pPr>
              <w:jc w:val="center"/>
              <w:rPr>
                <w:sz w:val="28"/>
              </w:rPr>
            </w:pPr>
          </w:p>
        </w:tc>
        <w:tc>
          <w:tcPr>
            <w:tcW w:w="1736" w:type="dxa"/>
          </w:tcPr>
          <w:p w:rsidR="00000F47" w:rsidRDefault="00000F47" w:rsidP="00000F47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</w:tcPr>
          <w:p w:rsidR="00000F47" w:rsidRDefault="00000F47" w:rsidP="00000F47">
            <w:pPr>
              <w:jc w:val="center"/>
              <w:rPr>
                <w:sz w:val="28"/>
              </w:rPr>
            </w:pPr>
          </w:p>
        </w:tc>
      </w:tr>
      <w:tr w:rsidR="00000F47" w:rsidTr="00FD6CE2">
        <w:tc>
          <w:tcPr>
            <w:tcW w:w="1914" w:type="dxa"/>
          </w:tcPr>
          <w:p w:rsidR="00000F47" w:rsidRDefault="00FD6CE2" w:rsidP="00000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880" w:type="dxa"/>
          </w:tcPr>
          <w:p w:rsidR="00000F47" w:rsidRDefault="00000F47" w:rsidP="00000F47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000F47" w:rsidRDefault="00000F47" w:rsidP="00000F47">
            <w:pPr>
              <w:jc w:val="center"/>
              <w:rPr>
                <w:sz w:val="28"/>
              </w:rPr>
            </w:pPr>
          </w:p>
        </w:tc>
        <w:tc>
          <w:tcPr>
            <w:tcW w:w="1736" w:type="dxa"/>
          </w:tcPr>
          <w:p w:rsidR="00000F47" w:rsidRDefault="00000F47" w:rsidP="00000F47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</w:tcPr>
          <w:p w:rsidR="00000F47" w:rsidRDefault="00000F47" w:rsidP="00000F47">
            <w:pPr>
              <w:jc w:val="center"/>
              <w:rPr>
                <w:sz w:val="28"/>
              </w:rPr>
            </w:pPr>
          </w:p>
        </w:tc>
      </w:tr>
      <w:tr w:rsidR="00000F47" w:rsidTr="00FD6CE2">
        <w:tc>
          <w:tcPr>
            <w:tcW w:w="1914" w:type="dxa"/>
          </w:tcPr>
          <w:p w:rsidR="00000F47" w:rsidRDefault="00FD6CE2" w:rsidP="00000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880" w:type="dxa"/>
          </w:tcPr>
          <w:p w:rsidR="00000F47" w:rsidRDefault="00FD6CE2" w:rsidP="00000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26" w:type="dxa"/>
          </w:tcPr>
          <w:p w:rsidR="00000F47" w:rsidRDefault="00FD6CE2" w:rsidP="00000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736" w:type="dxa"/>
          </w:tcPr>
          <w:p w:rsidR="00000F47" w:rsidRDefault="00FD6CE2" w:rsidP="00000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14" w:type="dxa"/>
          </w:tcPr>
          <w:p w:rsidR="00000F47" w:rsidRDefault="00000F47" w:rsidP="00000F47">
            <w:pPr>
              <w:jc w:val="center"/>
              <w:rPr>
                <w:sz w:val="28"/>
              </w:rPr>
            </w:pPr>
          </w:p>
        </w:tc>
      </w:tr>
    </w:tbl>
    <w:p w:rsidR="00000F47" w:rsidRPr="00000F47" w:rsidRDefault="00000F47" w:rsidP="00000F47">
      <w:pPr>
        <w:ind w:firstLine="709"/>
        <w:jc w:val="center"/>
        <w:rPr>
          <w:sz w:val="28"/>
        </w:rPr>
      </w:pPr>
    </w:p>
    <w:p w:rsidR="00000F47" w:rsidRDefault="00000F47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FD6CE2" w:rsidRDefault="00FD6CE2" w:rsidP="00FD6CE2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>ПРИЛОЖЕНИЕ 3</w:t>
      </w:r>
    </w:p>
    <w:p w:rsidR="00FD6CE2" w:rsidRDefault="00FD6CE2" w:rsidP="00182261">
      <w:pPr>
        <w:ind w:firstLine="709"/>
        <w:jc w:val="center"/>
        <w:rPr>
          <w:sz w:val="28"/>
        </w:rPr>
      </w:pPr>
      <w:r>
        <w:rPr>
          <w:sz w:val="28"/>
        </w:rPr>
        <w:t>к Порядку определения платы за оказание услуг (выполнение работ), не являющихся основными видами деятельности муниципальных бюджетных учреждений, для граждан и юридических лиц</w:t>
      </w:r>
    </w:p>
    <w:p w:rsidR="00FD6CE2" w:rsidRDefault="00FD6CE2" w:rsidP="00FD6CE2">
      <w:pPr>
        <w:ind w:firstLine="709"/>
        <w:jc w:val="center"/>
        <w:rPr>
          <w:sz w:val="28"/>
        </w:rPr>
      </w:pPr>
    </w:p>
    <w:p w:rsidR="00FD6CE2" w:rsidRDefault="00FD6CE2" w:rsidP="00FD6CE2">
      <w:pPr>
        <w:ind w:firstLine="709"/>
        <w:jc w:val="center"/>
        <w:rPr>
          <w:sz w:val="28"/>
        </w:rPr>
      </w:pPr>
    </w:p>
    <w:p w:rsidR="00182261" w:rsidRDefault="00182261" w:rsidP="00FD6CE2">
      <w:pPr>
        <w:ind w:firstLine="709"/>
        <w:jc w:val="center"/>
        <w:rPr>
          <w:sz w:val="28"/>
        </w:rPr>
      </w:pPr>
    </w:p>
    <w:p w:rsidR="00FD6CE2" w:rsidRDefault="00FD6CE2" w:rsidP="00FD6CE2">
      <w:pPr>
        <w:ind w:firstLine="709"/>
        <w:jc w:val="center"/>
        <w:rPr>
          <w:sz w:val="28"/>
        </w:rPr>
      </w:pPr>
    </w:p>
    <w:p w:rsidR="00FD6CE2" w:rsidRDefault="00FD6CE2" w:rsidP="00FD6CE2">
      <w:pPr>
        <w:ind w:firstLine="709"/>
        <w:jc w:val="center"/>
        <w:rPr>
          <w:b/>
          <w:sz w:val="28"/>
        </w:rPr>
      </w:pPr>
      <w:r w:rsidRPr="00FD6CE2">
        <w:rPr>
          <w:b/>
          <w:sz w:val="28"/>
        </w:rPr>
        <w:t>Расчет затрат на материальные запасы</w:t>
      </w:r>
    </w:p>
    <w:p w:rsidR="00FD6CE2" w:rsidRDefault="00FD6CE2" w:rsidP="00FD6CE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_______________________________________________</w:t>
      </w:r>
    </w:p>
    <w:p w:rsidR="00FD6CE2" w:rsidRDefault="00FD6CE2" w:rsidP="00FD6CE2">
      <w:pPr>
        <w:ind w:firstLine="709"/>
        <w:jc w:val="center"/>
        <w:rPr>
          <w:sz w:val="28"/>
        </w:rPr>
      </w:pPr>
      <w:r w:rsidRPr="00FD6CE2">
        <w:rPr>
          <w:sz w:val="28"/>
        </w:rPr>
        <w:t>(наименование платной услуги)</w:t>
      </w:r>
    </w:p>
    <w:p w:rsidR="00FD6CE2" w:rsidRDefault="00FD6CE2" w:rsidP="00FD6CE2">
      <w:pPr>
        <w:ind w:firstLine="709"/>
        <w:jc w:val="center"/>
        <w:rPr>
          <w:sz w:val="28"/>
        </w:rPr>
      </w:pPr>
    </w:p>
    <w:tbl>
      <w:tblPr>
        <w:tblStyle w:val="a9"/>
        <w:tblW w:w="0" w:type="auto"/>
        <w:tblLook w:val="04A0"/>
      </w:tblPr>
      <w:tblGrid>
        <w:gridCol w:w="1965"/>
        <w:gridCol w:w="1899"/>
        <w:gridCol w:w="1620"/>
        <w:gridCol w:w="2162"/>
        <w:gridCol w:w="1924"/>
      </w:tblGrid>
      <w:tr w:rsidR="00FD6CE2" w:rsidTr="00FD6CE2">
        <w:tc>
          <w:tcPr>
            <w:tcW w:w="1965" w:type="dxa"/>
          </w:tcPr>
          <w:p w:rsidR="00FD6CE2" w:rsidRDefault="00FD6CE2" w:rsidP="00FD6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материальных запасов</w:t>
            </w:r>
          </w:p>
        </w:tc>
        <w:tc>
          <w:tcPr>
            <w:tcW w:w="1909" w:type="dxa"/>
          </w:tcPr>
          <w:p w:rsidR="00FD6CE2" w:rsidRDefault="00FD6CE2" w:rsidP="00FD6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1621" w:type="dxa"/>
          </w:tcPr>
          <w:p w:rsidR="00FD6CE2" w:rsidRDefault="00FD6CE2" w:rsidP="00FD6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Расход (в ед. измерения)</w:t>
            </w:r>
          </w:p>
        </w:tc>
        <w:tc>
          <w:tcPr>
            <w:tcW w:w="2182" w:type="dxa"/>
          </w:tcPr>
          <w:p w:rsidR="00FD6CE2" w:rsidRDefault="00FD6CE2" w:rsidP="00FD6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Цена за единицу</w:t>
            </w:r>
          </w:p>
        </w:tc>
        <w:tc>
          <w:tcPr>
            <w:tcW w:w="1893" w:type="dxa"/>
          </w:tcPr>
          <w:p w:rsidR="00FD6CE2" w:rsidRDefault="00FD6CE2" w:rsidP="00FD6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Всего затрат материальных </w:t>
            </w:r>
            <w:r w:rsidR="00182261">
              <w:rPr>
                <w:sz w:val="28"/>
              </w:rPr>
              <w:t>запасов</w:t>
            </w:r>
          </w:p>
          <w:p w:rsidR="00182261" w:rsidRDefault="00182261" w:rsidP="00FD6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(5) = (3) * (4)</w:t>
            </w:r>
          </w:p>
        </w:tc>
      </w:tr>
      <w:tr w:rsidR="00FD6CE2" w:rsidTr="00FD6CE2">
        <w:tc>
          <w:tcPr>
            <w:tcW w:w="1965" w:type="dxa"/>
          </w:tcPr>
          <w:p w:rsidR="00FD6CE2" w:rsidRDefault="00182261" w:rsidP="00FD6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09" w:type="dxa"/>
          </w:tcPr>
          <w:p w:rsidR="00FD6CE2" w:rsidRDefault="00182261" w:rsidP="00FD6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1" w:type="dxa"/>
          </w:tcPr>
          <w:p w:rsidR="00FD6CE2" w:rsidRDefault="00182261" w:rsidP="00FD6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82" w:type="dxa"/>
          </w:tcPr>
          <w:p w:rsidR="00FD6CE2" w:rsidRDefault="00182261" w:rsidP="00FD6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93" w:type="dxa"/>
          </w:tcPr>
          <w:p w:rsidR="00FD6CE2" w:rsidRDefault="00182261" w:rsidP="00FD6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D6CE2" w:rsidTr="00FD6CE2">
        <w:tc>
          <w:tcPr>
            <w:tcW w:w="1965" w:type="dxa"/>
          </w:tcPr>
          <w:p w:rsidR="00FD6CE2" w:rsidRDefault="00182261" w:rsidP="00FD6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09" w:type="dxa"/>
          </w:tcPr>
          <w:p w:rsidR="00FD6CE2" w:rsidRDefault="00FD6CE2" w:rsidP="00FD6CE2">
            <w:pPr>
              <w:jc w:val="center"/>
              <w:rPr>
                <w:sz w:val="28"/>
              </w:rPr>
            </w:pPr>
          </w:p>
        </w:tc>
        <w:tc>
          <w:tcPr>
            <w:tcW w:w="1621" w:type="dxa"/>
          </w:tcPr>
          <w:p w:rsidR="00FD6CE2" w:rsidRDefault="00FD6CE2" w:rsidP="00FD6CE2">
            <w:pPr>
              <w:jc w:val="center"/>
              <w:rPr>
                <w:sz w:val="28"/>
              </w:rPr>
            </w:pPr>
          </w:p>
        </w:tc>
        <w:tc>
          <w:tcPr>
            <w:tcW w:w="2182" w:type="dxa"/>
          </w:tcPr>
          <w:p w:rsidR="00FD6CE2" w:rsidRDefault="00FD6CE2" w:rsidP="00FD6CE2">
            <w:pPr>
              <w:jc w:val="center"/>
              <w:rPr>
                <w:sz w:val="28"/>
              </w:rPr>
            </w:pPr>
          </w:p>
        </w:tc>
        <w:tc>
          <w:tcPr>
            <w:tcW w:w="1893" w:type="dxa"/>
          </w:tcPr>
          <w:p w:rsidR="00FD6CE2" w:rsidRDefault="00FD6CE2" w:rsidP="00FD6CE2">
            <w:pPr>
              <w:jc w:val="center"/>
              <w:rPr>
                <w:sz w:val="28"/>
              </w:rPr>
            </w:pPr>
          </w:p>
        </w:tc>
      </w:tr>
      <w:tr w:rsidR="00FD6CE2" w:rsidTr="00FD6CE2">
        <w:tc>
          <w:tcPr>
            <w:tcW w:w="1965" w:type="dxa"/>
          </w:tcPr>
          <w:p w:rsidR="00FD6CE2" w:rsidRDefault="00182261" w:rsidP="00FD6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09" w:type="dxa"/>
          </w:tcPr>
          <w:p w:rsidR="00FD6CE2" w:rsidRDefault="00FD6CE2" w:rsidP="00FD6CE2">
            <w:pPr>
              <w:jc w:val="center"/>
              <w:rPr>
                <w:sz w:val="28"/>
              </w:rPr>
            </w:pPr>
          </w:p>
        </w:tc>
        <w:tc>
          <w:tcPr>
            <w:tcW w:w="1621" w:type="dxa"/>
          </w:tcPr>
          <w:p w:rsidR="00FD6CE2" w:rsidRDefault="00FD6CE2" w:rsidP="00FD6CE2">
            <w:pPr>
              <w:jc w:val="center"/>
              <w:rPr>
                <w:sz w:val="28"/>
              </w:rPr>
            </w:pPr>
          </w:p>
        </w:tc>
        <w:tc>
          <w:tcPr>
            <w:tcW w:w="2182" w:type="dxa"/>
          </w:tcPr>
          <w:p w:rsidR="00FD6CE2" w:rsidRDefault="00FD6CE2" w:rsidP="00FD6CE2">
            <w:pPr>
              <w:jc w:val="center"/>
              <w:rPr>
                <w:sz w:val="28"/>
              </w:rPr>
            </w:pPr>
          </w:p>
        </w:tc>
        <w:tc>
          <w:tcPr>
            <w:tcW w:w="1893" w:type="dxa"/>
          </w:tcPr>
          <w:p w:rsidR="00FD6CE2" w:rsidRDefault="00FD6CE2" w:rsidP="00FD6CE2">
            <w:pPr>
              <w:jc w:val="center"/>
              <w:rPr>
                <w:sz w:val="28"/>
              </w:rPr>
            </w:pPr>
          </w:p>
        </w:tc>
      </w:tr>
      <w:tr w:rsidR="00FD6CE2" w:rsidTr="00FD6CE2">
        <w:tc>
          <w:tcPr>
            <w:tcW w:w="1965" w:type="dxa"/>
          </w:tcPr>
          <w:p w:rsidR="00FD6CE2" w:rsidRDefault="00182261" w:rsidP="00FD6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909" w:type="dxa"/>
          </w:tcPr>
          <w:p w:rsidR="00FD6CE2" w:rsidRDefault="00FD6CE2" w:rsidP="00FD6CE2">
            <w:pPr>
              <w:jc w:val="center"/>
              <w:rPr>
                <w:sz w:val="28"/>
              </w:rPr>
            </w:pPr>
          </w:p>
        </w:tc>
        <w:tc>
          <w:tcPr>
            <w:tcW w:w="1621" w:type="dxa"/>
          </w:tcPr>
          <w:p w:rsidR="00FD6CE2" w:rsidRDefault="00FD6CE2" w:rsidP="00FD6CE2">
            <w:pPr>
              <w:jc w:val="center"/>
              <w:rPr>
                <w:sz w:val="28"/>
              </w:rPr>
            </w:pPr>
          </w:p>
        </w:tc>
        <w:tc>
          <w:tcPr>
            <w:tcW w:w="2182" w:type="dxa"/>
          </w:tcPr>
          <w:p w:rsidR="00FD6CE2" w:rsidRDefault="00FD6CE2" w:rsidP="00FD6CE2">
            <w:pPr>
              <w:jc w:val="center"/>
              <w:rPr>
                <w:sz w:val="28"/>
              </w:rPr>
            </w:pPr>
          </w:p>
        </w:tc>
        <w:tc>
          <w:tcPr>
            <w:tcW w:w="1893" w:type="dxa"/>
          </w:tcPr>
          <w:p w:rsidR="00FD6CE2" w:rsidRDefault="00FD6CE2" w:rsidP="00FD6CE2">
            <w:pPr>
              <w:jc w:val="center"/>
              <w:rPr>
                <w:sz w:val="28"/>
              </w:rPr>
            </w:pPr>
          </w:p>
        </w:tc>
      </w:tr>
      <w:tr w:rsidR="00FD6CE2" w:rsidTr="00FD6CE2">
        <w:tc>
          <w:tcPr>
            <w:tcW w:w="1965" w:type="dxa"/>
          </w:tcPr>
          <w:p w:rsidR="00FD6CE2" w:rsidRDefault="00182261" w:rsidP="00FD6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909" w:type="dxa"/>
          </w:tcPr>
          <w:p w:rsidR="00FD6CE2" w:rsidRDefault="00182261" w:rsidP="00FD6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621" w:type="dxa"/>
          </w:tcPr>
          <w:p w:rsidR="00FD6CE2" w:rsidRDefault="00182261" w:rsidP="00FD6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82" w:type="dxa"/>
          </w:tcPr>
          <w:p w:rsidR="00FD6CE2" w:rsidRDefault="00182261" w:rsidP="00FD6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893" w:type="dxa"/>
          </w:tcPr>
          <w:p w:rsidR="00FD6CE2" w:rsidRDefault="00FD6CE2" w:rsidP="00FD6CE2">
            <w:pPr>
              <w:jc w:val="center"/>
              <w:rPr>
                <w:sz w:val="28"/>
              </w:rPr>
            </w:pPr>
          </w:p>
        </w:tc>
      </w:tr>
    </w:tbl>
    <w:p w:rsidR="00FD6CE2" w:rsidRPr="00FD6CE2" w:rsidRDefault="00FD6CE2" w:rsidP="00FD6CE2">
      <w:pPr>
        <w:ind w:firstLine="709"/>
        <w:jc w:val="center"/>
        <w:rPr>
          <w:sz w:val="28"/>
        </w:rPr>
      </w:pPr>
    </w:p>
    <w:p w:rsidR="00FD6CE2" w:rsidRDefault="00FD6CE2" w:rsidP="00FD6CE2">
      <w:pPr>
        <w:ind w:firstLine="709"/>
        <w:jc w:val="center"/>
        <w:rPr>
          <w:b/>
          <w:sz w:val="28"/>
        </w:rPr>
      </w:pPr>
    </w:p>
    <w:p w:rsidR="00FD6CE2" w:rsidRPr="00FD6CE2" w:rsidRDefault="00FD6CE2" w:rsidP="00FD6CE2">
      <w:pPr>
        <w:rPr>
          <w:b/>
          <w:sz w:val="28"/>
        </w:rPr>
      </w:pPr>
    </w:p>
    <w:p w:rsidR="00FD6CE2" w:rsidRDefault="00FD6CE2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182261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>ПРИЛОЖЕНИЕ 4</w:t>
      </w:r>
    </w:p>
    <w:p w:rsidR="00182261" w:rsidRDefault="00182261" w:rsidP="00182261">
      <w:pPr>
        <w:ind w:firstLine="709"/>
        <w:jc w:val="center"/>
        <w:rPr>
          <w:sz w:val="28"/>
        </w:rPr>
      </w:pPr>
      <w:r>
        <w:rPr>
          <w:sz w:val="28"/>
        </w:rPr>
        <w:t>к Порядку определения платы за оказание услуг (выполнение работ), не являющихся основными видами деятельности муниципальных бюджетных учреждений, для граждан и юридических лиц</w:t>
      </w: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182261">
      <w:pPr>
        <w:ind w:firstLine="709"/>
        <w:jc w:val="center"/>
        <w:rPr>
          <w:b/>
          <w:sz w:val="28"/>
          <w:szCs w:val="28"/>
        </w:rPr>
      </w:pPr>
      <w:r w:rsidRPr="00182261">
        <w:rPr>
          <w:b/>
          <w:sz w:val="28"/>
          <w:szCs w:val="28"/>
        </w:rPr>
        <w:t>Расчет суммы начисленной амортизации оборудования</w:t>
      </w:r>
    </w:p>
    <w:p w:rsidR="00182261" w:rsidRDefault="00182261" w:rsidP="00000F4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  <w:r w:rsidRPr="00182261">
        <w:rPr>
          <w:sz w:val="28"/>
          <w:szCs w:val="28"/>
        </w:rPr>
        <w:t>(наименование платной услуги)</w:t>
      </w: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526"/>
        <w:gridCol w:w="1276"/>
        <w:gridCol w:w="1275"/>
        <w:gridCol w:w="1560"/>
        <w:gridCol w:w="1559"/>
        <w:gridCol w:w="2374"/>
      </w:tblGrid>
      <w:tr w:rsidR="00182261" w:rsidTr="00182261">
        <w:tc>
          <w:tcPr>
            <w:tcW w:w="1526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276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</w:t>
            </w:r>
          </w:p>
        </w:tc>
        <w:tc>
          <w:tcPr>
            <w:tcW w:w="1275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Годовая норма износа </w:t>
            </w:r>
          </w:p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(%)</w:t>
            </w:r>
          </w:p>
        </w:tc>
        <w:tc>
          <w:tcPr>
            <w:tcW w:w="1560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норма времени работы оборудования (час.)</w:t>
            </w:r>
          </w:p>
        </w:tc>
        <w:tc>
          <w:tcPr>
            <w:tcW w:w="1559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работы оборудования в процессе оказания платной услуги </w:t>
            </w:r>
          </w:p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(час.)</w:t>
            </w:r>
          </w:p>
        </w:tc>
        <w:tc>
          <w:tcPr>
            <w:tcW w:w="2374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начисленной амортизации</w:t>
            </w:r>
          </w:p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</w:p>
          <w:p w:rsidR="00182261" w:rsidRPr="00182261" w:rsidRDefault="00182261" w:rsidP="00182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(6)=(2)*(3)*(5)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(4)</w:t>
            </w:r>
          </w:p>
        </w:tc>
      </w:tr>
      <w:tr w:rsidR="00182261" w:rsidTr="00182261">
        <w:tc>
          <w:tcPr>
            <w:tcW w:w="1526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74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2261" w:rsidTr="00182261">
        <w:tc>
          <w:tcPr>
            <w:tcW w:w="1526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</w:p>
        </w:tc>
      </w:tr>
      <w:tr w:rsidR="00182261" w:rsidTr="00182261">
        <w:tc>
          <w:tcPr>
            <w:tcW w:w="1526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</w:p>
        </w:tc>
      </w:tr>
      <w:tr w:rsidR="00182261" w:rsidTr="00182261">
        <w:tc>
          <w:tcPr>
            <w:tcW w:w="1526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276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</w:p>
        </w:tc>
      </w:tr>
      <w:tr w:rsidR="00182261" w:rsidTr="00182261">
        <w:tc>
          <w:tcPr>
            <w:tcW w:w="1526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374" w:type="dxa"/>
          </w:tcPr>
          <w:p w:rsidR="00182261" w:rsidRDefault="00182261" w:rsidP="00000F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000F47">
      <w:pPr>
        <w:ind w:firstLine="709"/>
        <w:jc w:val="center"/>
        <w:rPr>
          <w:sz w:val="28"/>
          <w:szCs w:val="28"/>
        </w:rPr>
      </w:pPr>
    </w:p>
    <w:p w:rsidR="00182261" w:rsidRDefault="00182261" w:rsidP="00182261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>ПРИЛОЖЕНИЕ 5</w:t>
      </w:r>
    </w:p>
    <w:p w:rsidR="00182261" w:rsidRDefault="00182261" w:rsidP="00182261">
      <w:pPr>
        <w:ind w:firstLine="709"/>
        <w:jc w:val="center"/>
        <w:rPr>
          <w:sz w:val="28"/>
        </w:rPr>
      </w:pPr>
      <w:r>
        <w:rPr>
          <w:sz w:val="28"/>
        </w:rPr>
        <w:t>к Порядку определения платы за оказание услуг (выполнение работ), не являющихся основными видами деятельности муниципальных бюджетных учреждений, для граждан и юридических лиц</w:t>
      </w:r>
    </w:p>
    <w:p w:rsidR="00182261" w:rsidRDefault="00182261" w:rsidP="00182261">
      <w:pPr>
        <w:ind w:firstLine="709"/>
        <w:jc w:val="center"/>
        <w:rPr>
          <w:sz w:val="28"/>
        </w:rPr>
      </w:pPr>
    </w:p>
    <w:p w:rsidR="00182261" w:rsidRDefault="00182261" w:rsidP="00182261">
      <w:pPr>
        <w:ind w:firstLine="709"/>
        <w:jc w:val="center"/>
        <w:rPr>
          <w:sz w:val="28"/>
        </w:rPr>
      </w:pPr>
    </w:p>
    <w:p w:rsidR="00182261" w:rsidRDefault="00182261" w:rsidP="00182261">
      <w:pPr>
        <w:ind w:firstLine="709"/>
        <w:jc w:val="center"/>
        <w:rPr>
          <w:sz w:val="28"/>
        </w:rPr>
      </w:pPr>
    </w:p>
    <w:p w:rsidR="00182261" w:rsidRDefault="00182261" w:rsidP="00182261">
      <w:pPr>
        <w:ind w:firstLine="709"/>
        <w:jc w:val="center"/>
        <w:rPr>
          <w:b/>
          <w:sz w:val="28"/>
        </w:rPr>
      </w:pPr>
      <w:r w:rsidRPr="00182261">
        <w:rPr>
          <w:b/>
          <w:sz w:val="28"/>
        </w:rPr>
        <w:t xml:space="preserve">Расчет накладных затрат </w:t>
      </w:r>
    </w:p>
    <w:p w:rsidR="00182261" w:rsidRDefault="00182261" w:rsidP="0018226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____________________________________________</w:t>
      </w:r>
      <w:r w:rsidR="004C67F1">
        <w:rPr>
          <w:b/>
          <w:sz w:val="28"/>
        </w:rPr>
        <w:t>__</w:t>
      </w:r>
    </w:p>
    <w:p w:rsidR="00182261" w:rsidRDefault="004C67F1" w:rsidP="00182261">
      <w:pPr>
        <w:ind w:firstLine="709"/>
        <w:jc w:val="center"/>
        <w:rPr>
          <w:sz w:val="28"/>
        </w:rPr>
      </w:pPr>
      <w:r w:rsidRPr="004C67F1">
        <w:rPr>
          <w:sz w:val="28"/>
        </w:rPr>
        <w:t>(наименование платной услуги)</w:t>
      </w:r>
    </w:p>
    <w:p w:rsidR="004C67F1" w:rsidRDefault="004C67F1" w:rsidP="00182261">
      <w:pPr>
        <w:ind w:firstLine="709"/>
        <w:jc w:val="center"/>
        <w:rPr>
          <w:sz w:val="28"/>
        </w:rPr>
      </w:pPr>
    </w:p>
    <w:p w:rsidR="004C67F1" w:rsidRDefault="004C67F1" w:rsidP="00182261">
      <w:pPr>
        <w:ind w:firstLine="709"/>
        <w:jc w:val="center"/>
        <w:rPr>
          <w:sz w:val="28"/>
        </w:rPr>
      </w:pPr>
    </w:p>
    <w:tbl>
      <w:tblPr>
        <w:tblStyle w:val="a9"/>
        <w:tblW w:w="0" w:type="auto"/>
        <w:tblLook w:val="04A0"/>
      </w:tblPr>
      <w:tblGrid>
        <w:gridCol w:w="392"/>
        <w:gridCol w:w="4819"/>
        <w:gridCol w:w="4359"/>
      </w:tblGrid>
      <w:tr w:rsidR="004C67F1" w:rsidTr="004C67F1">
        <w:tc>
          <w:tcPr>
            <w:tcW w:w="392" w:type="dxa"/>
          </w:tcPr>
          <w:p w:rsidR="004C67F1" w:rsidRDefault="004C67F1" w:rsidP="00182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9" w:type="dxa"/>
          </w:tcPr>
          <w:p w:rsidR="004C67F1" w:rsidRDefault="004C67F1" w:rsidP="00182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Прогноз затрат на административно-управленческий персонал</w:t>
            </w:r>
          </w:p>
        </w:tc>
        <w:tc>
          <w:tcPr>
            <w:tcW w:w="4359" w:type="dxa"/>
          </w:tcPr>
          <w:p w:rsidR="004C67F1" w:rsidRDefault="004C67F1" w:rsidP="00182261">
            <w:pPr>
              <w:jc w:val="center"/>
              <w:rPr>
                <w:sz w:val="28"/>
              </w:rPr>
            </w:pPr>
          </w:p>
        </w:tc>
      </w:tr>
      <w:tr w:rsidR="004C67F1" w:rsidTr="004C67F1">
        <w:tc>
          <w:tcPr>
            <w:tcW w:w="392" w:type="dxa"/>
          </w:tcPr>
          <w:p w:rsidR="004C67F1" w:rsidRDefault="004C67F1" w:rsidP="00182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4C67F1" w:rsidRDefault="004C67F1" w:rsidP="00182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Прогноз затрат общехозяйственного назначения</w:t>
            </w:r>
          </w:p>
        </w:tc>
        <w:tc>
          <w:tcPr>
            <w:tcW w:w="4359" w:type="dxa"/>
          </w:tcPr>
          <w:p w:rsidR="004C67F1" w:rsidRDefault="004C67F1" w:rsidP="00182261">
            <w:pPr>
              <w:jc w:val="center"/>
              <w:rPr>
                <w:sz w:val="28"/>
              </w:rPr>
            </w:pPr>
          </w:p>
        </w:tc>
      </w:tr>
      <w:tr w:rsidR="004C67F1" w:rsidTr="004C67F1">
        <w:tc>
          <w:tcPr>
            <w:tcW w:w="392" w:type="dxa"/>
          </w:tcPr>
          <w:p w:rsidR="004C67F1" w:rsidRDefault="004C67F1" w:rsidP="00182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9" w:type="dxa"/>
          </w:tcPr>
          <w:p w:rsidR="004C67F1" w:rsidRDefault="004C67F1" w:rsidP="00182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Прогноз суммы начисленной амортизации имущества общехозяйственного назначения</w:t>
            </w:r>
          </w:p>
        </w:tc>
        <w:tc>
          <w:tcPr>
            <w:tcW w:w="4359" w:type="dxa"/>
          </w:tcPr>
          <w:p w:rsidR="004C67F1" w:rsidRDefault="004C67F1" w:rsidP="00182261">
            <w:pPr>
              <w:jc w:val="center"/>
              <w:rPr>
                <w:sz w:val="28"/>
              </w:rPr>
            </w:pPr>
          </w:p>
        </w:tc>
      </w:tr>
      <w:tr w:rsidR="004C67F1" w:rsidTr="004C67F1">
        <w:tc>
          <w:tcPr>
            <w:tcW w:w="392" w:type="dxa"/>
          </w:tcPr>
          <w:p w:rsidR="004C67F1" w:rsidRDefault="004C67F1" w:rsidP="00182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4C67F1" w:rsidRDefault="004C67F1" w:rsidP="00182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Прогноз суммарного фонда оплаты труда основного персонала</w:t>
            </w:r>
          </w:p>
        </w:tc>
        <w:tc>
          <w:tcPr>
            <w:tcW w:w="4359" w:type="dxa"/>
          </w:tcPr>
          <w:p w:rsidR="004C67F1" w:rsidRDefault="004C67F1" w:rsidP="00182261">
            <w:pPr>
              <w:jc w:val="center"/>
              <w:rPr>
                <w:sz w:val="28"/>
              </w:rPr>
            </w:pPr>
          </w:p>
        </w:tc>
      </w:tr>
      <w:tr w:rsidR="004C67F1" w:rsidTr="004C67F1">
        <w:tc>
          <w:tcPr>
            <w:tcW w:w="392" w:type="dxa"/>
          </w:tcPr>
          <w:p w:rsidR="004C67F1" w:rsidRDefault="004C67F1" w:rsidP="00182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9" w:type="dxa"/>
          </w:tcPr>
          <w:p w:rsidR="004C67F1" w:rsidRDefault="004C67F1" w:rsidP="00182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Коэффициент накладных затрат</w:t>
            </w:r>
          </w:p>
        </w:tc>
        <w:tc>
          <w:tcPr>
            <w:tcW w:w="4359" w:type="dxa"/>
          </w:tcPr>
          <w:p w:rsidR="004C67F1" w:rsidRPr="004C67F1" w:rsidRDefault="004C67F1" w:rsidP="00182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(5)=</w:t>
            </w:r>
            <w:r>
              <w:rPr>
                <w:sz w:val="28"/>
                <w:lang w:val="en-US"/>
              </w:rPr>
              <w:t>{(1)+(2)+(3)}/</w:t>
            </w:r>
            <w:r>
              <w:rPr>
                <w:sz w:val="28"/>
              </w:rPr>
              <w:t>(4)</w:t>
            </w:r>
          </w:p>
        </w:tc>
      </w:tr>
      <w:tr w:rsidR="004C67F1" w:rsidTr="004C67F1">
        <w:tc>
          <w:tcPr>
            <w:tcW w:w="392" w:type="dxa"/>
          </w:tcPr>
          <w:p w:rsidR="004C67F1" w:rsidRDefault="004C67F1" w:rsidP="00182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4C67F1" w:rsidRDefault="004C67F1" w:rsidP="00182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Затраты на основной персонал, участвующий в предоставлении платной услуги</w:t>
            </w:r>
          </w:p>
        </w:tc>
        <w:tc>
          <w:tcPr>
            <w:tcW w:w="4359" w:type="dxa"/>
          </w:tcPr>
          <w:p w:rsidR="004C67F1" w:rsidRDefault="004C67F1" w:rsidP="00182261">
            <w:pPr>
              <w:jc w:val="center"/>
              <w:rPr>
                <w:sz w:val="28"/>
              </w:rPr>
            </w:pPr>
          </w:p>
        </w:tc>
      </w:tr>
      <w:tr w:rsidR="004C67F1" w:rsidTr="004C67F1">
        <w:tc>
          <w:tcPr>
            <w:tcW w:w="392" w:type="dxa"/>
          </w:tcPr>
          <w:p w:rsidR="004C67F1" w:rsidRDefault="004C67F1" w:rsidP="00182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9" w:type="dxa"/>
          </w:tcPr>
          <w:p w:rsidR="004C67F1" w:rsidRDefault="004C67F1" w:rsidP="00182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 накладные затраты</w:t>
            </w:r>
          </w:p>
        </w:tc>
        <w:tc>
          <w:tcPr>
            <w:tcW w:w="4359" w:type="dxa"/>
          </w:tcPr>
          <w:p w:rsidR="004C67F1" w:rsidRDefault="004C67F1" w:rsidP="00182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(7)=(5)*(6)</w:t>
            </w:r>
          </w:p>
        </w:tc>
      </w:tr>
    </w:tbl>
    <w:p w:rsidR="004C67F1" w:rsidRDefault="004C67F1" w:rsidP="00182261">
      <w:pPr>
        <w:ind w:firstLine="709"/>
        <w:jc w:val="center"/>
        <w:rPr>
          <w:sz w:val="28"/>
        </w:rPr>
      </w:pPr>
    </w:p>
    <w:p w:rsidR="004C67F1" w:rsidRDefault="004C67F1" w:rsidP="00182261">
      <w:pPr>
        <w:ind w:firstLine="709"/>
        <w:jc w:val="center"/>
        <w:rPr>
          <w:sz w:val="28"/>
        </w:rPr>
      </w:pPr>
    </w:p>
    <w:p w:rsidR="004C67F1" w:rsidRDefault="004C67F1" w:rsidP="00182261">
      <w:pPr>
        <w:ind w:firstLine="709"/>
        <w:jc w:val="center"/>
        <w:rPr>
          <w:sz w:val="28"/>
        </w:rPr>
      </w:pPr>
    </w:p>
    <w:p w:rsidR="004C67F1" w:rsidRDefault="004C67F1" w:rsidP="00182261">
      <w:pPr>
        <w:ind w:firstLine="709"/>
        <w:jc w:val="center"/>
        <w:rPr>
          <w:sz w:val="28"/>
        </w:rPr>
      </w:pPr>
    </w:p>
    <w:p w:rsidR="004C67F1" w:rsidRDefault="004C67F1" w:rsidP="00182261">
      <w:pPr>
        <w:ind w:firstLine="709"/>
        <w:jc w:val="center"/>
        <w:rPr>
          <w:sz w:val="28"/>
        </w:rPr>
      </w:pPr>
    </w:p>
    <w:p w:rsidR="004C67F1" w:rsidRDefault="004C67F1" w:rsidP="00182261">
      <w:pPr>
        <w:ind w:firstLine="709"/>
        <w:jc w:val="center"/>
        <w:rPr>
          <w:sz w:val="28"/>
        </w:rPr>
      </w:pPr>
    </w:p>
    <w:p w:rsidR="004C67F1" w:rsidRDefault="004C67F1" w:rsidP="00182261">
      <w:pPr>
        <w:ind w:firstLine="709"/>
        <w:jc w:val="center"/>
        <w:rPr>
          <w:sz w:val="28"/>
        </w:rPr>
      </w:pPr>
    </w:p>
    <w:p w:rsidR="004C67F1" w:rsidRDefault="004C67F1" w:rsidP="00182261">
      <w:pPr>
        <w:ind w:firstLine="709"/>
        <w:jc w:val="center"/>
        <w:rPr>
          <w:sz w:val="28"/>
        </w:rPr>
      </w:pPr>
    </w:p>
    <w:p w:rsidR="004C67F1" w:rsidRDefault="004C67F1" w:rsidP="00182261">
      <w:pPr>
        <w:ind w:firstLine="709"/>
        <w:jc w:val="center"/>
        <w:rPr>
          <w:sz w:val="28"/>
        </w:rPr>
      </w:pPr>
    </w:p>
    <w:p w:rsidR="004C67F1" w:rsidRDefault="004C67F1" w:rsidP="00182261">
      <w:pPr>
        <w:ind w:firstLine="709"/>
        <w:jc w:val="center"/>
        <w:rPr>
          <w:sz w:val="28"/>
        </w:rPr>
      </w:pPr>
    </w:p>
    <w:p w:rsidR="004C67F1" w:rsidRDefault="004C67F1" w:rsidP="00182261">
      <w:pPr>
        <w:ind w:firstLine="709"/>
        <w:jc w:val="center"/>
        <w:rPr>
          <w:sz w:val="28"/>
        </w:rPr>
      </w:pPr>
    </w:p>
    <w:p w:rsidR="004C67F1" w:rsidRDefault="004C67F1" w:rsidP="00182261">
      <w:pPr>
        <w:ind w:firstLine="709"/>
        <w:jc w:val="center"/>
        <w:rPr>
          <w:sz w:val="28"/>
        </w:rPr>
      </w:pPr>
    </w:p>
    <w:p w:rsidR="004C67F1" w:rsidRDefault="004C67F1" w:rsidP="00182261">
      <w:pPr>
        <w:ind w:firstLine="709"/>
        <w:jc w:val="center"/>
        <w:rPr>
          <w:sz w:val="28"/>
        </w:rPr>
      </w:pPr>
    </w:p>
    <w:p w:rsidR="004C67F1" w:rsidRDefault="004C67F1" w:rsidP="00182261">
      <w:pPr>
        <w:ind w:firstLine="709"/>
        <w:jc w:val="center"/>
        <w:rPr>
          <w:sz w:val="28"/>
        </w:rPr>
      </w:pPr>
    </w:p>
    <w:p w:rsidR="004C67F1" w:rsidRDefault="004C67F1" w:rsidP="00182261">
      <w:pPr>
        <w:ind w:firstLine="709"/>
        <w:jc w:val="center"/>
        <w:rPr>
          <w:sz w:val="28"/>
        </w:rPr>
      </w:pPr>
    </w:p>
    <w:p w:rsidR="004C67F1" w:rsidRDefault="004C67F1" w:rsidP="00182261">
      <w:pPr>
        <w:ind w:firstLine="709"/>
        <w:jc w:val="center"/>
        <w:rPr>
          <w:sz w:val="28"/>
        </w:rPr>
      </w:pPr>
    </w:p>
    <w:p w:rsidR="004C67F1" w:rsidRDefault="004C67F1" w:rsidP="00182261">
      <w:pPr>
        <w:ind w:firstLine="709"/>
        <w:jc w:val="center"/>
        <w:rPr>
          <w:sz w:val="28"/>
        </w:rPr>
      </w:pPr>
    </w:p>
    <w:p w:rsidR="004C67F1" w:rsidRDefault="004C67F1" w:rsidP="00182261">
      <w:pPr>
        <w:ind w:firstLine="709"/>
        <w:jc w:val="center"/>
        <w:rPr>
          <w:sz w:val="28"/>
        </w:rPr>
      </w:pPr>
    </w:p>
    <w:p w:rsidR="004C67F1" w:rsidRDefault="004C67F1" w:rsidP="004C67F1">
      <w:pPr>
        <w:ind w:firstLine="709"/>
        <w:jc w:val="center"/>
        <w:rPr>
          <w:sz w:val="28"/>
        </w:rPr>
      </w:pPr>
    </w:p>
    <w:p w:rsidR="004C67F1" w:rsidRDefault="004C67F1" w:rsidP="004C67F1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>ПРИЛОЖЕНИЕ 6</w:t>
      </w:r>
    </w:p>
    <w:p w:rsidR="004C67F1" w:rsidRDefault="004C67F1" w:rsidP="004C67F1">
      <w:pPr>
        <w:ind w:firstLine="709"/>
        <w:jc w:val="center"/>
        <w:rPr>
          <w:sz w:val="28"/>
        </w:rPr>
      </w:pPr>
      <w:r>
        <w:rPr>
          <w:sz w:val="28"/>
        </w:rPr>
        <w:t>к Порядку определения платы за оказание услуг (выполнение работ), не являющихся основными видами деятельности муниципальных бюджетных учреждений, для граждан и юридических лиц</w:t>
      </w:r>
    </w:p>
    <w:p w:rsidR="004C67F1" w:rsidRDefault="004C67F1" w:rsidP="004C67F1">
      <w:pPr>
        <w:ind w:firstLine="709"/>
        <w:jc w:val="center"/>
        <w:rPr>
          <w:sz w:val="28"/>
        </w:rPr>
      </w:pPr>
    </w:p>
    <w:p w:rsidR="004C67F1" w:rsidRDefault="004C67F1" w:rsidP="004C67F1">
      <w:pPr>
        <w:ind w:firstLine="709"/>
        <w:jc w:val="center"/>
        <w:rPr>
          <w:sz w:val="28"/>
        </w:rPr>
      </w:pPr>
    </w:p>
    <w:p w:rsidR="004C67F1" w:rsidRDefault="004C67F1" w:rsidP="004C67F1">
      <w:pPr>
        <w:ind w:firstLine="709"/>
        <w:jc w:val="center"/>
        <w:rPr>
          <w:b/>
          <w:sz w:val="28"/>
        </w:rPr>
      </w:pPr>
      <w:r w:rsidRPr="004C67F1">
        <w:rPr>
          <w:b/>
          <w:sz w:val="28"/>
        </w:rPr>
        <w:t>Расчет цены на оказание платной услуги</w:t>
      </w:r>
    </w:p>
    <w:p w:rsidR="004C67F1" w:rsidRDefault="004C67F1" w:rsidP="004C67F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______________________________________________</w:t>
      </w:r>
    </w:p>
    <w:p w:rsidR="004C67F1" w:rsidRDefault="004C67F1" w:rsidP="004C67F1">
      <w:pPr>
        <w:ind w:firstLine="709"/>
        <w:jc w:val="center"/>
        <w:rPr>
          <w:sz w:val="28"/>
        </w:rPr>
      </w:pPr>
      <w:r w:rsidRPr="004C67F1">
        <w:rPr>
          <w:sz w:val="28"/>
        </w:rPr>
        <w:t>(наименование платной услуги)</w:t>
      </w:r>
    </w:p>
    <w:p w:rsidR="004C67F1" w:rsidRDefault="004C67F1" w:rsidP="004C67F1">
      <w:pPr>
        <w:ind w:firstLine="709"/>
        <w:jc w:val="center"/>
        <w:rPr>
          <w:sz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6662"/>
        <w:gridCol w:w="2091"/>
      </w:tblGrid>
      <w:tr w:rsidR="004C67F1" w:rsidTr="004C67F1">
        <w:tc>
          <w:tcPr>
            <w:tcW w:w="817" w:type="dxa"/>
          </w:tcPr>
          <w:p w:rsidR="004C67F1" w:rsidRDefault="004C67F1" w:rsidP="004C67F1">
            <w:pPr>
              <w:jc w:val="center"/>
              <w:rPr>
                <w:sz w:val="28"/>
              </w:rPr>
            </w:pPr>
          </w:p>
        </w:tc>
        <w:tc>
          <w:tcPr>
            <w:tcW w:w="6662" w:type="dxa"/>
          </w:tcPr>
          <w:p w:rsidR="004C67F1" w:rsidRDefault="004C67F1" w:rsidP="004C67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статей затрат</w:t>
            </w:r>
          </w:p>
        </w:tc>
        <w:tc>
          <w:tcPr>
            <w:tcW w:w="2091" w:type="dxa"/>
          </w:tcPr>
          <w:p w:rsidR="004C67F1" w:rsidRDefault="004C67F1" w:rsidP="004C67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  <w:p w:rsidR="004C67F1" w:rsidRDefault="004C67F1" w:rsidP="004C67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</w:tr>
      <w:tr w:rsidR="004C67F1" w:rsidTr="004C67F1">
        <w:tc>
          <w:tcPr>
            <w:tcW w:w="817" w:type="dxa"/>
          </w:tcPr>
          <w:p w:rsidR="004C67F1" w:rsidRDefault="004C67F1" w:rsidP="004C67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62" w:type="dxa"/>
          </w:tcPr>
          <w:p w:rsidR="004C67F1" w:rsidRDefault="004C67F1" w:rsidP="004C67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Затраты на оплату труда основного персонала</w:t>
            </w:r>
          </w:p>
        </w:tc>
        <w:tc>
          <w:tcPr>
            <w:tcW w:w="2091" w:type="dxa"/>
          </w:tcPr>
          <w:p w:rsidR="004C67F1" w:rsidRDefault="004C67F1" w:rsidP="004C67F1">
            <w:pPr>
              <w:jc w:val="center"/>
              <w:rPr>
                <w:sz w:val="28"/>
              </w:rPr>
            </w:pPr>
          </w:p>
        </w:tc>
      </w:tr>
      <w:tr w:rsidR="004C67F1" w:rsidTr="004C67F1">
        <w:tc>
          <w:tcPr>
            <w:tcW w:w="817" w:type="dxa"/>
          </w:tcPr>
          <w:p w:rsidR="004C67F1" w:rsidRDefault="004C67F1" w:rsidP="004C67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662" w:type="dxa"/>
          </w:tcPr>
          <w:p w:rsidR="004C67F1" w:rsidRDefault="004C67F1" w:rsidP="004C67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Затраты материальных запасов</w:t>
            </w:r>
          </w:p>
        </w:tc>
        <w:tc>
          <w:tcPr>
            <w:tcW w:w="2091" w:type="dxa"/>
          </w:tcPr>
          <w:p w:rsidR="004C67F1" w:rsidRDefault="004C67F1" w:rsidP="004C67F1">
            <w:pPr>
              <w:jc w:val="center"/>
              <w:rPr>
                <w:sz w:val="28"/>
              </w:rPr>
            </w:pPr>
          </w:p>
        </w:tc>
      </w:tr>
      <w:tr w:rsidR="004C67F1" w:rsidTr="004C67F1">
        <w:tc>
          <w:tcPr>
            <w:tcW w:w="817" w:type="dxa"/>
          </w:tcPr>
          <w:p w:rsidR="004C67F1" w:rsidRDefault="004C67F1" w:rsidP="004C67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662" w:type="dxa"/>
          </w:tcPr>
          <w:p w:rsidR="004C67F1" w:rsidRDefault="004C67F1" w:rsidP="004C67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2091" w:type="dxa"/>
          </w:tcPr>
          <w:p w:rsidR="004C67F1" w:rsidRDefault="004C67F1" w:rsidP="004C67F1">
            <w:pPr>
              <w:jc w:val="center"/>
              <w:rPr>
                <w:sz w:val="28"/>
              </w:rPr>
            </w:pPr>
          </w:p>
        </w:tc>
      </w:tr>
      <w:tr w:rsidR="004C67F1" w:rsidTr="004C67F1">
        <w:tc>
          <w:tcPr>
            <w:tcW w:w="817" w:type="dxa"/>
          </w:tcPr>
          <w:p w:rsidR="004C67F1" w:rsidRDefault="004C67F1" w:rsidP="004C67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662" w:type="dxa"/>
          </w:tcPr>
          <w:p w:rsidR="004C67F1" w:rsidRDefault="004C67F1" w:rsidP="004C67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Накладные затраты, относимые на платную услугу</w:t>
            </w:r>
          </w:p>
        </w:tc>
        <w:tc>
          <w:tcPr>
            <w:tcW w:w="2091" w:type="dxa"/>
          </w:tcPr>
          <w:p w:rsidR="004C67F1" w:rsidRDefault="004C67F1" w:rsidP="004C67F1">
            <w:pPr>
              <w:jc w:val="center"/>
              <w:rPr>
                <w:sz w:val="28"/>
              </w:rPr>
            </w:pPr>
          </w:p>
        </w:tc>
      </w:tr>
      <w:tr w:rsidR="004C67F1" w:rsidTr="004C67F1">
        <w:tc>
          <w:tcPr>
            <w:tcW w:w="817" w:type="dxa"/>
          </w:tcPr>
          <w:p w:rsidR="004C67F1" w:rsidRDefault="004C67F1" w:rsidP="004C67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662" w:type="dxa"/>
          </w:tcPr>
          <w:p w:rsidR="004C67F1" w:rsidRDefault="004C67F1" w:rsidP="004C67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 затрат</w:t>
            </w:r>
          </w:p>
        </w:tc>
        <w:tc>
          <w:tcPr>
            <w:tcW w:w="2091" w:type="dxa"/>
          </w:tcPr>
          <w:p w:rsidR="004C67F1" w:rsidRDefault="004C67F1" w:rsidP="004C67F1">
            <w:pPr>
              <w:jc w:val="center"/>
              <w:rPr>
                <w:sz w:val="28"/>
              </w:rPr>
            </w:pPr>
          </w:p>
        </w:tc>
      </w:tr>
      <w:tr w:rsidR="004C67F1" w:rsidTr="004C67F1">
        <w:tc>
          <w:tcPr>
            <w:tcW w:w="817" w:type="dxa"/>
          </w:tcPr>
          <w:p w:rsidR="004C67F1" w:rsidRDefault="004C67F1" w:rsidP="004C67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662" w:type="dxa"/>
          </w:tcPr>
          <w:p w:rsidR="004C67F1" w:rsidRPr="004C67F1" w:rsidRDefault="004C67F1" w:rsidP="004C67F1">
            <w:pPr>
              <w:jc w:val="center"/>
              <w:rPr>
                <w:b/>
                <w:sz w:val="28"/>
              </w:rPr>
            </w:pPr>
            <w:r w:rsidRPr="004C67F1">
              <w:rPr>
                <w:b/>
                <w:sz w:val="28"/>
              </w:rPr>
              <w:t>Цена на платную услугу</w:t>
            </w:r>
          </w:p>
        </w:tc>
        <w:tc>
          <w:tcPr>
            <w:tcW w:w="2091" w:type="dxa"/>
          </w:tcPr>
          <w:p w:rsidR="004C67F1" w:rsidRDefault="004C67F1" w:rsidP="004C67F1">
            <w:pPr>
              <w:jc w:val="center"/>
              <w:rPr>
                <w:sz w:val="28"/>
              </w:rPr>
            </w:pPr>
          </w:p>
        </w:tc>
      </w:tr>
    </w:tbl>
    <w:p w:rsidR="004C67F1" w:rsidRPr="004C67F1" w:rsidRDefault="004C67F1" w:rsidP="004C67F1">
      <w:pPr>
        <w:ind w:firstLine="709"/>
        <w:jc w:val="center"/>
        <w:rPr>
          <w:sz w:val="28"/>
        </w:rPr>
      </w:pPr>
    </w:p>
    <w:p w:rsidR="004C67F1" w:rsidRPr="004C67F1" w:rsidRDefault="004C67F1" w:rsidP="004C67F1">
      <w:pPr>
        <w:ind w:firstLine="709"/>
        <w:jc w:val="center"/>
        <w:rPr>
          <w:sz w:val="28"/>
        </w:rPr>
      </w:pPr>
    </w:p>
    <w:p w:rsidR="00182261" w:rsidRPr="00182261" w:rsidRDefault="00182261" w:rsidP="00000F47">
      <w:pPr>
        <w:ind w:firstLine="709"/>
        <w:jc w:val="center"/>
        <w:rPr>
          <w:sz w:val="28"/>
          <w:szCs w:val="28"/>
        </w:rPr>
      </w:pPr>
    </w:p>
    <w:sectPr w:rsidR="00182261" w:rsidRPr="00182261" w:rsidSect="009C1B2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E5A" w:rsidRDefault="001F4E5A" w:rsidP="00010588">
      <w:r>
        <w:separator/>
      </w:r>
    </w:p>
  </w:endnote>
  <w:endnote w:type="continuationSeparator" w:id="1">
    <w:p w:rsidR="001F4E5A" w:rsidRDefault="001F4E5A" w:rsidP="0001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E5A" w:rsidRDefault="001F4E5A" w:rsidP="00010588">
      <w:r>
        <w:separator/>
      </w:r>
    </w:p>
  </w:footnote>
  <w:footnote w:type="continuationSeparator" w:id="1">
    <w:p w:rsidR="001F4E5A" w:rsidRDefault="001F4E5A" w:rsidP="00010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AB3"/>
    <w:multiLevelType w:val="hybridMultilevel"/>
    <w:tmpl w:val="BA0E544A"/>
    <w:lvl w:ilvl="0" w:tplc="EFE6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161781"/>
    <w:multiLevelType w:val="hybridMultilevel"/>
    <w:tmpl w:val="A08EF964"/>
    <w:lvl w:ilvl="0" w:tplc="A9464B5E">
      <w:start w:val="1"/>
      <w:numFmt w:val="decimal"/>
      <w:lvlText w:val="%1."/>
      <w:lvlJc w:val="left"/>
      <w:pPr>
        <w:ind w:left="1215" w:hanging="4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7C7DDB"/>
    <w:multiLevelType w:val="hybridMultilevel"/>
    <w:tmpl w:val="DC76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813741"/>
    <w:multiLevelType w:val="hybridMultilevel"/>
    <w:tmpl w:val="FA9CF24E"/>
    <w:lvl w:ilvl="0" w:tplc="EAAC87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DD"/>
    <w:rsid w:val="00000F47"/>
    <w:rsid w:val="00002A37"/>
    <w:rsid w:val="000040AA"/>
    <w:rsid w:val="00010588"/>
    <w:rsid w:val="00011A1F"/>
    <w:rsid w:val="0001419D"/>
    <w:rsid w:val="00046CB2"/>
    <w:rsid w:val="000633B6"/>
    <w:rsid w:val="00064C54"/>
    <w:rsid w:val="000720AF"/>
    <w:rsid w:val="00084D2F"/>
    <w:rsid w:val="00085375"/>
    <w:rsid w:val="0008629D"/>
    <w:rsid w:val="00093163"/>
    <w:rsid w:val="000A0A3C"/>
    <w:rsid w:val="000A2476"/>
    <w:rsid w:val="000B4AC5"/>
    <w:rsid w:val="000C5869"/>
    <w:rsid w:val="000D4C41"/>
    <w:rsid w:val="000F0766"/>
    <w:rsid w:val="000F2049"/>
    <w:rsid w:val="001012EA"/>
    <w:rsid w:val="001123B4"/>
    <w:rsid w:val="0012385C"/>
    <w:rsid w:val="001301B5"/>
    <w:rsid w:val="0014631C"/>
    <w:rsid w:val="00161BC7"/>
    <w:rsid w:val="00174FD4"/>
    <w:rsid w:val="00182261"/>
    <w:rsid w:val="001918BF"/>
    <w:rsid w:val="0019542D"/>
    <w:rsid w:val="001A2185"/>
    <w:rsid w:val="001A2D9E"/>
    <w:rsid w:val="001C2797"/>
    <w:rsid w:val="001C53C8"/>
    <w:rsid w:val="001D6C17"/>
    <w:rsid w:val="001E554F"/>
    <w:rsid w:val="001F1A93"/>
    <w:rsid w:val="001F4E5A"/>
    <w:rsid w:val="00202694"/>
    <w:rsid w:val="00211E90"/>
    <w:rsid w:val="00214B65"/>
    <w:rsid w:val="002232E5"/>
    <w:rsid w:val="00252BE1"/>
    <w:rsid w:val="00254EA7"/>
    <w:rsid w:val="002563BF"/>
    <w:rsid w:val="00262DAA"/>
    <w:rsid w:val="00267FEC"/>
    <w:rsid w:val="00272807"/>
    <w:rsid w:val="00276A93"/>
    <w:rsid w:val="002909A7"/>
    <w:rsid w:val="00293AC3"/>
    <w:rsid w:val="002A1581"/>
    <w:rsid w:val="002A5207"/>
    <w:rsid w:val="002C1389"/>
    <w:rsid w:val="002C4A82"/>
    <w:rsid w:val="002C591B"/>
    <w:rsid w:val="002D61FB"/>
    <w:rsid w:val="002E0600"/>
    <w:rsid w:val="00313358"/>
    <w:rsid w:val="0031749E"/>
    <w:rsid w:val="003234F6"/>
    <w:rsid w:val="00342D1A"/>
    <w:rsid w:val="003538D9"/>
    <w:rsid w:val="003638D1"/>
    <w:rsid w:val="003671C2"/>
    <w:rsid w:val="003745AC"/>
    <w:rsid w:val="00385866"/>
    <w:rsid w:val="00386EC7"/>
    <w:rsid w:val="00397B11"/>
    <w:rsid w:val="003A0806"/>
    <w:rsid w:val="003A203F"/>
    <w:rsid w:val="003A3FA6"/>
    <w:rsid w:val="003C24E5"/>
    <w:rsid w:val="003D47B8"/>
    <w:rsid w:val="003E07F9"/>
    <w:rsid w:val="003E6DEE"/>
    <w:rsid w:val="003F5077"/>
    <w:rsid w:val="003F6D67"/>
    <w:rsid w:val="003F7D44"/>
    <w:rsid w:val="00421EE9"/>
    <w:rsid w:val="00422603"/>
    <w:rsid w:val="00423D70"/>
    <w:rsid w:val="0042442D"/>
    <w:rsid w:val="0044202C"/>
    <w:rsid w:val="00444832"/>
    <w:rsid w:val="0044556D"/>
    <w:rsid w:val="004576C8"/>
    <w:rsid w:val="00466C0B"/>
    <w:rsid w:val="004701F6"/>
    <w:rsid w:val="0047379A"/>
    <w:rsid w:val="00477E66"/>
    <w:rsid w:val="00480327"/>
    <w:rsid w:val="004A000D"/>
    <w:rsid w:val="004A07A7"/>
    <w:rsid w:val="004B26AC"/>
    <w:rsid w:val="004B5E5E"/>
    <w:rsid w:val="004C44B3"/>
    <w:rsid w:val="004C67F1"/>
    <w:rsid w:val="004F4F27"/>
    <w:rsid w:val="005040F7"/>
    <w:rsid w:val="00522BB4"/>
    <w:rsid w:val="00525ECD"/>
    <w:rsid w:val="00527D67"/>
    <w:rsid w:val="005375DB"/>
    <w:rsid w:val="00540E8E"/>
    <w:rsid w:val="00555D85"/>
    <w:rsid w:val="00564CC7"/>
    <w:rsid w:val="005827BC"/>
    <w:rsid w:val="00583AC7"/>
    <w:rsid w:val="00596BFD"/>
    <w:rsid w:val="005A5E3C"/>
    <w:rsid w:val="005A7514"/>
    <w:rsid w:val="005B4C56"/>
    <w:rsid w:val="005C5CEA"/>
    <w:rsid w:val="005C7905"/>
    <w:rsid w:val="005C7F83"/>
    <w:rsid w:val="006242AE"/>
    <w:rsid w:val="006349F6"/>
    <w:rsid w:val="00640464"/>
    <w:rsid w:val="006410C3"/>
    <w:rsid w:val="00660454"/>
    <w:rsid w:val="006634D4"/>
    <w:rsid w:val="0067178F"/>
    <w:rsid w:val="00695AED"/>
    <w:rsid w:val="00697B34"/>
    <w:rsid w:val="006A5045"/>
    <w:rsid w:val="006C292A"/>
    <w:rsid w:val="006C50A5"/>
    <w:rsid w:val="006D0E6A"/>
    <w:rsid w:val="006D6340"/>
    <w:rsid w:val="006F3ACD"/>
    <w:rsid w:val="00700636"/>
    <w:rsid w:val="00710869"/>
    <w:rsid w:val="00727F8C"/>
    <w:rsid w:val="0073169D"/>
    <w:rsid w:val="00731D60"/>
    <w:rsid w:val="00732943"/>
    <w:rsid w:val="007442FF"/>
    <w:rsid w:val="007611B1"/>
    <w:rsid w:val="0077059D"/>
    <w:rsid w:val="0079753F"/>
    <w:rsid w:val="007A152E"/>
    <w:rsid w:val="007B30E6"/>
    <w:rsid w:val="007B4E72"/>
    <w:rsid w:val="007E2BEF"/>
    <w:rsid w:val="007E6185"/>
    <w:rsid w:val="007F20BB"/>
    <w:rsid w:val="007F389B"/>
    <w:rsid w:val="00805837"/>
    <w:rsid w:val="00807D49"/>
    <w:rsid w:val="00822162"/>
    <w:rsid w:val="00823F37"/>
    <w:rsid w:val="00827E46"/>
    <w:rsid w:val="00847EA4"/>
    <w:rsid w:val="00855A57"/>
    <w:rsid w:val="00871FF7"/>
    <w:rsid w:val="008777D3"/>
    <w:rsid w:val="00885AB7"/>
    <w:rsid w:val="0089032E"/>
    <w:rsid w:val="008A010D"/>
    <w:rsid w:val="008B44E9"/>
    <w:rsid w:val="008D2956"/>
    <w:rsid w:val="008D5BF8"/>
    <w:rsid w:val="008E1841"/>
    <w:rsid w:val="00901045"/>
    <w:rsid w:val="00902B69"/>
    <w:rsid w:val="00913A66"/>
    <w:rsid w:val="009145DF"/>
    <w:rsid w:val="0091792B"/>
    <w:rsid w:val="00926BCE"/>
    <w:rsid w:val="009276E6"/>
    <w:rsid w:val="00935CF3"/>
    <w:rsid w:val="00945642"/>
    <w:rsid w:val="009501C1"/>
    <w:rsid w:val="0096201A"/>
    <w:rsid w:val="0099773F"/>
    <w:rsid w:val="009A0734"/>
    <w:rsid w:val="009A26AF"/>
    <w:rsid w:val="009A2D57"/>
    <w:rsid w:val="009A6C19"/>
    <w:rsid w:val="009B2DA2"/>
    <w:rsid w:val="009B5999"/>
    <w:rsid w:val="009B6EF7"/>
    <w:rsid w:val="009C1B2F"/>
    <w:rsid w:val="009D0B9C"/>
    <w:rsid w:val="009E7466"/>
    <w:rsid w:val="009F472E"/>
    <w:rsid w:val="00A03990"/>
    <w:rsid w:val="00A06609"/>
    <w:rsid w:val="00A06ABD"/>
    <w:rsid w:val="00A22BA9"/>
    <w:rsid w:val="00A32799"/>
    <w:rsid w:val="00A4107C"/>
    <w:rsid w:val="00A433A5"/>
    <w:rsid w:val="00A50DA8"/>
    <w:rsid w:val="00A52457"/>
    <w:rsid w:val="00A604CF"/>
    <w:rsid w:val="00A63E43"/>
    <w:rsid w:val="00A74DB8"/>
    <w:rsid w:val="00A74E11"/>
    <w:rsid w:val="00A9427B"/>
    <w:rsid w:val="00B01431"/>
    <w:rsid w:val="00B02F57"/>
    <w:rsid w:val="00B21A76"/>
    <w:rsid w:val="00B22E3A"/>
    <w:rsid w:val="00B2639A"/>
    <w:rsid w:val="00B26EDD"/>
    <w:rsid w:val="00B32605"/>
    <w:rsid w:val="00B45456"/>
    <w:rsid w:val="00B47A29"/>
    <w:rsid w:val="00B60081"/>
    <w:rsid w:val="00B60ABB"/>
    <w:rsid w:val="00B617F0"/>
    <w:rsid w:val="00B709F9"/>
    <w:rsid w:val="00BA1FB6"/>
    <w:rsid w:val="00BA3798"/>
    <w:rsid w:val="00BC68CF"/>
    <w:rsid w:val="00BF1FEB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84175"/>
    <w:rsid w:val="00C90657"/>
    <w:rsid w:val="00C917E8"/>
    <w:rsid w:val="00C96124"/>
    <w:rsid w:val="00CA1DF4"/>
    <w:rsid w:val="00CA3079"/>
    <w:rsid w:val="00CC0CEF"/>
    <w:rsid w:val="00CC43D1"/>
    <w:rsid w:val="00CD6322"/>
    <w:rsid w:val="00CD7FF3"/>
    <w:rsid w:val="00D10111"/>
    <w:rsid w:val="00D13E28"/>
    <w:rsid w:val="00D23DFC"/>
    <w:rsid w:val="00D30EAB"/>
    <w:rsid w:val="00D31C02"/>
    <w:rsid w:val="00D73709"/>
    <w:rsid w:val="00D77278"/>
    <w:rsid w:val="00D80558"/>
    <w:rsid w:val="00D82F23"/>
    <w:rsid w:val="00DA36A5"/>
    <w:rsid w:val="00DB51AA"/>
    <w:rsid w:val="00DB5819"/>
    <w:rsid w:val="00DC343D"/>
    <w:rsid w:val="00DC6A47"/>
    <w:rsid w:val="00DD1A44"/>
    <w:rsid w:val="00DD769E"/>
    <w:rsid w:val="00DE11B2"/>
    <w:rsid w:val="00DE6868"/>
    <w:rsid w:val="00DF5496"/>
    <w:rsid w:val="00E40322"/>
    <w:rsid w:val="00E46E1B"/>
    <w:rsid w:val="00E537A3"/>
    <w:rsid w:val="00E61F38"/>
    <w:rsid w:val="00E62546"/>
    <w:rsid w:val="00EA10AB"/>
    <w:rsid w:val="00EA3B0E"/>
    <w:rsid w:val="00EB455A"/>
    <w:rsid w:val="00EC10DD"/>
    <w:rsid w:val="00ED4DC9"/>
    <w:rsid w:val="00EE0D61"/>
    <w:rsid w:val="00EF31A1"/>
    <w:rsid w:val="00F10B40"/>
    <w:rsid w:val="00F14537"/>
    <w:rsid w:val="00F15B54"/>
    <w:rsid w:val="00F163D2"/>
    <w:rsid w:val="00F17BC4"/>
    <w:rsid w:val="00F37813"/>
    <w:rsid w:val="00F47DBA"/>
    <w:rsid w:val="00F522E2"/>
    <w:rsid w:val="00F900A6"/>
    <w:rsid w:val="00F9076C"/>
    <w:rsid w:val="00FA1526"/>
    <w:rsid w:val="00FA5263"/>
    <w:rsid w:val="00FB20EA"/>
    <w:rsid w:val="00FB26A5"/>
    <w:rsid w:val="00FC069A"/>
    <w:rsid w:val="00FC5669"/>
    <w:rsid w:val="00FC7EA0"/>
    <w:rsid w:val="00FD1E76"/>
    <w:rsid w:val="00FD28DD"/>
    <w:rsid w:val="00FD6CE2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732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1">
    <w:name w:val="Body Text Indent 2"/>
    <w:basedOn w:val="a"/>
    <w:link w:val="22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3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22">
    <w:name w:val="Основной текст с отступом 2 Знак"/>
    <w:basedOn w:val="a0"/>
    <w:link w:val="21"/>
    <w:rsid w:val="00FA5263"/>
    <w:rPr>
      <w:rFonts w:ascii="Arial" w:hAnsi="Arial" w:cs="Arial"/>
      <w:sz w:val="22"/>
      <w:szCs w:val="24"/>
    </w:rPr>
  </w:style>
  <w:style w:type="character" w:customStyle="1" w:styleId="20">
    <w:name w:val="Заголовок 2 Знак"/>
    <w:basedOn w:val="a0"/>
    <w:link w:val="2"/>
    <w:semiHidden/>
    <w:rsid w:val="00732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Placeholder Text"/>
    <w:basedOn w:val="a0"/>
    <w:uiPriority w:val="99"/>
    <w:semiHidden/>
    <w:rsid w:val="00731D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732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1">
    <w:name w:val="Body Text Indent 2"/>
    <w:basedOn w:val="a"/>
    <w:link w:val="22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3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22">
    <w:name w:val="Основной текст с отступом 2 Знак"/>
    <w:basedOn w:val="a0"/>
    <w:link w:val="21"/>
    <w:rsid w:val="00FA5263"/>
    <w:rPr>
      <w:rFonts w:ascii="Arial" w:hAnsi="Arial" w:cs="Arial"/>
      <w:sz w:val="22"/>
      <w:szCs w:val="24"/>
    </w:rPr>
  </w:style>
  <w:style w:type="character" w:customStyle="1" w:styleId="20">
    <w:name w:val="Заголовок 2 Знак"/>
    <w:basedOn w:val="a0"/>
    <w:link w:val="2"/>
    <w:semiHidden/>
    <w:rsid w:val="00732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76BF-1559-4DF3-93E0-4AD2A8AA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1947</Words>
  <Characters>14840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SPecialiST RePack</Company>
  <LinksUpToDate>false</LinksUpToDate>
  <CharactersWithSpaces>16754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16</cp:revision>
  <cp:lastPrinted>2023-05-10T06:46:00Z</cp:lastPrinted>
  <dcterms:created xsi:type="dcterms:W3CDTF">2023-03-16T08:00:00Z</dcterms:created>
  <dcterms:modified xsi:type="dcterms:W3CDTF">2023-05-10T06:47:00Z</dcterms:modified>
</cp:coreProperties>
</file>