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77437" w14:textId="77777777" w:rsidR="004159C4" w:rsidRPr="007B3F16" w:rsidRDefault="004159C4" w:rsidP="007B3F16">
      <w:pPr>
        <w:widowControl w:val="0"/>
        <w:autoSpaceDE w:val="0"/>
        <w:contextualSpacing/>
        <w:jc w:val="center"/>
        <w:rPr>
          <w:rFonts w:ascii="Times New Roman" w:hAnsi="Times New Roman" w:cs="Times New Roman"/>
          <w:b/>
          <w:bCs/>
        </w:rPr>
      </w:pPr>
      <w:r w:rsidRPr="007B3F16">
        <w:rPr>
          <w:rFonts w:ascii="Times New Roman" w:hAnsi="Times New Roman" w:cs="Times New Roman"/>
          <w:b/>
          <w:bCs/>
        </w:rPr>
        <w:t xml:space="preserve">Территориальное соглашение </w:t>
      </w:r>
    </w:p>
    <w:p w14:paraId="7FF2DB36" w14:textId="05BDC6F6" w:rsidR="004159C4" w:rsidRPr="007B3F16" w:rsidRDefault="004159C4" w:rsidP="007B3F16">
      <w:pPr>
        <w:widowControl w:val="0"/>
        <w:autoSpaceDE w:val="0"/>
        <w:contextualSpacing/>
        <w:jc w:val="center"/>
        <w:rPr>
          <w:rFonts w:ascii="Times New Roman" w:hAnsi="Times New Roman" w:cs="Times New Roman"/>
          <w:b/>
          <w:bCs/>
        </w:rPr>
      </w:pPr>
      <w:r w:rsidRPr="007B3F16">
        <w:rPr>
          <w:rFonts w:ascii="Times New Roman" w:hAnsi="Times New Roman" w:cs="Times New Roman"/>
          <w:b/>
          <w:bCs/>
        </w:rPr>
        <w:t>между Алтайской краевой профсоюзной организацией Ракетных войск стратегического назначения и Войск Воздушно-космической обороны Профсоюза гражданского персонала Вооруженных Сил России, объединением работодателей ЗАТО Сибирский и</w:t>
      </w:r>
    </w:p>
    <w:p w14:paraId="3E34AB50" w14:textId="2CF27AC5" w:rsidR="000E4815" w:rsidRPr="007B3F16" w:rsidRDefault="004159C4" w:rsidP="007B3F16">
      <w:pPr>
        <w:widowControl w:val="0"/>
        <w:autoSpaceDE w:val="0"/>
        <w:contextualSpacing/>
        <w:jc w:val="center"/>
        <w:rPr>
          <w:rFonts w:ascii="Times New Roman" w:hAnsi="Times New Roman" w:cs="Times New Roman"/>
        </w:rPr>
      </w:pPr>
      <w:r w:rsidRPr="007B3F16">
        <w:rPr>
          <w:rFonts w:ascii="Times New Roman" w:hAnsi="Times New Roman" w:cs="Times New Roman"/>
          <w:b/>
          <w:bCs/>
        </w:rPr>
        <w:t xml:space="preserve"> администрацией ЗАТО Сибирский Алтайского края</w:t>
      </w:r>
      <w:r w:rsidR="007B3F16" w:rsidRPr="007B3F16">
        <w:rPr>
          <w:rFonts w:ascii="Times New Roman" w:hAnsi="Times New Roman" w:cs="Times New Roman"/>
          <w:b/>
          <w:bCs/>
        </w:rPr>
        <w:t xml:space="preserve"> </w:t>
      </w:r>
      <w:r w:rsidR="00A95337" w:rsidRPr="007B3F16">
        <w:rPr>
          <w:rFonts w:ascii="Times New Roman" w:hAnsi="Times New Roman" w:cs="Times New Roman"/>
          <w:b/>
        </w:rPr>
        <w:t>на 2024-2026 годы</w:t>
      </w:r>
    </w:p>
    <w:p w14:paraId="059CF4B5" w14:textId="77777777" w:rsidR="000E4815" w:rsidRPr="007B3F16" w:rsidRDefault="000E4815" w:rsidP="007B3F16">
      <w:pPr>
        <w:ind w:right="-567"/>
        <w:contextualSpacing/>
        <w:rPr>
          <w:rFonts w:ascii="Times New Roman" w:hAnsi="Times New Roman" w:cs="Times New Roman"/>
        </w:rPr>
      </w:pPr>
    </w:p>
    <w:p w14:paraId="358F8BFF" w14:textId="77777777" w:rsidR="000E4815" w:rsidRPr="007B3F16" w:rsidRDefault="000E4815" w:rsidP="007B3F16">
      <w:pPr>
        <w:ind w:right="-567"/>
        <w:contextualSpacing/>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4783"/>
        <w:gridCol w:w="5416"/>
      </w:tblGrid>
      <w:tr w:rsidR="000E4815" w:rsidRPr="007B3F16" w14:paraId="06257B40" w14:textId="77777777">
        <w:tc>
          <w:tcPr>
            <w:tcW w:w="4783" w:type="dxa"/>
            <w:shd w:val="clear" w:color="auto" w:fill="auto"/>
          </w:tcPr>
          <w:p w14:paraId="5EFA7DF1" w14:textId="00F63EDE" w:rsidR="000E4815" w:rsidRPr="007B3F16" w:rsidRDefault="004062C0" w:rsidP="007B3F16">
            <w:pPr>
              <w:widowControl w:val="0"/>
              <w:contextualSpacing/>
              <w:jc w:val="both"/>
              <w:rPr>
                <w:rFonts w:ascii="Times New Roman" w:hAnsi="Times New Roman" w:cs="Times New Roman"/>
              </w:rPr>
            </w:pPr>
            <w:r w:rsidRPr="007B3F16">
              <w:rPr>
                <w:rFonts w:ascii="Times New Roman" w:hAnsi="Times New Roman" w:cs="Times New Roman"/>
              </w:rPr>
              <w:t>ЗАТО Сибирский</w:t>
            </w:r>
          </w:p>
        </w:tc>
        <w:tc>
          <w:tcPr>
            <w:tcW w:w="5416" w:type="dxa"/>
            <w:shd w:val="clear" w:color="auto" w:fill="auto"/>
          </w:tcPr>
          <w:p w14:paraId="4ABE6B41" w14:textId="7F7F81D3" w:rsidR="000E4815" w:rsidRPr="007B3F16" w:rsidRDefault="00A95337" w:rsidP="007B3F16">
            <w:pPr>
              <w:widowControl w:val="0"/>
              <w:contextualSpacing/>
              <w:jc w:val="both"/>
              <w:rPr>
                <w:rFonts w:ascii="Times New Roman" w:hAnsi="Times New Roman" w:cs="Times New Roman"/>
              </w:rPr>
            </w:pPr>
            <w:r w:rsidRPr="007B3F16">
              <w:rPr>
                <w:rFonts w:ascii="Times New Roman" w:hAnsi="Times New Roman" w:cs="Times New Roman"/>
              </w:rPr>
              <w:t xml:space="preserve">                                  «</w:t>
            </w:r>
            <w:r w:rsidR="00672B45">
              <w:rPr>
                <w:rFonts w:ascii="Times New Roman" w:hAnsi="Times New Roman" w:cs="Times New Roman"/>
              </w:rPr>
              <w:t>27</w:t>
            </w:r>
            <w:r w:rsidRPr="007B3F16">
              <w:rPr>
                <w:rFonts w:ascii="Times New Roman" w:hAnsi="Times New Roman" w:cs="Times New Roman"/>
              </w:rPr>
              <w:t xml:space="preserve">» </w:t>
            </w:r>
            <w:r w:rsidR="00672B45">
              <w:rPr>
                <w:rFonts w:ascii="Times New Roman" w:hAnsi="Times New Roman" w:cs="Times New Roman"/>
              </w:rPr>
              <w:t>февраля</w:t>
            </w:r>
            <w:r w:rsidRPr="007B3F16">
              <w:rPr>
                <w:rFonts w:ascii="Times New Roman" w:hAnsi="Times New Roman" w:cs="Times New Roman"/>
              </w:rPr>
              <w:t xml:space="preserve"> 2024 года  </w:t>
            </w:r>
          </w:p>
        </w:tc>
      </w:tr>
    </w:tbl>
    <w:p w14:paraId="66F60989" w14:textId="77777777" w:rsidR="000E4815" w:rsidRPr="007B3F16" w:rsidRDefault="000E4815" w:rsidP="007B3F16">
      <w:pPr>
        <w:contextualSpacing/>
        <w:rPr>
          <w:rFonts w:ascii="Times New Roman" w:hAnsi="Times New Roman" w:cs="Times New Roman"/>
        </w:rPr>
      </w:pPr>
    </w:p>
    <w:p w14:paraId="07D8AAF5" w14:textId="0F195144" w:rsidR="000E4815" w:rsidRPr="007B3F16" w:rsidRDefault="00F84943" w:rsidP="007B3F16">
      <w:pPr>
        <w:widowControl w:val="0"/>
        <w:ind w:firstLine="709"/>
        <w:contextualSpacing/>
        <w:jc w:val="both"/>
        <w:rPr>
          <w:rFonts w:ascii="Times New Roman" w:hAnsi="Times New Roman" w:cs="Times New Roman"/>
        </w:rPr>
      </w:pPr>
      <w:r w:rsidRPr="007B3F16">
        <w:rPr>
          <w:rFonts w:ascii="Times New Roman" w:eastAsia="Times New Roman" w:hAnsi="Times New Roman" w:cs="Times New Roman"/>
          <w:lang w:eastAsia="ru-RU"/>
        </w:rPr>
        <w:t xml:space="preserve">Администрация ЗАТО Сибирский Алтайского края (далее – «Администрация»), с одной стороны, </w:t>
      </w:r>
      <w:r w:rsidRPr="007B3F16">
        <w:rPr>
          <w:rFonts w:ascii="Times New Roman" w:eastAsia="Times New Roman" w:hAnsi="Times New Roman" w:cs="Times New Roman"/>
          <w:bCs/>
          <w:lang w:eastAsia="ru-RU"/>
        </w:rPr>
        <w:t>Алтайская краевая профсоюзная организация Ракетных войск стратегического назначения и Войск Воздушно-космической обороны Профсоюза гражданского персонала Вооруженных Сил России</w:t>
      </w:r>
      <w:r w:rsidRPr="007B3F16">
        <w:rPr>
          <w:rFonts w:ascii="Times New Roman" w:eastAsia="Times New Roman" w:hAnsi="Times New Roman" w:cs="Times New Roman"/>
          <w:lang w:eastAsia="ru-RU"/>
        </w:rPr>
        <w:t xml:space="preserve"> (далее - «Профсоюз»), с другой стороны и Алтайское краевое отраслевое объединение работодателей «Союз жилищно-коммунальных организаций» (далее - «Работодатели»), </w:t>
      </w:r>
      <w:r w:rsidR="00A95337" w:rsidRPr="007B3F16">
        <w:rPr>
          <w:rFonts w:ascii="Times New Roman" w:eastAsia="Times New Roman" w:hAnsi="Times New Roman" w:cs="Times New Roman"/>
          <w:lang w:eastAsia="ru-RU"/>
        </w:rPr>
        <w:t xml:space="preserve">с третьей стороны, вместе именуемые в дальнейшем «Стороны», </w:t>
      </w:r>
      <w:r w:rsidR="00A95337" w:rsidRPr="007B3F16">
        <w:rPr>
          <w:rFonts w:ascii="Times New Roman" w:hAnsi="Times New Roman" w:cs="Times New Roman"/>
          <w:bCs/>
        </w:rPr>
        <w:t xml:space="preserve">руководствуясь Трудовым кодексом Российской Федерации, законом Алтайского края от 14.06.2007 № 55-ЗС «О социальном партнерстве в Алтайском крае», заключили настоящее </w:t>
      </w:r>
      <w:r w:rsidRPr="007B3F16">
        <w:rPr>
          <w:rFonts w:ascii="Times New Roman" w:hAnsi="Times New Roman" w:cs="Times New Roman"/>
          <w:bCs/>
        </w:rPr>
        <w:t>территориальное</w:t>
      </w:r>
      <w:r w:rsidR="00A95337" w:rsidRPr="007B3F16">
        <w:rPr>
          <w:rFonts w:ascii="Times New Roman" w:hAnsi="Times New Roman" w:cs="Times New Roman"/>
          <w:bCs/>
        </w:rPr>
        <w:t xml:space="preserve"> соглашение (далее - Соглашение), устанавливающее общие принципы регулирования социально-трудовых и связанных с ними экономических отношений на </w:t>
      </w:r>
      <w:r w:rsidRPr="007B3F16">
        <w:rPr>
          <w:rFonts w:ascii="Times New Roman" w:hAnsi="Times New Roman" w:cs="Times New Roman"/>
          <w:bCs/>
        </w:rPr>
        <w:t>территории городского округа ЗАТО Сибирский Алтайского края.</w:t>
      </w:r>
    </w:p>
    <w:p w14:paraId="1E2338D8" w14:textId="12A7742B" w:rsidR="000E4815" w:rsidRPr="007B3F16" w:rsidRDefault="00A95337" w:rsidP="007B3F16">
      <w:pPr>
        <w:pStyle w:val="14"/>
        <w:shd w:val="clear" w:color="auto" w:fill="auto"/>
        <w:ind w:firstLine="760"/>
        <w:contextualSpacing/>
        <w:jc w:val="both"/>
        <w:rPr>
          <w:sz w:val="24"/>
          <w:szCs w:val="24"/>
        </w:rPr>
      </w:pPr>
      <w:r w:rsidRPr="007B3F16">
        <w:rPr>
          <w:sz w:val="24"/>
          <w:szCs w:val="24"/>
        </w:rPr>
        <w:t xml:space="preserve">Соглашение является правовым актом, регулирующим социально-трудовые отношения </w:t>
      </w:r>
      <w:r w:rsidR="00F84943" w:rsidRPr="007B3F16">
        <w:rPr>
          <w:sz w:val="24"/>
          <w:szCs w:val="24"/>
        </w:rPr>
        <w:t>на территории ЗАТО Сибирский</w:t>
      </w:r>
      <w:r w:rsidRPr="007B3F16">
        <w:rPr>
          <w:sz w:val="24"/>
          <w:szCs w:val="24"/>
        </w:rPr>
        <w:t xml:space="preserve"> Алтайского края и устанавливающим общие принципы регулирования связанных с ними экономических отношений в 2024 - 2026 годах.</w:t>
      </w:r>
    </w:p>
    <w:p w14:paraId="48488704" w14:textId="77777777" w:rsidR="000E4815" w:rsidRPr="007B3F16" w:rsidRDefault="00A95337" w:rsidP="007B3F16">
      <w:pPr>
        <w:pStyle w:val="14"/>
        <w:shd w:val="clear" w:color="auto" w:fill="auto"/>
        <w:ind w:firstLine="760"/>
        <w:contextualSpacing/>
        <w:jc w:val="both"/>
        <w:rPr>
          <w:sz w:val="24"/>
          <w:szCs w:val="24"/>
        </w:rPr>
      </w:pPr>
      <w:r w:rsidRPr="007B3F16">
        <w:rPr>
          <w:sz w:val="24"/>
          <w:szCs w:val="24"/>
        </w:rPr>
        <w:t>Основными целями настоящего Соглашения являются обеспечение согласования взаимных интересов в сфере регулирования социально-трудовых и иных непосредственно связанных с ними отношений.</w:t>
      </w:r>
    </w:p>
    <w:p w14:paraId="21708869" w14:textId="557F6E56" w:rsidR="000E4815" w:rsidRPr="007B3F16" w:rsidRDefault="00A95337" w:rsidP="007B3F16">
      <w:pPr>
        <w:widowControl w:val="0"/>
        <w:ind w:firstLine="709"/>
        <w:contextualSpacing/>
        <w:jc w:val="both"/>
        <w:rPr>
          <w:rFonts w:ascii="Times New Roman" w:hAnsi="Times New Roman" w:cs="Times New Roman"/>
        </w:rPr>
      </w:pPr>
      <w:r w:rsidRPr="007B3F16">
        <w:rPr>
          <w:rFonts w:ascii="Times New Roman" w:hAnsi="Times New Roman" w:cs="Times New Roman"/>
        </w:rPr>
        <w:t xml:space="preserve">Обязательства, установленные настоящим Соглашением, являются минимальными и служат основой для дополнения и развития </w:t>
      </w:r>
      <w:r w:rsidR="00F84943" w:rsidRPr="007B3F16">
        <w:rPr>
          <w:rFonts w:ascii="Times New Roman" w:hAnsi="Times New Roman" w:cs="Times New Roman"/>
        </w:rPr>
        <w:t>территориальных</w:t>
      </w:r>
      <w:r w:rsidRPr="007B3F16">
        <w:rPr>
          <w:rFonts w:ascii="Times New Roman" w:hAnsi="Times New Roman" w:cs="Times New Roman"/>
        </w:rPr>
        <w:t xml:space="preserve"> отраслевых соглашений, коллективных договоров и иных соглашений при их заключении и реализации.</w:t>
      </w:r>
    </w:p>
    <w:p w14:paraId="752DE375" w14:textId="77B728AB" w:rsidR="000E4815" w:rsidRPr="007B3F16" w:rsidRDefault="00A95337" w:rsidP="007B3F16">
      <w:pPr>
        <w:widowControl w:val="0"/>
        <w:ind w:firstLine="709"/>
        <w:contextualSpacing/>
        <w:jc w:val="both"/>
        <w:rPr>
          <w:rFonts w:ascii="Times New Roman" w:hAnsi="Times New Roman" w:cs="Times New Roman"/>
        </w:rPr>
      </w:pPr>
      <w:r w:rsidRPr="007B3F16">
        <w:rPr>
          <w:rFonts w:ascii="Times New Roman" w:hAnsi="Times New Roman" w:cs="Times New Roman"/>
        </w:rPr>
        <w:t xml:space="preserve">Стороны признают необходимым заключение </w:t>
      </w:r>
      <w:r w:rsidR="00F84943" w:rsidRPr="007B3F16">
        <w:rPr>
          <w:rFonts w:ascii="Times New Roman" w:hAnsi="Times New Roman" w:cs="Times New Roman"/>
        </w:rPr>
        <w:t>территориальных</w:t>
      </w:r>
      <w:r w:rsidRPr="007B3F16">
        <w:rPr>
          <w:rFonts w:ascii="Times New Roman" w:hAnsi="Times New Roman" w:cs="Times New Roman"/>
        </w:rPr>
        <w:t xml:space="preserve"> отраслевых (межотраслевых) соглашений (далее – «</w:t>
      </w:r>
      <w:r w:rsidR="00F84943" w:rsidRPr="007B3F16">
        <w:rPr>
          <w:rFonts w:ascii="Times New Roman" w:hAnsi="Times New Roman" w:cs="Times New Roman"/>
        </w:rPr>
        <w:t>территориальные</w:t>
      </w:r>
      <w:r w:rsidRPr="007B3F16">
        <w:rPr>
          <w:rFonts w:ascii="Times New Roman" w:hAnsi="Times New Roman" w:cs="Times New Roman"/>
        </w:rPr>
        <w:t xml:space="preserve"> отраслевые соглашения»), и коллективных договоров организаций, индивидуальных предпринимателей (далее – «коллективные договоры»), осуществляющих свою деятельность на территории </w:t>
      </w:r>
      <w:r w:rsidR="00F84943" w:rsidRPr="007B3F16">
        <w:rPr>
          <w:rFonts w:ascii="Times New Roman" w:hAnsi="Times New Roman" w:cs="Times New Roman"/>
        </w:rPr>
        <w:t>ЗАТО Сибирский</w:t>
      </w:r>
      <w:r w:rsidRPr="007B3F16">
        <w:rPr>
          <w:rFonts w:ascii="Times New Roman" w:hAnsi="Times New Roman" w:cs="Times New Roman"/>
        </w:rPr>
        <w:t xml:space="preserve"> Алтайского края.</w:t>
      </w:r>
    </w:p>
    <w:p w14:paraId="7C7BEBFF" w14:textId="1CFA1A99" w:rsidR="000E4815" w:rsidRPr="007B3F16" w:rsidRDefault="00A95337" w:rsidP="007B3F16">
      <w:pPr>
        <w:widowControl w:val="0"/>
        <w:ind w:firstLine="709"/>
        <w:contextualSpacing/>
        <w:jc w:val="both"/>
        <w:rPr>
          <w:rFonts w:ascii="Times New Roman" w:hAnsi="Times New Roman" w:cs="Times New Roman"/>
        </w:rPr>
      </w:pPr>
      <w:r w:rsidRPr="007B3F16">
        <w:rPr>
          <w:rFonts w:ascii="Times New Roman" w:hAnsi="Times New Roman" w:cs="Times New Roman"/>
        </w:rPr>
        <w:t>Обязательства Администрации, вытекающие из Соглашения, реализуются через соответствующие структурные подразделения Администрации. Средства, необходимые на реализацию принятых обязательств, предусматриваются в соответствующих бюджетах.</w:t>
      </w:r>
    </w:p>
    <w:p w14:paraId="47EB1751" w14:textId="77777777" w:rsidR="004159C4" w:rsidRPr="007B3F16" w:rsidRDefault="004159C4" w:rsidP="007B3F16">
      <w:pPr>
        <w:spacing w:line="408" w:lineRule="atLeast"/>
        <w:ind w:firstLine="709"/>
        <w:contextualSpacing/>
        <w:jc w:val="center"/>
        <w:rPr>
          <w:rFonts w:ascii="Times New Roman" w:eastAsia="Times New Roman" w:hAnsi="Times New Roman" w:cs="Times New Roman"/>
          <w:b/>
          <w:bCs/>
          <w:lang w:eastAsia="ru-RU"/>
        </w:rPr>
      </w:pPr>
    </w:p>
    <w:p w14:paraId="6417CAB5" w14:textId="77777777" w:rsidR="007B3F16" w:rsidRPr="007B3F16" w:rsidRDefault="00A95337" w:rsidP="007B3F16">
      <w:pPr>
        <w:ind w:firstLine="709"/>
        <w:contextualSpacing/>
        <w:jc w:val="center"/>
        <w:rPr>
          <w:rFonts w:ascii="Times New Roman" w:eastAsia="Times New Roman" w:hAnsi="Times New Roman" w:cs="Times New Roman"/>
          <w:b/>
          <w:bCs/>
          <w:lang w:eastAsia="ru-RU"/>
        </w:rPr>
      </w:pPr>
      <w:r w:rsidRPr="007B3F16">
        <w:rPr>
          <w:rFonts w:ascii="Times New Roman" w:eastAsia="Times New Roman" w:hAnsi="Times New Roman" w:cs="Times New Roman"/>
          <w:b/>
          <w:bCs/>
          <w:lang w:eastAsia="ru-RU"/>
        </w:rPr>
        <w:t>I. Обязательства Администрации</w:t>
      </w:r>
    </w:p>
    <w:p w14:paraId="25AD29D2" w14:textId="15E3ED6A" w:rsidR="000E4815" w:rsidRPr="007B3F16" w:rsidRDefault="00A95337" w:rsidP="007B3F16">
      <w:pPr>
        <w:ind w:firstLine="709"/>
        <w:contextualSpacing/>
        <w:rPr>
          <w:rFonts w:ascii="Times New Roman" w:hAnsi="Times New Roman" w:cs="Times New Roman"/>
        </w:rPr>
      </w:pPr>
      <w:r w:rsidRPr="007B3F16">
        <w:rPr>
          <w:rFonts w:ascii="Times New Roman" w:eastAsia="Times New Roman" w:hAnsi="Times New Roman" w:cs="Times New Roman"/>
          <w:b/>
          <w:bCs/>
          <w:lang w:eastAsia="ru-RU"/>
        </w:rPr>
        <w:t>1.1. В области оплаты труда и доходов населения:</w:t>
      </w:r>
    </w:p>
    <w:p w14:paraId="27A37C24" w14:textId="038109BA" w:rsidR="00A31AE2"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1.1.1. </w:t>
      </w:r>
      <w:r w:rsidR="00A31AE2" w:rsidRPr="007B3F16">
        <w:rPr>
          <w:rFonts w:ascii="Times New Roman" w:hAnsi="Times New Roman" w:cs="Times New Roman"/>
          <w:sz w:val="24"/>
          <w:szCs w:val="24"/>
        </w:rPr>
        <w:t>обеспечивать функционирование территориальной рабочей группы по вопросам выплаты заработной платы и по снижению неформальной занятости, осуществлять контроль за выполнением принятых решений;</w:t>
      </w:r>
    </w:p>
    <w:p w14:paraId="0D9B0C51" w14:textId="5662CEC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1.1.2. осуществлять последовательную и согласованную политику, направленную на повышение реальных доходов населения, совершенствование систем оплаты труда, создание условий для повышения удельного веса заработной платы в общих доходах населения, уменьшение доли населения с доходами ниже прожиточного минимума;</w:t>
      </w:r>
    </w:p>
    <w:p w14:paraId="10342F75" w14:textId="0DE06104"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1.1.3. при формировании </w:t>
      </w:r>
      <w:r w:rsidR="00A31AE2" w:rsidRPr="007B3F16">
        <w:rPr>
          <w:rFonts w:ascii="Times New Roman" w:hAnsi="Times New Roman" w:cs="Times New Roman"/>
          <w:sz w:val="24"/>
          <w:szCs w:val="24"/>
        </w:rPr>
        <w:t>местного</w:t>
      </w:r>
      <w:r w:rsidRPr="007B3F16">
        <w:rPr>
          <w:rFonts w:ascii="Times New Roman" w:hAnsi="Times New Roman" w:cs="Times New Roman"/>
          <w:sz w:val="24"/>
          <w:szCs w:val="24"/>
        </w:rPr>
        <w:t xml:space="preserve"> бюджета на очередной финансовый год и на плановый период принимать меры по сохранению его социальной направленности. Обеспечивать планирование и своевременное направление средств для выплаты заработной платы работникам бюджетной сферы в соответствии с обязательствами, предусмотренными решением </w:t>
      </w:r>
      <w:r w:rsidR="00A31AE2" w:rsidRPr="007B3F16">
        <w:rPr>
          <w:rFonts w:ascii="Times New Roman" w:hAnsi="Times New Roman" w:cs="Times New Roman"/>
          <w:sz w:val="24"/>
          <w:szCs w:val="24"/>
        </w:rPr>
        <w:t>Совета депутатов ЗАТО Сибирский</w:t>
      </w:r>
      <w:r w:rsidRPr="007B3F16">
        <w:rPr>
          <w:rFonts w:ascii="Times New Roman" w:hAnsi="Times New Roman" w:cs="Times New Roman"/>
          <w:sz w:val="24"/>
          <w:szCs w:val="24"/>
        </w:rPr>
        <w:t xml:space="preserve"> </w:t>
      </w:r>
      <w:r w:rsidR="00A31AE2" w:rsidRPr="007B3F16">
        <w:rPr>
          <w:rFonts w:ascii="Times New Roman" w:hAnsi="Times New Roman" w:cs="Times New Roman"/>
          <w:sz w:val="24"/>
          <w:szCs w:val="24"/>
        </w:rPr>
        <w:t>о бюджете на очередной финансовый год и плановый период</w:t>
      </w:r>
      <w:r w:rsidRPr="007B3F16">
        <w:rPr>
          <w:rFonts w:ascii="Times New Roman" w:hAnsi="Times New Roman" w:cs="Times New Roman"/>
          <w:sz w:val="24"/>
          <w:szCs w:val="24"/>
        </w:rPr>
        <w:t>;</w:t>
      </w:r>
    </w:p>
    <w:p w14:paraId="3D0D5F8A" w14:textId="73F6843B"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1.1.4. проводить анализ уровня и своевременности выплаты заработной платы в </w:t>
      </w:r>
      <w:r w:rsidRPr="007B3F16">
        <w:rPr>
          <w:rFonts w:ascii="Times New Roman" w:hAnsi="Times New Roman" w:cs="Times New Roman"/>
          <w:sz w:val="24"/>
          <w:szCs w:val="24"/>
        </w:rPr>
        <w:lastRenderedPageBreak/>
        <w:t xml:space="preserve">организациях, принимать меры, направленные на ее повышение и обеспечение прав работников на своевременную и в полном объеме выплату заработной платы. Проводить работу по легализации заработной платы работников, </w:t>
      </w:r>
      <w:r w:rsidRPr="007B3F16">
        <w:rPr>
          <w:rFonts w:ascii="Times New Roman" w:hAnsi="Times New Roman" w:cs="Times New Roman"/>
          <w:iCs/>
          <w:sz w:val="24"/>
          <w:szCs w:val="24"/>
        </w:rPr>
        <w:t>в том числе с привлечением органов надзора и контроля</w:t>
      </w:r>
      <w:r w:rsidRPr="007B3F16">
        <w:rPr>
          <w:rFonts w:ascii="Times New Roman" w:hAnsi="Times New Roman" w:cs="Times New Roman"/>
          <w:sz w:val="24"/>
          <w:szCs w:val="24"/>
        </w:rPr>
        <w:t>;</w:t>
      </w:r>
    </w:p>
    <w:p w14:paraId="4517084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1.1.5. обеспечивать повышение уровня реального содержания заработной платы работников организаций бюджетной сферы, финансируемых из местного бюджета, в сроки и в размерах, устанавливаемых постановлением Правительства Алтайского края;</w:t>
      </w:r>
    </w:p>
    <w:p w14:paraId="1FA548C9" w14:textId="16DB03FA"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1.1.6. обеспечивать контроль за сохранением достигнутого соотношения между уровнем оплаты труда отдельных категорий работников бюджетной сферы и уровнем среднемесячного дохода от трудовой деятельности в </w:t>
      </w:r>
      <w:r w:rsidR="004767A5" w:rsidRPr="007B3F16">
        <w:rPr>
          <w:rFonts w:ascii="Times New Roman" w:hAnsi="Times New Roman" w:cs="Times New Roman"/>
          <w:sz w:val="24"/>
          <w:szCs w:val="24"/>
        </w:rPr>
        <w:t>регионе</w:t>
      </w:r>
      <w:r w:rsidRPr="007B3F16">
        <w:rPr>
          <w:rFonts w:ascii="Times New Roman" w:hAnsi="Times New Roman" w:cs="Times New Roman"/>
          <w:sz w:val="24"/>
          <w:szCs w:val="24"/>
        </w:rPr>
        <w:t>;</w:t>
      </w:r>
    </w:p>
    <w:p w14:paraId="22E61B51" w14:textId="7B04CAA3"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1.1.7. при установлении, совершенствовании систем оплаты труда работников муниципальных учреждений учитывать Единые рекомендации по установлению на федеральном и региональном уровнях систем оплаты труда работников государственных и муниципальных учреждений на очередной год, утвержденные решением Российской трехсторонней комиссии по регулированию социально-трудовых отношений; </w:t>
      </w:r>
    </w:p>
    <w:p w14:paraId="70B2B32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1.1.8. продолжить работу по совершенствованию отраслевых систем оплаты труда в рамках выделенных бюджетных ассигнований на соответствующий финансовый год, а также средств от иной приносящей доход деятельности;</w:t>
      </w:r>
    </w:p>
    <w:p w14:paraId="129029B4" w14:textId="7A8C34C2"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1.1.9. оказывать муниципальную поддержку работодателям при условии выполнения ими требований к уровню заработной платы, установленных нормативными правовыми актами </w:t>
      </w:r>
      <w:r w:rsidR="004767A5" w:rsidRPr="007B3F16">
        <w:rPr>
          <w:rFonts w:ascii="Times New Roman" w:hAnsi="Times New Roman" w:cs="Times New Roman"/>
          <w:sz w:val="24"/>
          <w:szCs w:val="24"/>
        </w:rPr>
        <w:t>а</w:t>
      </w:r>
      <w:r w:rsidRPr="007B3F16">
        <w:rPr>
          <w:rFonts w:ascii="Times New Roman" w:hAnsi="Times New Roman" w:cs="Times New Roman"/>
          <w:sz w:val="24"/>
          <w:szCs w:val="24"/>
        </w:rPr>
        <w:t xml:space="preserve">дминистрации </w:t>
      </w:r>
      <w:r w:rsidR="004767A5"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регулирующими порядок и механизм предоставления муниципальной поддержки в соответствующих секторах экономики; </w:t>
      </w:r>
    </w:p>
    <w:p w14:paraId="5EC9037D" w14:textId="576EAFB6"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1.1.10. организовывать информационно-разъяснительную работу по вопросам оплаты труда, легализации трудовых отношений на официальном сайте </w:t>
      </w:r>
      <w:r w:rsidR="004159C4" w:rsidRPr="007B3F16">
        <w:rPr>
          <w:rFonts w:ascii="Times New Roman" w:hAnsi="Times New Roman" w:cs="Times New Roman"/>
          <w:sz w:val="24"/>
          <w:szCs w:val="24"/>
        </w:rPr>
        <w:t>а</w:t>
      </w:r>
      <w:r w:rsidRPr="007B3F16">
        <w:rPr>
          <w:rFonts w:ascii="Times New Roman" w:hAnsi="Times New Roman" w:cs="Times New Roman"/>
          <w:sz w:val="24"/>
          <w:szCs w:val="24"/>
        </w:rPr>
        <w:t>дминистрации.</w:t>
      </w:r>
    </w:p>
    <w:p w14:paraId="6097C29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1.2. В области развития социальной сферы, предоставления гарантий и компенсаций работникам:</w:t>
      </w:r>
    </w:p>
    <w:p w14:paraId="39107E62" w14:textId="63AECEB0"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1.2.1. принимать меры по улучшению демографической ситуации в </w:t>
      </w:r>
      <w:r w:rsidR="004767A5"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Алтайского края;</w:t>
      </w:r>
    </w:p>
    <w:p w14:paraId="48CD4E8B" w14:textId="29D5AD3C"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1.2.2. оказывать содействие по обеспечению гарантированных видов бесплатной медицинской помощи населению </w:t>
      </w:r>
      <w:r w:rsidR="004767A5"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Алтайского края в рамках реализации государственных и федеральных программ. Содействовать проведению диспансеризации работающего населения за счет средств обязательного медицинского страхования;</w:t>
      </w:r>
    </w:p>
    <w:p w14:paraId="074AF547"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1.2.3. развивать систему поддержки семей, имеющих детей;</w:t>
      </w:r>
    </w:p>
    <w:p w14:paraId="61B062E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1.2.4. обеспечивать реализацию государственной социальной политики в сфере социальной поддержки отдельных категорий граждан с учетом принципа адресности и критериев нуждаемости, в том числе предусматривать средства для выплаты гражданам субсидий на оплату жилого помещения и коммунальных услуг с учетом роста тарифов на эти услуги, а также средства на оказание социальной помощи малоимущим семьям и малоимущим одиноко проживающим гражданам;</w:t>
      </w:r>
    </w:p>
    <w:p w14:paraId="46CF4E60"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1.2.5. оказывать помощь муниципальным учреждениям в организации детского оздоровления и отдыха. Содействовать в обеспечении доступности дошкольных образовательных организаций, детских оздоровительных учреждений, иных организаций, предоставляющих услуги в области досуга и развития несовершеннолетних;</w:t>
      </w:r>
    </w:p>
    <w:p w14:paraId="19FE8887"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1.2.6. способствовать повышению доступности жилья для населения района, в том числе для семей, имеющих трех и более детей, молодых семей, специалистов, работающих на селе, других социальных категорий граждан, увеличению объемов жилищного строительства социального жилья и жилья экономического класса;</w:t>
      </w:r>
    </w:p>
    <w:p w14:paraId="54C859BD"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1.2.7. принимать меры по недопущению возникновения задолженности муниципальных учреждений перед организациями за выполненные работы и оказанные услуги;</w:t>
      </w:r>
    </w:p>
    <w:p w14:paraId="2527986E" w14:textId="0AF24799"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1.2.8. оказывать содействие сохранению и развитию общественного транспорта на территории </w:t>
      </w:r>
      <w:r w:rsidR="004767A5"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w:t>
      </w:r>
    </w:p>
    <w:p w14:paraId="1B1F4CEB" w14:textId="0BB1681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1.2.9. оказывать поддержку гражданам, призванным на военную службу по мобилизации или проходящим военную службу по контракту о прохождении военной службы, заключенному в </w:t>
      </w:r>
      <w:r w:rsidRPr="007B3F16">
        <w:rPr>
          <w:rFonts w:ascii="Times New Roman" w:hAnsi="Times New Roman" w:cs="Times New Roman"/>
          <w:sz w:val="24"/>
          <w:szCs w:val="24"/>
        </w:rPr>
        <w:lastRenderedPageBreak/>
        <w:t xml:space="preserve">соответствии с </w:t>
      </w:r>
      <w:hyperlink r:id="rId4"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и их семьям.</w:t>
      </w:r>
    </w:p>
    <w:p w14:paraId="1AD6A139"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1.3. В области содействия занятости и развития трудового потенциала:</w:t>
      </w:r>
    </w:p>
    <w:p w14:paraId="1471FD87" w14:textId="019444C0" w:rsidR="004767A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1.3.1. </w:t>
      </w:r>
      <w:r w:rsidR="004767A5" w:rsidRPr="007B3F16">
        <w:rPr>
          <w:rFonts w:ascii="Times New Roman" w:hAnsi="Times New Roman" w:cs="Times New Roman"/>
          <w:sz w:val="24"/>
          <w:szCs w:val="24"/>
        </w:rPr>
        <w:t>участвовать в реализации мероприятий по содействию занятости населения;</w:t>
      </w:r>
    </w:p>
    <w:p w14:paraId="438B3BC4" w14:textId="7443089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1.3.2. осуществлять функции по реализации государственной политики и нормативно-правовому регулированию в сфере труда и занятости населения </w:t>
      </w:r>
      <w:r w:rsidR="00F10374" w:rsidRPr="007B3F16">
        <w:rPr>
          <w:rFonts w:ascii="Times New Roman" w:hAnsi="Times New Roman" w:cs="Times New Roman"/>
          <w:sz w:val="24"/>
          <w:szCs w:val="24"/>
        </w:rPr>
        <w:t>на территории ЗАТО Сибирский</w:t>
      </w:r>
      <w:r w:rsidRPr="007B3F16">
        <w:rPr>
          <w:rFonts w:ascii="Times New Roman" w:hAnsi="Times New Roman" w:cs="Times New Roman"/>
          <w:sz w:val="24"/>
          <w:szCs w:val="24"/>
        </w:rPr>
        <w:t xml:space="preserve"> Алтайского края;</w:t>
      </w:r>
    </w:p>
    <w:p w14:paraId="4F80AD36" w14:textId="77D1842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1.3.3. проводить мониторинг состояния рынка труда </w:t>
      </w:r>
      <w:r w:rsidR="005F5964" w:rsidRPr="007B3F16">
        <w:rPr>
          <w:rFonts w:ascii="Times New Roman" w:hAnsi="Times New Roman" w:cs="Times New Roman"/>
          <w:sz w:val="24"/>
          <w:szCs w:val="24"/>
        </w:rPr>
        <w:t xml:space="preserve">на территории ЗАТО Сибирский </w:t>
      </w:r>
      <w:r w:rsidRPr="007B3F16">
        <w:rPr>
          <w:rFonts w:ascii="Times New Roman" w:hAnsi="Times New Roman" w:cs="Times New Roman"/>
          <w:sz w:val="24"/>
          <w:szCs w:val="24"/>
        </w:rPr>
        <w:t>(в том числе мониторинг предстоящих и фактических увольнений работников в связи с ликвидацией организаций, прекращением деятельности индивидуальных предпринимателей либо сокращением численности или штата работников организаций, индивидуальных предпринимателей, а также неполной занятости населения), разрабатывать прогнозные оценки развития социально-трудовой сферы, формировать баланс трудовых ресурсов;</w:t>
      </w:r>
    </w:p>
    <w:p w14:paraId="1681D6BF" w14:textId="746C9311"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1.3.4. </w:t>
      </w:r>
      <w:r w:rsidR="005F5964" w:rsidRPr="007B3F16">
        <w:rPr>
          <w:rFonts w:ascii="Times New Roman" w:hAnsi="Times New Roman" w:cs="Times New Roman"/>
          <w:sz w:val="24"/>
          <w:szCs w:val="24"/>
        </w:rPr>
        <w:t>разрабатывать и реализовывать</w:t>
      </w:r>
      <w:r w:rsidRPr="007B3F16">
        <w:rPr>
          <w:rFonts w:ascii="Times New Roman" w:hAnsi="Times New Roman" w:cs="Times New Roman"/>
          <w:sz w:val="24"/>
          <w:szCs w:val="24"/>
        </w:rPr>
        <w:t xml:space="preserve"> стратегически</w:t>
      </w:r>
      <w:r w:rsidR="005F5964" w:rsidRPr="007B3F16">
        <w:rPr>
          <w:rFonts w:ascii="Times New Roman" w:hAnsi="Times New Roman" w:cs="Times New Roman"/>
          <w:sz w:val="24"/>
          <w:szCs w:val="24"/>
        </w:rPr>
        <w:t>е</w:t>
      </w:r>
      <w:r w:rsidRPr="007B3F16">
        <w:rPr>
          <w:rFonts w:ascii="Times New Roman" w:hAnsi="Times New Roman" w:cs="Times New Roman"/>
          <w:sz w:val="24"/>
          <w:szCs w:val="24"/>
        </w:rPr>
        <w:t xml:space="preserve"> и программны</w:t>
      </w:r>
      <w:r w:rsidR="005F5964" w:rsidRPr="007B3F16">
        <w:rPr>
          <w:rFonts w:ascii="Times New Roman" w:hAnsi="Times New Roman" w:cs="Times New Roman"/>
          <w:sz w:val="24"/>
          <w:szCs w:val="24"/>
        </w:rPr>
        <w:t>е</w:t>
      </w:r>
      <w:r w:rsidRPr="007B3F16">
        <w:rPr>
          <w:rFonts w:ascii="Times New Roman" w:hAnsi="Times New Roman" w:cs="Times New Roman"/>
          <w:sz w:val="24"/>
          <w:szCs w:val="24"/>
        </w:rPr>
        <w:t xml:space="preserve"> (плановых) документ</w:t>
      </w:r>
      <w:r w:rsidR="005F5964" w:rsidRPr="007B3F16">
        <w:rPr>
          <w:rFonts w:ascii="Times New Roman" w:hAnsi="Times New Roman" w:cs="Times New Roman"/>
          <w:sz w:val="24"/>
          <w:szCs w:val="24"/>
        </w:rPr>
        <w:t>ы</w:t>
      </w:r>
      <w:r w:rsidRPr="007B3F16">
        <w:rPr>
          <w:rFonts w:ascii="Times New Roman" w:hAnsi="Times New Roman" w:cs="Times New Roman"/>
          <w:sz w:val="24"/>
          <w:szCs w:val="24"/>
        </w:rPr>
        <w:t>, предусматривающие мероприятия по содействию занятости населения, включая меры активной политики занятости населения, содействия занятости граждан, находящихся под риском увольнения, граждан, особо нуждающихся в социальной защите и испытывающих трудности в поиске работы, дополнительные мероприятия по снижению напряженности на рынке труда;</w:t>
      </w:r>
    </w:p>
    <w:p w14:paraId="0E1826F8"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1.3.5. проводить превентивные мероприятия в ситуации запланированного высвобождения и принимать меры, содействующие трудоустройству для высвобожденных работников;</w:t>
      </w:r>
    </w:p>
    <w:p w14:paraId="4F9BB9CE" w14:textId="6D2F77BC"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1.3.6. осуществлять межведомственное взаимодействие по вопросам обеспечения экономики трудовыми ресурсами;</w:t>
      </w:r>
    </w:p>
    <w:p w14:paraId="2433F924"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1.3.7. способствовать развитию цифровых сервисов в области содействия занятости населения, повышать эффективность деятельности органов службы занятости, в том числе за счет организации взаимодействия с гражданами и работодателями в рамках единого информационного пространства, с использованием Единой цифровой платформы в сфере занятости и трудовых отношений "Работа в России";</w:t>
      </w:r>
    </w:p>
    <w:p w14:paraId="78E9A3BB" w14:textId="1B449273"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1.3.8. оказывать содействие созданию условий для применения в организациях </w:t>
      </w:r>
      <w:r w:rsidR="00103937" w:rsidRPr="007B3F16">
        <w:rPr>
          <w:rFonts w:ascii="Times New Roman" w:hAnsi="Times New Roman" w:cs="Times New Roman"/>
          <w:sz w:val="24"/>
          <w:szCs w:val="24"/>
        </w:rPr>
        <w:t xml:space="preserve">ЗАТО Сибирский </w:t>
      </w:r>
      <w:r w:rsidRPr="007B3F16">
        <w:rPr>
          <w:rFonts w:ascii="Times New Roman" w:hAnsi="Times New Roman" w:cs="Times New Roman"/>
          <w:sz w:val="24"/>
          <w:szCs w:val="24"/>
        </w:rPr>
        <w:t>профессиональных стандартов и развития квалификации работников;</w:t>
      </w:r>
    </w:p>
    <w:p w14:paraId="1712F728" w14:textId="51114BED"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1.3.9. содействовать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14:paraId="4DA06B22"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1.4. В области молодежной политики:</w:t>
      </w:r>
    </w:p>
    <w:p w14:paraId="1E3ADAA2" w14:textId="298B8F1E"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1.4.1. предусматривать в </w:t>
      </w:r>
      <w:r w:rsidR="005F5964" w:rsidRPr="007B3F16">
        <w:rPr>
          <w:rFonts w:ascii="Times New Roman" w:hAnsi="Times New Roman" w:cs="Times New Roman"/>
          <w:sz w:val="24"/>
          <w:szCs w:val="24"/>
        </w:rPr>
        <w:t xml:space="preserve">местном </w:t>
      </w:r>
      <w:r w:rsidRPr="007B3F16">
        <w:rPr>
          <w:rFonts w:ascii="Times New Roman" w:hAnsi="Times New Roman" w:cs="Times New Roman"/>
          <w:sz w:val="24"/>
          <w:szCs w:val="24"/>
        </w:rPr>
        <w:t>бюджете средства для финансирования мероприятий по реализации молодежной политики;</w:t>
      </w:r>
    </w:p>
    <w:p w14:paraId="52E2462D"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1.4.2. осуществлять мониторинг и прогнозирование рынка труда, на основе сведений и информации, предоставляемых работодателями, при участии объединений работодателей, профессиональных союзов и иных организаций.</w:t>
      </w:r>
    </w:p>
    <w:p w14:paraId="4DAB1792" w14:textId="49F8868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1.4.3. создавать условия для привлечения и закрепления молодежи, в том числе выпускников профессиональных образовательных организаций и образовательных организаций высшего образования, на рынке труда </w:t>
      </w:r>
      <w:r w:rsidR="005F5964"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в том числе развивать систему стажировок и практик в период обучения;</w:t>
      </w:r>
    </w:p>
    <w:p w14:paraId="37B4131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1.4.4. содействовать трудоустройству выпускников с ограниченными возможностями здоровья посредством создания рабочих мест для инвалидов молодого возраста, организации адаптации на рабочем месте и наставничества;</w:t>
      </w:r>
    </w:p>
    <w:p w14:paraId="124DCF3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1.4.5. развивать систему профориентации школьников с целью обеспечения эффективного профессионального самоопределения молодежи для достижения баланса личностных потребностей и запросов регионального рынка труда в квалифицированных, конкурентоспособных кадрах;</w:t>
      </w:r>
    </w:p>
    <w:p w14:paraId="4E128994"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1.4.6. содействовать развитию предпринимательства, временной занятости и самозанятости молодежи, формированию позитивного отношения к работе в сельской местности и сельскому образу жизни;</w:t>
      </w:r>
    </w:p>
    <w:p w14:paraId="3834D97E"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1.4.7. содействовать включению молодежи в социально-экономическую, политическую и культурную жизнь общества;</w:t>
      </w:r>
    </w:p>
    <w:p w14:paraId="384BC6C5" w14:textId="6577099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1.4.8. обеспечить участие в проведении молодежного образовательного форума "Алтай. Территория развития", ежегодного регионального чемпионата "Молодые профессионалы" и направление его победителей для участия в Национальном чемпионате "Молодые профессионалы".</w:t>
      </w:r>
    </w:p>
    <w:p w14:paraId="4E153581"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1.5. В области охраны труда, создания благоприятных и безопасных условий труда:</w:t>
      </w:r>
    </w:p>
    <w:p w14:paraId="1EB269B6" w14:textId="146901B8"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1.5.1. обеспечить функционирование </w:t>
      </w:r>
      <w:r w:rsidR="00EA0BCE" w:rsidRPr="007B3F16">
        <w:rPr>
          <w:rFonts w:ascii="Times New Roman" w:hAnsi="Times New Roman" w:cs="Times New Roman"/>
          <w:sz w:val="24"/>
          <w:szCs w:val="24"/>
        </w:rPr>
        <w:t xml:space="preserve">межведомственной комиссии </w:t>
      </w:r>
      <w:r w:rsidRPr="007B3F16">
        <w:rPr>
          <w:rFonts w:ascii="Times New Roman" w:hAnsi="Times New Roman" w:cs="Times New Roman"/>
          <w:sz w:val="24"/>
          <w:szCs w:val="24"/>
        </w:rPr>
        <w:t xml:space="preserve">по охране труда и безопасности производства </w:t>
      </w:r>
      <w:r w:rsidR="00EA0BCE" w:rsidRPr="007B3F16">
        <w:rPr>
          <w:rFonts w:ascii="Times New Roman" w:hAnsi="Times New Roman" w:cs="Times New Roman"/>
          <w:sz w:val="24"/>
          <w:szCs w:val="24"/>
        </w:rPr>
        <w:t xml:space="preserve">на территории ЗАТО Сибирский </w:t>
      </w:r>
      <w:r w:rsidRPr="007B3F16">
        <w:rPr>
          <w:rFonts w:ascii="Times New Roman" w:hAnsi="Times New Roman" w:cs="Times New Roman"/>
          <w:sz w:val="24"/>
          <w:szCs w:val="24"/>
        </w:rPr>
        <w:t>в составе районной трехсторонней комиссии по регулированию социально-трудовых отношений. Осуществлять контроль за выполнением принятых решений;</w:t>
      </w:r>
    </w:p>
    <w:p w14:paraId="3D8E2869" w14:textId="01A12F9C"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1.5.2. принимать меры, направленные на соблюдение трудовых прав и социальных гарантий граждан, предусмотренных трудовым законодательством, осуществлять муниципальное управление в области охраны труда </w:t>
      </w:r>
      <w:r w:rsidR="00EA0BCE" w:rsidRPr="007B3F16">
        <w:rPr>
          <w:rFonts w:ascii="Times New Roman" w:hAnsi="Times New Roman" w:cs="Times New Roman"/>
          <w:sz w:val="24"/>
          <w:szCs w:val="24"/>
        </w:rPr>
        <w:t>на территории ЗАТО Сибирский</w:t>
      </w:r>
      <w:r w:rsidRPr="007B3F16">
        <w:rPr>
          <w:rFonts w:ascii="Times New Roman" w:hAnsi="Times New Roman" w:cs="Times New Roman"/>
          <w:sz w:val="24"/>
          <w:szCs w:val="24"/>
        </w:rPr>
        <w:t>, обеспечивать реализацию комплекса мер по стимулированию работодателей и работников к улучшению условий труда и сохранению здоровья работников, а также по мотивированию граждан к ведению здорового образа жизни;</w:t>
      </w:r>
    </w:p>
    <w:p w14:paraId="11B10DF4" w14:textId="61C017FA"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1.5.3. предоставлять методическую помощь организациям</w:t>
      </w:r>
      <w:r w:rsidR="00EA0BCE" w:rsidRPr="007B3F16">
        <w:rPr>
          <w:rFonts w:ascii="Times New Roman" w:hAnsi="Times New Roman" w:cs="Times New Roman"/>
          <w:sz w:val="24"/>
          <w:szCs w:val="24"/>
        </w:rPr>
        <w:t>,</w:t>
      </w:r>
      <w:r w:rsidR="00EA0BCE" w:rsidRPr="007B3F16">
        <w:rPr>
          <w:rFonts w:ascii="Times New Roman" w:hAnsi="Times New Roman" w:cs="Times New Roman"/>
          <w:kern w:val="0"/>
          <w:sz w:val="24"/>
          <w:szCs w:val="24"/>
          <w:lang w:bidi="ar-SA"/>
        </w:rPr>
        <w:t xml:space="preserve"> </w:t>
      </w:r>
      <w:r w:rsidR="00EA0BCE" w:rsidRPr="007B3F16">
        <w:rPr>
          <w:rFonts w:ascii="Times New Roman" w:hAnsi="Times New Roman" w:cs="Times New Roman"/>
          <w:sz w:val="24"/>
          <w:szCs w:val="24"/>
        </w:rPr>
        <w:t xml:space="preserve">расположенным на территории муниципального образования, </w:t>
      </w:r>
      <w:r w:rsidRPr="007B3F16">
        <w:rPr>
          <w:rFonts w:ascii="Times New Roman" w:hAnsi="Times New Roman" w:cs="Times New Roman"/>
          <w:sz w:val="24"/>
          <w:szCs w:val="24"/>
        </w:rPr>
        <w:t>в работе по охране труда, содействовать развитию системы оказания услуг в сфере охраны труда, координировать обучение по охране труда руководителей, специалистов, уполномоченных лиц и членов комитетов (комиссий) по охране труда предприятий и организаций всех форм собственности. Осуществлять координацию по проведению специальной оценки условий труда в учреждениях, предприятиях и организациях всех форм собственности;</w:t>
      </w:r>
    </w:p>
    <w:p w14:paraId="5070F9E5" w14:textId="53ACE788"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1.5.4. организовать создание муниципальной программы «Улучшение условий и охраны труда </w:t>
      </w:r>
      <w:r w:rsidR="00EA0BCE" w:rsidRPr="007B3F16">
        <w:rPr>
          <w:rFonts w:ascii="Times New Roman" w:hAnsi="Times New Roman" w:cs="Times New Roman"/>
          <w:sz w:val="24"/>
          <w:szCs w:val="24"/>
        </w:rPr>
        <w:t>на территории городского округа ЗАТО Сибирский</w:t>
      </w:r>
      <w:r w:rsidRPr="007B3F16">
        <w:rPr>
          <w:rFonts w:ascii="Times New Roman" w:hAnsi="Times New Roman" w:cs="Times New Roman"/>
          <w:sz w:val="24"/>
          <w:szCs w:val="24"/>
        </w:rPr>
        <w:t>», а также осуществлять контроль за ее исполнением;</w:t>
      </w:r>
    </w:p>
    <w:p w14:paraId="192F9F22" w14:textId="42F15560"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1.5.5. содействовать включению в коллективные договоры, </w:t>
      </w:r>
      <w:r w:rsidR="00EA0BCE" w:rsidRPr="007B3F16">
        <w:rPr>
          <w:rFonts w:ascii="Times New Roman" w:hAnsi="Times New Roman" w:cs="Times New Roman"/>
          <w:sz w:val="24"/>
          <w:szCs w:val="24"/>
        </w:rPr>
        <w:t>территориальные</w:t>
      </w:r>
      <w:r w:rsidRPr="007B3F16">
        <w:rPr>
          <w:rFonts w:ascii="Times New Roman" w:hAnsi="Times New Roman" w:cs="Times New Roman"/>
          <w:sz w:val="24"/>
          <w:szCs w:val="24"/>
        </w:rPr>
        <w:t xml:space="preserve"> отраслевые соглашения обязательств сторон социального партнерства по улучшению условий и охраны труда, разработке и внедрению программы «Нулевой травматизм» либо актуализации действующих мероприятий по улучшению условий и охраны труда, в том числе по организации подготовки и выполнению испытаний Всероссийского физкультурно-спортивного комплекса «Готов к труду и обороне» (ГТО), а также включению в режим рабочего дня производственной гимнастики для поддержания умственной и физической работоспособности работников;</w:t>
      </w:r>
    </w:p>
    <w:p w14:paraId="52F8A621" w14:textId="3F6528BB"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1.5.6. организовывать участие представителей Администрации в расследовании несчастных случаев на производстве, в результате которых один или несколько пострадавших получили тяжелые повреждения здоровья, либо несчастных случаев на производстве со смертельным исходом;</w:t>
      </w:r>
    </w:p>
    <w:p w14:paraId="280A247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1.5.7. оказывать содействие развитию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14:paraId="2825D953" w14:textId="26D85425"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1.5.8. участвовать во Всероссийских конкурсах по охране труда с привлечением лучших муниципальных организаций, специалистов района, а также в организации и проведении мероприятий, приуроченных ко Всемирному дню охраны труда 28 апреля. Проводить конкурс детских рисунков «Охрана труда глазами детей»;</w:t>
      </w:r>
    </w:p>
    <w:p w14:paraId="4F0F14CD" w14:textId="3EBBB5B0"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1.5.9. предусматривать в </w:t>
      </w:r>
      <w:r w:rsidR="00EA0BCE" w:rsidRPr="007B3F16">
        <w:rPr>
          <w:rFonts w:ascii="Times New Roman" w:hAnsi="Times New Roman" w:cs="Times New Roman"/>
          <w:sz w:val="24"/>
          <w:szCs w:val="24"/>
        </w:rPr>
        <w:t>местном</w:t>
      </w:r>
      <w:r w:rsidRPr="007B3F16">
        <w:rPr>
          <w:rFonts w:ascii="Times New Roman" w:hAnsi="Times New Roman" w:cs="Times New Roman"/>
          <w:sz w:val="24"/>
          <w:szCs w:val="24"/>
        </w:rPr>
        <w:t xml:space="preserve"> бюджете средства на обеспечение безопасных условий труда, а также на улучшение условий труда и охраны труда работников муниципальных учреждений;</w:t>
      </w:r>
    </w:p>
    <w:p w14:paraId="12AF272D" w14:textId="2370FCC5"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1.5.10. проводить анализ состояния условий и охраны труда в организациях </w:t>
      </w:r>
      <w:r w:rsidR="00EA0BCE" w:rsidRPr="007B3F16">
        <w:rPr>
          <w:rFonts w:ascii="Times New Roman" w:hAnsi="Times New Roman" w:cs="Times New Roman"/>
          <w:sz w:val="24"/>
          <w:szCs w:val="24"/>
        </w:rPr>
        <w:t>на территории ЗАТО Сибирский</w:t>
      </w:r>
      <w:r w:rsidRPr="007B3F16">
        <w:rPr>
          <w:rFonts w:ascii="Times New Roman" w:hAnsi="Times New Roman" w:cs="Times New Roman"/>
          <w:sz w:val="24"/>
          <w:szCs w:val="24"/>
        </w:rPr>
        <w:t xml:space="preserve">, на его основе подготавливать аналитический доклад о состоянии условий и охраны труда в районе. Распространять передовой опыт организации работы по обеспечению безопасных условий труда в организациях </w:t>
      </w:r>
      <w:r w:rsidR="00EA0BC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Алтайского края. Информировать через средства массовой информации о состоянии условий и охраны труда, мероприятиях в области охраны труда, проводимых сторонами социального партнерства.</w:t>
      </w:r>
    </w:p>
    <w:p w14:paraId="647EAAFC"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1.6. В области развития социального партнерства:</w:t>
      </w:r>
    </w:p>
    <w:p w14:paraId="6A7263E1"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1.6.1. обеспечивать функционирование районной трехсторонней комиссии по регулированию социально-трудовых отношений;</w:t>
      </w:r>
    </w:p>
    <w:p w14:paraId="416EA2E1" w14:textId="6F0A6C68"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1.6.2. </w:t>
      </w:r>
      <w:r w:rsidRPr="007B3F16">
        <w:rPr>
          <w:rFonts w:ascii="Times New Roman" w:hAnsi="Times New Roman" w:cs="Times New Roman"/>
          <w:sz w:val="24"/>
          <w:szCs w:val="24"/>
          <w:shd w:val="clear" w:color="auto" w:fill="FFFFFF"/>
        </w:rPr>
        <w:t xml:space="preserve">проводить мониторинг состояния социального партнерства в организациях </w:t>
      </w:r>
      <w:r w:rsidR="00881D03" w:rsidRPr="007B3F16">
        <w:rPr>
          <w:rFonts w:ascii="Times New Roman" w:hAnsi="Times New Roman" w:cs="Times New Roman"/>
          <w:sz w:val="24"/>
          <w:szCs w:val="24"/>
          <w:shd w:val="clear" w:color="auto" w:fill="FFFFFF"/>
        </w:rPr>
        <w:t>ЗАТО Сибирский</w:t>
      </w:r>
      <w:r w:rsidRPr="007B3F16">
        <w:rPr>
          <w:rFonts w:ascii="Times New Roman" w:hAnsi="Times New Roman" w:cs="Times New Roman"/>
          <w:sz w:val="24"/>
          <w:szCs w:val="24"/>
          <w:shd w:val="clear" w:color="auto" w:fill="FFFFFF"/>
        </w:rPr>
        <w:t xml:space="preserve">. Содействовать формированию и функционированию отраслевых систем социального </w:t>
      </w:r>
      <w:r w:rsidRPr="007B3F16">
        <w:rPr>
          <w:rFonts w:ascii="Times New Roman" w:hAnsi="Times New Roman" w:cs="Times New Roman"/>
          <w:sz w:val="24"/>
          <w:szCs w:val="24"/>
          <w:shd w:val="clear" w:color="auto" w:fill="FFFFFF"/>
        </w:rPr>
        <w:lastRenderedPageBreak/>
        <w:t>партнерства муниципального уровня, заключению соглашений на муниципальном уровне социального партнерства, коллективных договоров</w:t>
      </w:r>
      <w:r w:rsidRPr="007B3F16">
        <w:rPr>
          <w:rFonts w:ascii="Times New Roman" w:hAnsi="Times New Roman" w:cs="Times New Roman"/>
          <w:sz w:val="24"/>
          <w:szCs w:val="24"/>
        </w:rPr>
        <w:t>;</w:t>
      </w:r>
    </w:p>
    <w:p w14:paraId="4C6B5A0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pacing w:val="-2"/>
          <w:sz w:val="24"/>
          <w:szCs w:val="24"/>
        </w:rPr>
        <w:t>1.6.3. учитывать обязательства, закрепленные настоящим Соглашением,</w:t>
      </w:r>
      <w:r w:rsidRPr="007B3F16">
        <w:rPr>
          <w:rFonts w:ascii="Times New Roman" w:hAnsi="Times New Roman" w:cs="Times New Roman"/>
          <w:sz w:val="24"/>
          <w:szCs w:val="24"/>
        </w:rPr>
        <w:t xml:space="preserve"> при заключении соглашений с собственниками (инвесторами), обратив особое внимание на сохранение и создание рабочих мест, увеличение заработной платы, обеспечение безопасных условий труда, заключение коллективных договоров и соглашений, оказание содействия работникам в создании (деятельности) первичных профсоюзных организаций;</w:t>
      </w:r>
    </w:p>
    <w:p w14:paraId="4D6A3CB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1.6.4. проводить политику, направленную на повышение социальной ответственности работодателей на рынке труда. Предусматривать для работодателей, отнесенных к категориям «социально ответственный работодатель» и «социально ориентированный работодатель», приоритетное предоставление мер муниципальной</w:t>
      </w:r>
      <w:r w:rsidRPr="007B3F16">
        <w:rPr>
          <w:rFonts w:ascii="Times New Roman" w:hAnsi="Times New Roman" w:cs="Times New Roman"/>
          <w:b/>
          <w:sz w:val="24"/>
          <w:szCs w:val="24"/>
        </w:rPr>
        <w:t xml:space="preserve"> </w:t>
      </w:r>
      <w:r w:rsidRPr="007B3F16">
        <w:rPr>
          <w:rFonts w:ascii="Times New Roman" w:hAnsi="Times New Roman" w:cs="Times New Roman"/>
          <w:sz w:val="24"/>
          <w:szCs w:val="24"/>
        </w:rPr>
        <w:t>поддержки, в том числе создание положительного имиджа, оказание помощи в реализации перспективных проектов. В рамках реализации указа Губернатора Алтайского края от 30.04.2014 № 52 «О проведении ежегодного краевого конкурса «Лучший социально ответственный работодатель года» продолжить работу по выявлению работодателей, наиболее эффективно решающих социальные задачи, способствовать распространению их опыта, поощрять лучшие практики в социально-трудовой сфере;</w:t>
      </w:r>
    </w:p>
    <w:p w14:paraId="7FA77DA9" w14:textId="56C5309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1.6.5. оказывать содействие работодателям соответствующих отраслей экономики в реализации их права на объединение в соответствии с Федеральным </w:t>
      </w:r>
      <w:hyperlink r:id="rId5" w:anchor="_blank" w:history="1">
        <w:r w:rsidRPr="007B3F16">
          <w:rPr>
            <w:rFonts w:ascii="Times New Roman" w:hAnsi="Times New Roman" w:cs="Times New Roman"/>
            <w:sz w:val="24"/>
            <w:szCs w:val="24"/>
          </w:rPr>
          <w:t>законом</w:t>
        </w:r>
      </w:hyperlink>
      <w:r w:rsidRPr="007B3F16">
        <w:rPr>
          <w:rFonts w:ascii="Times New Roman" w:hAnsi="Times New Roman" w:cs="Times New Roman"/>
          <w:sz w:val="24"/>
          <w:szCs w:val="24"/>
        </w:rPr>
        <w:t xml:space="preserve"> от 27.11.2002 № 156-ФЗ «Об объединениях работодателей» и </w:t>
      </w:r>
      <w:r w:rsidR="00881D03" w:rsidRPr="007B3F16">
        <w:rPr>
          <w:rFonts w:ascii="Times New Roman" w:hAnsi="Times New Roman" w:cs="Times New Roman"/>
          <w:sz w:val="24"/>
          <w:szCs w:val="24"/>
        </w:rPr>
        <w:t>муниципальным</w:t>
      </w:r>
      <w:r w:rsidRPr="007B3F16">
        <w:rPr>
          <w:rFonts w:ascii="Times New Roman" w:hAnsi="Times New Roman" w:cs="Times New Roman"/>
          <w:sz w:val="24"/>
          <w:szCs w:val="24"/>
        </w:rPr>
        <w:t xml:space="preserve"> объединениям работодателей, созданным в соответствии с вышеназванным </w:t>
      </w:r>
      <w:hyperlink r:id="rId6" w:anchor="_blank" w:history="1">
        <w:r w:rsidRPr="007B3F16">
          <w:rPr>
            <w:rFonts w:ascii="Times New Roman" w:hAnsi="Times New Roman" w:cs="Times New Roman"/>
            <w:sz w:val="24"/>
            <w:szCs w:val="24"/>
          </w:rPr>
          <w:t>законом</w:t>
        </w:r>
      </w:hyperlink>
      <w:r w:rsidRPr="007B3F16">
        <w:rPr>
          <w:rFonts w:ascii="Times New Roman" w:hAnsi="Times New Roman" w:cs="Times New Roman"/>
          <w:sz w:val="24"/>
          <w:szCs w:val="24"/>
        </w:rPr>
        <w:t>, – в участии в реализации государственной политики в сфере социально-трудовых и связанных с ними экономических отношений в порядке, установленном законодательством Российской Федерации и Алтайского края;</w:t>
      </w:r>
    </w:p>
    <w:p w14:paraId="578CA60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1.6.6. создавать условия для деятельности профессиональных союзов и их объединений, укрепления первичных профсоюзных организаций в целях повышения их роли в гражданском обществе. Обеспечивать согласование с соответствующими районными организациями профсоюзов проектов законодательных и иных нормативных правовых актов, затрагивающих вопросы регулирования социально-трудовых отношений, с соответствующими объединениями работодателей – проектов законодательных и иных нормативных правовых актов по вопросам социального партнерства в сфере труда. Включать представителей Профсоюзов и Работодателей в составы коллегиально-совещательных органов по решению вопросов социально-трудовых отношений;</w:t>
      </w:r>
    </w:p>
    <w:p w14:paraId="04F3D4A9" w14:textId="194F380F"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1.6.</w:t>
      </w:r>
      <w:r w:rsidR="00881D03" w:rsidRPr="007B3F16">
        <w:rPr>
          <w:rFonts w:ascii="Times New Roman" w:hAnsi="Times New Roman" w:cs="Times New Roman"/>
          <w:sz w:val="24"/>
          <w:szCs w:val="24"/>
        </w:rPr>
        <w:t>7</w:t>
      </w:r>
      <w:r w:rsidRPr="007B3F16">
        <w:rPr>
          <w:rFonts w:ascii="Times New Roman" w:hAnsi="Times New Roman" w:cs="Times New Roman"/>
          <w:sz w:val="24"/>
          <w:szCs w:val="24"/>
        </w:rPr>
        <w:t>. осуществлять информационное сопровождение развития социального партнерства, освещение значимых мероприятий, проводимых Сторонами, в средствах массовой информации.</w:t>
      </w:r>
    </w:p>
    <w:p w14:paraId="3CB6B2BB" w14:textId="77777777" w:rsidR="00FE0770" w:rsidRPr="007B3F16" w:rsidRDefault="00FE0770" w:rsidP="007B3F16">
      <w:pPr>
        <w:ind w:firstLine="709"/>
        <w:contextualSpacing/>
        <w:jc w:val="center"/>
        <w:rPr>
          <w:rFonts w:ascii="Times New Roman" w:eastAsia="Times New Roman" w:hAnsi="Times New Roman" w:cs="Times New Roman"/>
          <w:b/>
          <w:bCs/>
          <w:lang w:eastAsia="ru-RU"/>
        </w:rPr>
      </w:pPr>
    </w:p>
    <w:p w14:paraId="2D373CF3" w14:textId="73A28434" w:rsidR="000E4815" w:rsidRPr="007B3F16" w:rsidRDefault="00A95337" w:rsidP="007B3F16">
      <w:pPr>
        <w:ind w:firstLine="709"/>
        <w:contextualSpacing/>
        <w:jc w:val="center"/>
        <w:rPr>
          <w:rFonts w:ascii="Times New Roman" w:hAnsi="Times New Roman" w:cs="Times New Roman"/>
        </w:rPr>
      </w:pPr>
      <w:r w:rsidRPr="007B3F16">
        <w:rPr>
          <w:rFonts w:ascii="Times New Roman" w:eastAsia="Times New Roman" w:hAnsi="Times New Roman" w:cs="Times New Roman"/>
          <w:b/>
          <w:bCs/>
          <w:lang w:val="en-US" w:eastAsia="ru-RU"/>
        </w:rPr>
        <w:t>II</w:t>
      </w:r>
      <w:r w:rsidRPr="007B3F16">
        <w:rPr>
          <w:rFonts w:ascii="Times New Roman" w:eastAsia="Times New Roman" w:hAnsi="Times New Roman" w:cs="Times New Roman"/>
          <w:b/>
          <w:bCs/>
          <w:lang w:eastAsia="ru-RU"/>
        </w:rPr>
        <w:t>. Обязательства Работодателей</w:t>
      </w:r>
    </w:p>
    <w:p w14:paraId="3B29EE8D" w14:textId="77777777" w:rsidR="000E4815" w:rsidRPr="007B3F16" w:rsidRDefault="00A95337" w:rsidP="007B3F16">
      <w:pPr>
        <w:ind w:firstLine="709"/>
        <w:contextualSpacing/>
        <w:jc w:val="both"/>
        <w:rPr>
          <w:rFonts w:ascii="Times New Roman" w:hAnsi="Times New Roman" w:cs="Times New Roman"/>
        </w:rPr>
      </w:pPr>
      <w:r w:rsidRPr="007B3F16">
        <w:rPr>
          <w:rFonts w:ascii="Times New Roman" w:eastAsia="Times New Roman" w:hAnsi="Times New Roman" w:cs="Times New Roman"/>
          <w:b/>
          <w:bCs/>
          <w:lang w:eastAsia="ru-RU"/>
        </w:rPr>
        <w:t>2.1. В области оплаты труда и доходов населения:</w:t>
      </w:r>
    </w:p>
    <w:p w14:paraId="52B15A82"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2.1.1. обеспечивать оплату труда работников в размере не ниже предусмотренного в отраслевых тарифных соглашениях, региональных отраслевых соглашениях, действующих в отношении работодателя, а в случае их отсутствия обеспечивать в 2024 году темп роста средней заработной платы в организациях внебюджетного сектора экономики, где средняя заработная плата менее 33000 рублей, не ниже 120 %, в организациях, где средняя заработная плата более 33000 рублей и менее 40000 рублей, не ниже 115 %, в организациях, где средняя заработная плата более 40000 рублей и менее 50000 рублей, не ниже 110 %, в организациях, где средняя заработная плата более 50000 рублей обеспечивать индексацию заработной платы в связи с ростом потребительских цен на товары и услуги;</w:t>
      </w:r>
    </w:p>
    <w:p w14:paraId="78EA0B69"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2.1.2. обеспечить своевременную выплату заработной платы работникам, полностью отработавшим норму рабочего времени и выполнившим норму труда, в объеме не ниже размера минимальной заработной платы, установленного региональным соглашением о размере минимальной заработной платы в Алтайском крае, без учета выплат за работу в местностях с особыми климатическими условиями, и иных компенсационных выплат, предоставляемых в соответствии с действующим законодательством, соглашениями и коллективными договорами. Одновременно с выплатой заработной платы перечислять на счет профсоюзной организации членские профсоюзные взносы, удерживаемые по заявлениям работников из их заработной платы;</w:t>
      </w:r>
    </w:p>
    <w:p w14:paraId="45C4A159"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 xml:space="preserve">2.1.3. не допускать задержек выплаты заработной платы работникам. В коллективных договорах определять размер денежной компенсации при нарушении работодателем установленного срока выплаты заработной платы и других выплат, причитающихся работнику, не ниже установленного </w:t>
      </w:r>
      <w:hyperlink r:id="rId7" w:anchor="_blank" w:history="1">
        <w:r w:rsidRPr="007B3F16">
          <w:rPr>
            <w:rFonts w:ascii="Times New Roman" w:hAnsi="Times New Roman" w:cs="Times New Roman"/>
            <w:sz w:val="24"/>
            <w:szCs w:val="24"/>
          </w:rPr>
          <w:t>статьей 236</w:t>
        </w:r>
      </w:hyperlink>
      <w:r w:rsidRPr="007B3F16">
        <w:rPr>
          <w:rFonts w:ascii="Times New Roman" w:hAnsi="Times New Roman" w:cs="Times New Roman"/>
          <w:sz w:val="24"/>
          <w:szCs w:val="24"/>
        </w:rPr>
        <w:t xml:space="preserve"> Трудового кодекса Российской Федерации;</w:t>
      </w:r>
    </w:p>
    <w:p w14:paraId="236EA3E2"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2.1.4. обеспечить установление удельного веса гарантированной тарифной (окладной) части оплаты труда в структуре заработной платы основного персонала с учетом гарантированных надбавок и доплат в размере не менее 60 % (для внебюджетных организаций);</w:t>
      </w:r>
    </w:p>
    <w:p w14:paraId="6691D2B1"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2.1.5. разрабатывать программы развития организаций, обеспечивающие устойчивый экономический рост, модернизацию производства, повышение конкурентоспособности, увеличение заработной платы в размерах не ниже установленных </w:t>
      </w:r>
      <w:hyperlink r:id="rId8" w:anchor="_blank" w:history="1">
        <w:r w:rsidRPr="007B3F16">
          <w:rPr>
            <w:rFonts w:ascii="Times New Roman" w:hAnsi="Times New Roman" w:cs="Times New Roman"/>
            <w:sz w:val="24"/>
            <w:szCs w:val="24"/>
          </w:rPr>
          <w:t>пунктом 2.1.1</w:t>
        </w:r>
      </w:hyperlink>
      <w:r w:rsidRPr="007B3F16">
        <w:rPr>
          <w:rFonts w:ascii="Times New Roman" w:hAnsi="Times New Roman" w:cs="Times New Roman"/>
          <w:sz w:val="24"/>
          <w:szCs w:val="24"/>
        </w:rPr>
        <w:t xml:space="preserve"> настоящего Соглашения, обеспечить обсуждение проектов программ с первичными профсоюзными организациями;</w:t>
      </w:r>
    </w:p>
    <w:p w14:paraId="034CB5FC" w14:textId="77777777" w:rsidR="00253717" w:rsidRPr="007B3F16" w:rsidRDefault="0025371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2.1.6. в организациях внебюджетного сектора экономики обеспечивать ежегодное повышение уровня реального содержания заработной платы. Порядок и размеры индексации заработной платы в связи с ростом потребительских цен на товары и услуги в порядке, установленном коллективными договорами, соглашениями, локальными нормативными актами. Индексацию проводить не реже одного раза в год;</w:t>
      </w:r>
    </w:p>
    <w:p w14:paraId="30EE2451"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2.1.7. соблюдать дифференциацию оплаты труда работников в зависимости от квалификации, сложности выполняемой работы, количества и качества затраченного труда. Работодателям внебюджетного сектора экономики принимать меры по доведению тарифа первого разряда (оклада) до уровня не ниже размера минимальной заработной платы, установленного региональным соглашением о размере минимальной заработной платы в Алтайском крае;</w:t>
      </w:r>
    </w:p>
    <w:p w14:paraId="3AF411D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2.1.8. не допускать «серых» схем трудовых отношений и «теневой» выплаты заработной платы. Обеспечить оформление трудовых отношений в соответствии с действующим законодательством, исключив факты неформальной занятости;</w:t>
      </w:r>
    </w:p>
    <w:p w14:paraId="7B9716AF" w14:textId="046280ED"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2.1.9. производить в повышенном размере оплату труда за работу в ночное время, выходные и праздничные нерабочие дни, сверхурочную работу и в других случаях, предусмотренных трудовым законодательством. Конкретные размеры повышенной оплаты труда устанавливать в коллективных договорах.</w:t>
      </w:r>
    </w:p>
    <w:p w14:paraId="6E4E2FFB"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2.2. В области развития социальной сферы, предоставления гарантий и компенсаций работникам:</w:t>
      </w:r>
    </w:p>
    <w:p w14:paraId="4893AC7D"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2.2.1. разрабатывать и реализовывать, с учетом финансовых возможностей работодателей, корпоративные программы по поддержке здоровья работников (и членов их семей), направленные на улучшение качества жизни, повышение работоспособности (спортивные мероприятия, вакцинация, обеспечение сотрудников горячим питанием, ежегодная диспансеризация, оплата спортивных занятий вне предприятия, оплата путевок в санатории, дома отдыха, детские лагеря);</w:t>
      </w:r>
    </w:p>
    <w:p w14:paraId="644D1E6F"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2.2.2. предусматривать в коллективных договорах условия добровольного медицинского и пенсионного страхования работников (с учетом финансовых возможностей работодателей); </w:t>
      </w:r>
    </w:p>
    <w:p w14:paraId="7D957F28" w14:textId="51F8B7DF"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2.2.3. содействовать улучшению демографической ситуации посредством установления в коллективных договорах (с учетом финансовых возможностей работодателей), соглашениях обязательств по осуществлению единовременных выплат при рождении первого ребенка, второго и каждого последующего ребенка, при поступлении ребенка в первый класс; приоритетного права на оплату санаторно-курортного лечения по достижении первым ребенком возраста трех лет; предоставления работнику, являющемуся многодетным родителем, отпуска без сохранения заработной платы до 30 календарных дней в году и другие;</w:t>
      </w:r>
    </w:p>
    <w:p w14:paraId="6B3C24E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2.2.4. создавать необходимые условия для занятий физической культурой и спортом работников непосредственно на предприятиях либо в спортивных залах и спортивных комплексах (приобретение абонементов). В организациях с численностью работников свыше 500 человек, в зависимости от финансово-экономического положения, предусматривать должность специалиста по спортивной работе (в случае если в штате профсоюзной организации предприятия не предусмотрена данная штатная единица);</w:t>
      </w:r>
    </w:p>
    <w:p w14:paraId="7D5FB59C"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2.2.5. принимать участие в проведении детской оздоровительной кампании, работодателям внебюджетного сектора экономики финансировать</w:t>
      </w:r>
      <w:r w:rsidRPr="007B3F16">
        <w:rPr>
          <w:rFonts w:ascii="Times New Roman" w:hAnsi="Times New Roman" w:cs="Times New Roman"/>
          <w:sz w:val="24"/>
          <w:szCs w:val="24"/>
        </w:rPr>
        <w:br/>
        <w:t>не менее 45 % стоимости путевки;</w:t>
      </w:r>
    </w:p>
    <w:p w14:paraId="5BC714D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2.2.6. выделять средства в размере не менее 2 %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 при наличии в собственности организации санаториев-профилакториев – не менее 1 % от фонда оплаты труда;</w:t>
      </w:r>
    </w:p>
    <w:p w14:paraId="7F77369F"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2.2.7. выделять средства в размере не менее 2 % от фонда оплаты труда организации для проведения спортивных, культурно-массовых мероприятий, оказания шефской помощи детским учреждениям (школам, детским садам, спортивным клубам и другим) и материальной помощи нуждающимся работникам (для работодателей внебюджетного сектора экономики);</w:t>
      </w:r>
    </w:p>
    <w:p w14:paraId="1B776CA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2.2.8. содействовать работникам, нуждающимся в улучшении жилищных условий, в получении безвозмездных субсидий и кредитов на строительство (приобретение) жилья за счет средств организаций, с учетом финансовой возможности работодателя, или иных форм оказания им помощи в порядке, установленном коллективными договорами, а при их отсутствии – локальными нормативными актами;</w:t>
      </w:r>
    </w:p>
    <w:p w14:paraId="4F8FCB9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2.2.9. своевременно и в полном объеме перечислять страховые взносы за каждого работника в территориальные органы государственных внебюджетных фондов;</w:t>
      </w:r>
    </w:p>
    <w:p w14:paraId="48F62F07" w14:textId="4DB2D38E"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2.2.10. предусматривать в коллективных договорах дополнительные социальные льготы и гарантии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9"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14:paraId="2776FF27"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2.3. В области содействия занятости и развития трудового потенциала:</w:t>
      </w:r>
    </w:p>
    <w:p w14:paraId="1B274C5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2.3.1. принимать меры по стабилизации и расширению производства с целью сохранения и создания новых рабочих мест, рационального использования трудовых ресурсов, сокращения неполной занятости работников. Обеспечивать ежегодное создание и модернизацию рабочих мест в количестве, установленном в приложении 1 к настоящему Соглашению;</w:t>
      </w:r>
    </w:p>
    <w:p w14:paraId="4DA78E6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2.3.2. предусматривать возможность выполнения работником трудовых функций в удаленном режиме (вне места работы (рабочего места), определенного трудовым договором), дистанционном формате (с использованием информационно-телекоммуникационной сети общего пользования, в том числе сети «Интернет») при наличии технических и организационных возможностей. Порядок организации удаленной, дистанционной работы, условия оплаты труда, продолжительность рабочего дня, способы взаимодействия работодателя и работников, в том числе посредством электронной почты и иных мобильных и веб-сервисов, обмена электронными документами устанавливаются коллективным договором или локальными нормативными актами;</w:t>
      </w:r>
    </w:p>
    <w:p w14:paraId="300ECA2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2.3.3. разрабатывать и реализовывать меры по предотвращению массовых высвобождений работников. При проведении мероприятий по сокращению численности или штата работников предусматривать при равной производительности труда и квалификации преимущественное право на оставление на работе работников предпенсионного возраста, одиноких и многодетных родителей, родителей, имеющих детей в возрасте до 16 лет и детей-инвалидов, лиц, в семье которых один из супругов пенсионер, бывших воспитанников детских домов в возрасте до 30 лет, а также других слабозащищенных категорий работников;</w:t>
      </w:r>
    </w:p>
    <w:p w14:paraId="426D1D1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2.3.4. ежемесячно представлять информацию в органы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14:paraId="6F02EC8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2.3.5. создавать рабочие места в режиме гибкого рабочего времени или на условиях неполного рабочего дня для предоставления по желанию работника, имеющего трех и более несовершеннолетних детей, детей-инвалидов, или работника, являющегося инвалидом;</w:t>
      </w:r>
    </w:p>
    <w:p w14:paraId="5E38CEB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2.3.6. предусматривать в коллективных договорах и соглашениях мероприятия, направленные на профессиональное обучение и дополнительное профессиональное образование </w:t>
      </w:r>
      <w:r w:rsidRPr="007B3F16">
        <w:rPr>
          <w:rFonts w:ascii="Times New Roman" w:hAnsi="Times New Roman" w:cs="Times New Roman"/>
          <w:sz w:val="24"/>
          <w:szCs w:val="24"/>
        </w:rPr>
        <w:lastRenderedPageBreak/>
        <w:t>работников предприятий в целях повышения производительности труда, граждан в возрасте 50 лет и старше, а также предпенсионного возраста, женщин, имеющих детей дошкольного возраста, предоставлять дополнительные гарантии работникам при их увольнении по причине сокращения численности или штата;</w:t>
      </w:r>
    </w:p>
    <w:p w14:paraId="445EE3AC"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2.3.7. оказывать содействие в трудоустройстве лицам с ограниченными возможностями здоровья, в том числе после окончания ими обучения в образовательных организациях; принимать меры по обеспечению инфраструктурной доступности рабочих мест для трудоустройства инвалидов, определять в локальных документах организации особенности режима рабочего времени и времени отдыха инвалидов, предоставлять при необходимости им помощь наставников;</w:t>
      </w:r>
    </w:p>
    <w:p w14:paraId="0751293C"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2.3.8. содействовать проведению государственной политики в сфере занятости населения по сокращению численности привлекаемых иностранных работников, их замещению гражданами Российской Федерации при наличии последних на рынке труда, а также предоставлению приоритетного права на занятие вакантных рабочих мест гражданам Российской Федерации по сравнению с иностранными гражданами.</w:t>
      </w:r>
    </w:p>
    <w:p w14:paraId="4FA79DEA"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2.3.9. создавать условия для применения в организациях края профессиональных стандартов, развития системы независимой оценки квалификации работников, профессиональная деятельность которых связана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w:t>
      </w:r>
    </w:p>
    <w:p w14:paraId="6C61FFE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2.3.10. осуществлять меры по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 в праве </w:t>
      </w:r>
      <w:r w:rsidRPr="007B3F16">
        <w:rPr>
          <w:rFonts w:ascii="Times New Roman" w:hAnsi="Times New Roman" w:cs="Times New Roman"/>
          <w:bCs/>
          <w:sz w:val="24"/>
          <w:szCs w:val="24"/>
        </w:rPr>
        <w:t>предусматривать в локальных актах организаций, коллективных договорах меры поощрения за наставничество (стимулирующие выплаты, надбавки, доплаты и другое)</w:t>
      </w:r>
      <w:r w:rsidRPr="007B3F16">
        <w:rPr>
          <w:rFonts w:ascii="Times New Roman" w:hAnsi="Times New Roman" w:cs="Times New Roman"/>
          <w:sz w:val="24"/>
          <w:szCs w:val="24"/>
        </w:rPr>
        <w:t>;</w:t>
      </w:r>
    </w:p>
    <w:p w14:paraId="45F3CFB9" w14:textId="606ADDDA"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2.3.11. обеспечивать соблюдение законодательства в сфере труда, соглашений, коллективных договоров при приостановлении действия трудовых договоров с работниками, которые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10"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w:t>
      </w:r>
    </w:p>
    <w:p w14:paraId="3574D75B"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2.4. В области молодежной политики:</w:t>
      </w:r>
    </w:p>
    <w:p w14:paraId="5E768E2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2.4.1. принимать участие в мониторинге и прогнозировании регионального рынка труда, предоставляя сведения о потребности в кадрах в соответствии с направляемыми опросными формами. Применять механизмы целевого обучения как одного из инструментов удовлетворения кадровой потребности. Вносить предложения по формированию регионального заказа на подготовку рабочих кадров и специалистов в профессиональных образовательных организациях, а также регионального заказа на подготовку специалистов в сфере высшего образования в образовательных организациях высшего образования;</w:t>
      </w:r>
    </w:p>
    <w:p w14:paraId="0538750B"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2.4.2. участвовать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высшего образования;</w:t>
      </w:r>
    </w:p>
    <w:p w14:paraId="61EED8AC" w14:textId="3EE9B4B5"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2.4.3. принимать участие в мероприятиях, проводимых </w:t>
      </w:r>
      <w:r w:rsidR="00F031F8" w:rsidRPr="007B3F16">
        <w:rPr>
          <w:rFonts w:ascii="Times New Roman" w:hAnsi="Times New Roman" w:cs="Times New Roman"/>
          <w:sz w:val="24"/>
          <w:szCs w:val="24"/>
        </w:rPr>
        <w:t>Правительством</w:t>
      </w:r>
      <w:r w:rsidRPr="007B3F16">
        <w:rPr>
          <w:rFonts w:ascii="Times New Roman" w:hAnsi="Times New Roman" w:cs="Times New Roman"/>
          <w:sz w:val="24"/>
          <w:szCs w:val="24"/>
        </w:rPr>
        <w:t>, по профессиональному самоопределению школьников в соответствии с потребностями регионального рынка труда, в том числе в рамках Всероссийской акции «Неделя без турникета»;</w:t>
      </w:r>
    </w:p>
    <w:p w14:paraId="22FB28BC"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2.4.4. устанавливать в коллективных договорах, локальных нормативных актах (с учетом финансовых возможностей работодателей) порядок и условия предоставления молодым работникам материальной помощи, льготных ссуд и кредитов при трудоустройстве на работу, для приобретения или строительства жилья, при рождении детей и на другие неотложные нужды; льгот при обучении в организациях высшего образования и профессиональных образовательных организациях; возможности прохождения производственной практики и рабочих мест для выпускников организаций высшего образования и профессиональных образовательных организаций;</w:t>
      </w:r>
    </w:p>
    <w:p w14:paraId="18567D8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2.4.5. осуществлять дополнительные выплаты молодым специалистам для их закрепления в </w:t>
      </w:r>
      <w:r w:rsidRPr="007B3F16">
        <w:rPr>
          <w:rFonts w:ascii="Times New Roman" w:hAnsi="Times New Roman" w:cs="Times New Roman"/>
          <w:sz w:val="24"/>
          <w:szCs w:val="24"/>
        </w:rPr>
        <w:lastRenderedPageBreak/>
        <w:t>организации. Порядок и размеры выплат в зависимости от финансовой возможности работодателя устанавливаются коллективным договором;</w:t>
      </w:r>
    </w:p>
    <w:p w14:paraId="4919831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2.4.6. разрабатывать и реализовывать комплексные программы, направленные на повышение престижа и популяризацию рабочих профессий, по социальной поддержке и закреплению молодых кадров, а также создавать необходимые условия для их профессионального роста, организации их рабочих мест, жилищно-бытовых условий и выделять необходимые средства на эти цели в зависимости от финансовой возможности работодателя. Осуществлять меры по развитию и стимулированию движения наставничества;</w:t>
      </w:r>
    </w:p>
    <w:p w14:paraId="72C729A0"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2.4.7. создавать условия для занятий физкультурой, спортом, художественной самодеятельностью, для реализации творческого потенциала молодежи, стимулирования инновационной деятельности, проводить конкурсы профессионального мастерства среди молодых рабочих и специалистов. Организовывать массовые культурные и спортивные мероприятия. Осуществлять моральное и материальное поощрение молодых работников, совмещающих производственную деятельность и активную общественную работу;</w:t>
      </w:r>
    </w:p>
    <w:p w14:paraId="5D94CD4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2.4.8. предусматривать включение в коллективные договоры и соглашения обязательств по финансированию программ работы с молодежью, решению социально-экономических вопросов молодых специалистов (с учетом финансовых возможностей работодателей);</w:t>
      </w:r>
    </w:p>
    <w:p w14:paraId="2C00F9EC" w14:textId="4C3F690B"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2.4.9. способствовать созданию в организациях советов молодых специалистов, молодежных комиссий профсоюзных организаций, других форм молодежного самоуправления. Предоставлять время председателю молодежного совета (комиссии) для выполнения им общественных обязанностей.</w:t>
      </w:r>
    </w:p>
    <w:p w14:paraId="3C808B2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2.5. В области охраны труда, создания благоприятных и безопасных условий труда:</w:t>
      </w:r>
    </w:p>
    <w:p w14:paraId="2A674EC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 формировать культуру безопасного труда ответственность работников по соблюдению требований охраны труда и безопасности производства;</w:t>
      </w:r>
    </w:p>
    <w:p w14:paraId="5845180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2.5.2. обеспечивать приведение условий труда работников в соответствие с государственными нормативными требованиями охраны труда по результатам специальной оценки условий труда, а также разработку и реализацию планов мероприятий по улучшению условий труда и сохранению здоровья работников. Принимать меры по совершенствованию технологических производственных процессов и иных мероприятий, способствующих улучшению условий труда работников и выводу их из вредных производств, обратив особое внимание на сокращение использования труда женщин на работах с вредными и (или) опасными условиями труда;</w:t>
      </w:r>
    </w:p>
    <w:p w14:paraId="6DB8B80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2.5.3. создавать необходимые условия для организации и эффективной деятельности уполномоченных (доверенных) лиц по охране труда первичных профсоюзных организаций, а также для осуществления общественного контроля за соблюдением трудового законодательства техническими инспекциями труда профсоюзов, уполномоченными (доверенными) лицами по охране труда первичных профсоюзных организаций. Предоставлять оплачиваемое время уполномоченным профсоюзных комитетов и членам комиссий для выполнения возложенных на них обязанностей по контролю за состоянием условий и охраны труда, уполномоченным (доверенным) лицам по охране труда первичных профсоюзных организаций – дополнительные отпуска, поощрять их за надлежащее исполнение обязанностей;</w:t>
      </w:r>
    </w:p>
    <w:p w14:paraId="62792123"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2.5.4. обеспечивать организацию горячего питания работников предприятий и организаций, в том числе льготного и бесплатного, в объемах, предусмотренных действующими нормами и коллективными договорами;</w:t>
      </w:r>
    </w:p>
    <w:p w14:paraId="5BF91CE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2.5.5. обеспечивать включение в коллективные договоры мероприятий по улучшению условий и охраны труда, предусмотрев их финансирование в размерах, обеспечивающих выполнение государственных нормативных требований охраны труда, обратив особое внимание на предоставление работникам гарантий и компенсаций за работу во вредных и (или) опасных условиях труда, на обеспечение их в соответствии с установленными нормами спецодеждой, спецобувью и другими средствами индивидуальной защиты, санитарно-бытовым и лечебно-профилактическим обслуживанием;</w:t>
      </w:r>
    </w:p>
    <w:p w14:paraId="7ED66D9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2.5.6. уделять особое внимание мероприятиям в условиях сохраняющихся рисков распространения новой </w:t>
      </w:r>
      <w:proofErr w:type="spellStart"/>
      <w:r w:rsidRPr="007B3F16">
        <w:rPr>
          <w:rFonts w:ascii="Times New Roman" w:hAnsi="Times New Roman" w:cs="Times New Roman"/>
          <w:sz w:val="24"/>
          <w:szCs w:val="24"/>
        </w:rPr>
        <w:t>коронавирусной</w:t>
      </w:r>
      <w:proofErr w:type="spellEnd"/>
      <w:r w:rsidRPr="007B3F16">
        <w:rPr>
          <w:rFonts w:ascii="Times New Roman" w:hAnsi="Times New Roman" w:cs="Times New Roman"/>
          <w:sz w:val="24"/>
          <w:szCs w:val="24"/>
        </w:rPr>
        <w:t xml:space="preserve"> инфекции (обеспечение приборами для бесконтактного </w:t>
      </w:r>
      <w:r w:rsidRPr="007B3F16">
        <w:rPr>
          <w:rFonts w:ascii="Times New Roman" w:hAnsi="Times New Roman" w:cs="Times New Roman"/>
          <w:sz w:val="24"/>
          <w:szCs w:val="24"/>
        </w:rPr>
        <w:lastRenderedPageBreak/>
        <w:t xml:space="preserve">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7B3F16">
        <w:rPr>
          <w:rFonts w:ascii="Times New Roman" w:hAnsi="Times New Roman" w:cs="Times New Roman"/>
          <w:sz w:val="24"/>
          <w:szCs w:val="24"/>
        </w:rPr>
        <w:t>рециркуляторы</w:t>
      </w:r>
      <w:proofErr w:type="spellEnd"/>
      <w:r w:rsidRPr="007B3F16">
        <w:rPr>
          <w:rFonts w:ascii="Times New Roman" w:hAnsi="Times New Roman" w:cs="Times New Roman"/>
          <w:sz w:val="24"/>
          <w:szCs w:val="24"/>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1" w:history="1">
        <w:r w:rsidRPr="007B3F16">
          <w:rPr>
            <w:rFonts w:ascii="Times New Roman" w:hAnsi="Times New Roman" w:cs="Times New Roman"/>
            <w:sz w:val="24"/>
            <w:szCs w:val="24"/>
          </w:rPr>
          <w:t>подпунктом 7 пункта 1 статьи 264</w:t>
        </w:r>
      </w:hyperlink>
      <w:r w:rsidRPr="007B3F16">
        <w:rPr>
          <w:rFonts w:ascii="Times New Roman" w:hAnsi="Times New Roman" w:cs="Times New Roman"/>
          <w:sz w:val="24"/>
          <w:szCs w:val="24"/>
        </w:rPr>
        <w:t xml:space="preserve"> Налогового кодекса Российской Федерации, с целью уменьшения налогооблагаемой базы;</w:t>
      </w:r>
    </w:p>
    <w:p w14:paraId="0336D8A8"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2.5.7. направлять в приоритетном порядке на санаторно-курортное лечение работников, перенесших новую </w:t>
      </w:r>
      <w:proofErr w:type="spellStart"/>
      <w:r w:rsidRPr="007B3F16">
        <w:rPr>
          <w:rFonts w:ascii="Times New Roman" w:hAnsi="Times New Roman" w:cs="Times New Roman"/>
          <w:sz w:val="24"/>
          <w:szCs w:val="24"/>
        </w:rPr>
        <w:t>коронавирусную</w:t>
      </w:r>
      <w:proofErr w:type="spellEnd"/>
      <w:r w:rsidRPr="007B3F16">
        <w:rPr>
          <w:rFonts w:ascii="Times New Roman" w:hAnsi="Times New Roman" w:cs="Times New Roman"/>
          <w:sz w:val="24"/>
          <w:szCs w:val="24"/>
        </w:rPr>
        <w:t xml:space="preserve"> инфекцию, из числа занятых на работах с вредными и (или) опасными производственными факторами, а также работников не ранее чем за пять лет до достижения ими возраста, дающего право на назначение страховой пенсии по старости, используя на эти цели в том числе суммы страховых взносов по обязательному социальному страхованию от несчастных случаев на производстве и профессиональных заболеваний (до 20 – 30 % от начисленных за предшествующий календарный год взносов в Фонд социального страхования Российской Федерации);</w:t>
      </w:r>
    </w:p>
    <w:p w14:paraId="6A224B5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2.5.8. в случае гибели работника на производстве по вине работодателя выплачивать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 в сумме не менее 180 тысяч рублей. </w:t>
      </w:r>
    </w:p>
    <w:p w14:paraId="40B05BAA"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На момент наступления несчастного случая сумма подлежит индексации с учетом коэффициента инфляции.</w:t>
      </w:r>
    </w:p>
    <w:p w14:paraId="48B94F3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14:paraId="081FDAC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2.5.9. 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w:t>
      </w:r>
    </w:p>
    <w:p w14:paraId="4917CA52"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при I группе инвалидности – не менее 145 тысяч рублей;</w:t>
      </w:r>
    </w:p>
    <w:p w14:paraId="30B98C13"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при II группе инвалидности – не менее 120 тысяч рублей;</w:t>
      </w:r>
    </w:p>
    <w:p w14:paraId="593F780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при III группе инвалидности – не менее 85,5 тысяч рублей;</w:t>
      </w:r>
    </w:p>
    <w:p w14:paraId="72ECE7E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при утрате профессиональной трудоспособности без установления инвалидности – не менее 60 тысяч рублей.</w:t>
      </w:r>
    </w:p>
    <w:p w14:paraId="05889130"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На момент наступления несчастного случая сумма подлежит индексации с учетом коэффициента инфляции.</w:t>
      </w:r>
    </w:p>
    <w:p w14:paraId="63368805"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Порядок и сроки выплаты указанного единовременного пособия устанавливаются коллективным договором, локальными нормативными актами, если они не установлены в отраслевых тарифных соглашениях, действующих в отношении работодателя, а также в настоящем Соглашении;</w:t>
      </w:r>
    </w:p>
    <w:p w14:paraId="3E0D20C0"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2.5.10. создавать за счет собственных средств рабочие места для трудоустройства работников,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у данного работодателя, и имеющих рекомендации к труду;</w:t>
      </w:r>
    </w:p>
    <w:p w14:paraId="18AE4609"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2.5.11. обеспечивать ежегодное направление до 20-30 %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14:paraId="70C18A67"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2.5.12. использовать возможности электронных цифровых сервисов по предоставлению гарантий и компенсаций работникам («Электронный листок нетрудоспособности», «Электронная медицинская карта работника», «Социальный навигатор», «Личный кабинет страхователя», «Личный кабинет застрахованного лица», «Калькулятор расчета пособий»);</w:t>
      </w:r>
    </w:p>
    <w:p w14:paraId="4BE78807"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 xml:space="preserve">2.5.13. создавать условия для беспрепятственного прохождения медицинских осмотров всеми работниками организации, преимущественно в рабочее время, за счет средств работодателя в соответствии с действующим законодательством. </w:t>
      </w:r>
      <w:r w:rsidRPr="007B3F16">
        <w:rPr>
          <w:rStyle w:val="211pt"/>
          <w:color w:val="auto"/>
          <w:sz w:val="24"/>
          <w:szCs w:val="24"/>
        </w:rPr>
        <w:t xml:space="preserve">Предусматривать в </w:t>
      </w:r>
      <w:r w:rsidRPr="007B3F16">
        <w:rPr>
          <w:rStyle w:val="211pt"/>
          <w:bCs/>
          <w:color w:val="auto"/>
          <w:sz w:val="24"/>
          <w:szCs w:val="24"/>
        </w:rPr>
        <w:t>коллективных договорах возможность прохождения работниками диспансеризации с сохранением за ними места работы (должности) и среднего заработка на этот период</w:t>
      </w:r>
      <w:r w:rsidRPr="007B3F16">
        <w:rPr>
          <w:rFonts w:ascii="Times New Roman" w:hAnsi="Times New Roman" w:cs="Times New Roman"/>
          <w:sz w:val="24"/>
          <w:szCs w:val="24"/>
        </w:rPr>
        <w:t>;</w:t>
      </w:r>
    </w:p>
    <w:p w14:paraId="0C5A6311"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2.5.14. создавать службы по охране труда в соответствии с действующим трудовым законодательством;</w:t>
      </w:r>
    </w:p>
    <w:p w14:paraId="7DA29BA4" w14:textId="16E1B24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2.5.15. не допускать к работе лиц, не прошедших в установленном порядке инструктаж и (или) обучение по охране труда, стажировку и проверку знаний требований охраны труда. Обеспечивать обязательность применения работниками исправных средств индивидуальной защиты. Не допускать работников к выполнению работ без выданных им в установленном порядке средств индивидуальной защиты.</w:t>
      </w:r>
    </w:p>
    <w:p w14:paraId="6239CB7A"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b/>
          <w:sz w:val="24"/>
          <w:szCs w:val="24"/>
        </w:rPr>
        <w:t>2.6. В области развития социального партнерства:</w:t>
      </w:r>
    </w:p>
    <w:p w14:paraId="5E4003A0"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2.6.1. предусматривать средства, необходимые для финансирования обязательств (мероприятий), предусмотренных настоящим Соглашением;</w:t>
      </w:r>
    </w:p>
    <w:p w14:paraId="58D7F81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2.6.2. способствовать инициативе работников по созданию (восстановлению) первичных профсоюзных организаций. Соблюдать права и гарантии профсоюзов в организациях независимо от форм собственности, </w:t>
      </w:r>
      <w:r w:rsidRPr="007B3F16">
        <w:rPr>
          <w:rFonts w:ascii="Times New Roman" w:hAnsi="Times New Roman" w:cs="Times New Roman"/>
          <w:spacing w:val="-2"/>
          <w:sz w:val="24"/>
          <w:szCs w:val="24"/>
        </w:rPr>
        <w:t xml:space="preserve">содействовать </w:t>
      </w:r>
      <w:r w:rsidRPr="007B3F16">
        <w:rPr>
          <w:rFonts w:ascii="Times New Roman" w:hAnsi="Times New Roman" w:cs="Times New Roman"/>
          <w:spacing w:val="2"/>
          <w:sz w:val="24"/>
          <w:szCs w:val="24"/>
        </w:rPr>
        <w:t>контролю за соблюдением законодательства, осуществляемому профсоюзами,</w:t>
      </w:r>
      <w:r w:rsidRPr="007B3F16">
        <w:rPr>
          <w:rFonts w:ascii="Times New Roman" w:hAnsi="Times New Roman" w:cs="Times New Roman"/>
          <w:sz w:val="24"/>
          <w:szCs w:val="24"/>
        </w:rPr>
        <w:t xml:space="preserve"> в соответствии с Федеральным законом от 12.01.1996 № 10-ФЗ «О профессиональных союзах, их правах и гарантиях деятельности» и другими нормативными правовыми актами. Предоставлять первичным профсоюзным организациям для осуществления деятельности в безвозмездное пользование помещения и оборудование. Гарантировать невмешательство в деятельность первичных профсоюзных организаций;</w:t>
      </w:r>
    </w:p>
    <w:p w14:paraId="7054E0C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2.6.3. предоставлять членам профсоюза, не освобожденным от основной работы, свободное время для исполнения общественных обязанностей в организации в согласованные с профкомом сроки с сохранением среднего заработка. Освобождать членов выборных профсоюзных органов от работы во время обучения на курсах, для участия в качестве делегатов созываемых профсоюзами съездов, конференций, а также для участия в работе их выборных органов с сохранением средней заработной платы. Условия предоставления свободного времени определяются коллективным договором. Соблюдать иные условия для реализации уставной деятельности профсоюзных организаций и их выборных органов;</w:t>
      </w:r>
    </w:p>
    <w:p w14:paraId="033FC6AD"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2.6.4. рассматривать представления соответствующих профсоюзных органов о выявлении нарушения трудового законодательства и иных нормативных правовых актов, содержащих нормы трудового права, принимать меры по их устранению. Предоставлять по запросу выборного органа первичной профсоюзной организации полную и достоверную информацию, необходимую для заключения и подведения итогов выполнения коллективных договоров, соглашений;</w:t>
      </w:r>
    </w:p>
    <w:p w14:paraId="40B59DE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2.6.5. поддерживать инициативу первичной профсоюзной организации (независимо от ее численности) о начале ведения коллективных переговоров по заключению (изменению, дополнению) коллективного договора, установлению дополнительных льгот, гарантий в приложениях к коллективному договору, в том числе в положении об оплате труда, перечне мероприятий по улучшению условий и охраны труда и снижению уровней профессиональных рисков и других. Не допускать снижения уровня мер социальной поддержки, установленных настоящим Соглашением, региональными отраслевыми, территориальными, территориальными отраслевыми и другими соглашениями, действующими в отношении работодателя. Направлять коллективные договоры на уведомительную регистрацию в течение 7 дней с момента их заключения в центр занятости населения Управления социальной защиты населения по Алтайскому району;</w:t>
      </w:r>
    </w:p>
    <w:p w14:paraId="1277BCE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2.6.6. принимать меры по созданию территориальных объединений работодателей в соответствии с Федеральным </w:t>
      </w:r>
      <w:hyperlink r:id="rId12" w:history="1">
        <w:r w:rsidRPr="007B3F16">
          <w:rPr>
            <w:rFonts w:ascii="Times New Roman" w:hAnsi="Times New Roman" w:cs="Times New Roman"/>
            <w:sz w:val="24"/>
            <w:szCs w:val="24"/>
          </w:rPr>
          <w:t>законом</w:t>
        </w:r>
      </w:hyperlink>
      <w:r w:rsidRPr="007B3F16">
        <w:rPr>
          <w:rFonts w:ascii="Times New Roman" w:hAnsi="Times New Roman" w:cs="Times New Roman"/>
          <w:sz w:val="24"/>
          <w:szCs w:val="24"/>
        </w:rPr>
        <w:t xml:space="preserve"> от 27.11.2002 N 156-ФЗ "Об объединениях работодателей" или филиалов (представительств) региональных объединений работодателей;</w:t>
      </w:r>
    </w:p>
    <w:p w14:paraId="1697B34E" w14:textId="77777777" w:rsidR="00DA1A3E" w:rsidRPr="007B3F16" w:rsidRDefault="00DA1A3E"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2.6.6. организовать создание территориального объединения работодателей в соответствии с Федеральным </w:t>
      </w:r>
      <w:hyperlink r:id="rId13" w:history="1">
        <w:r w:rsidRPr="007B3F16">
          <w:rPr>
            <w:rFonts w:ascii="Times New Roman" w:hAnsi="Times New Roman" w:cs="Times New Roman"/>
            <w:sz w:val="24"/>
            <w:szCs w:val="24"/>
          </w:rPr>
          <w:t>законом</w:t>
        </w:r>
      </w:hyperlink>
      <w:r w:rsidRPr="007B3F16">
        <w:rPr>
          <w:rFonts w:ascii="Times New Roman" w:hAnsi="Times New Roman" w:cs="Times New Roman"/>
          <w:sz w:val="24"/>
          <w:szCs w:val="24"/>
        </w:rPr>
        <w:t xml:space="preserve"> от 27.11.2002 N 156-ФЗ "Об объединениях работодателей";</w:t>
      </w:r>
    </w:p>
    <w:p w14:paraId="54C67DB1"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2.6.7. обеспечивать выполнение требований законодательства в области социально-трудовых отношений, инициировать декларирование деятельности в рамках реализации указа Губернатора </w:t>
      </w:r>
      <w:r w:rsidRPr="007B3F16">
        <w:rPr>
          <w:rFonts w:ascii="Times New Roman" w:hAnsi="Times New Roman" w:cs="Times New Roman"/>
          <w:sz w:val="24"/>
          <w:szCs w:val="24"/>
        </w:rPr>
        <w:lastRenderedPageBreak/>
        <w:t>Алтайского края от 12.03.2015 № 22 «О повышении социальной ответственности работодателей Алтайского края»;</w:t>
      </w:r>
    </w:p>
    <w:p w14:paraId="5DD0DEA5" w14:textId="340130EF"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2.6.8. проводить информационную работу по вопросам использования механизмов социального партнерства в сфере регулирования социально-трудовых отношений. Освещать в средствах массовой информации, на корпоративных интернет-ресурсах деятельность организаций по решению вопросов в социально-трудовой сфере, развитию </w:t>
      </w:r>
      <w:r w:rsidR="00FF45D7" w:rsidRPr="007B3F16">
        <w:rPr>
          <w:rFonts w:ascii="Times New Roman" w:hAnsi="Times New Roman" w:cs="Times New Roman"/>
          <w:sz w:val="24"/>
          <w:szCs w:val="24"/>
        </w:rPr>
        <w:t>территории</w:t>
      </w:r>
      <w:r w:rsidRPr="007B3F16">
        <w:rPr>
          <w:rFonts w:ascii="Times New Roman" w:hAnsi="Times New Roman" w:cs="Times New Roman"/>
          <w:sz w:val="24"/>
          <w:szCs w:val="24"/>
        </w:rPr>
        <w:t xml:space="preserve"> и корпоративной благотворительности;</w:t>
      </w:r>
    </w:p>
    <w:p w14:paraId="30FA36A2"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2.6.9. обеспечивать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Взаимодействовать с представителями профсоюза на принципах социального партнерства;</w:t>
      </w:r>
    </w:p>
    <w:p w14:paraId="0A0EC4C3"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2.6.10. привлекать выборный орган первичной профсоюзной организации к консультациям в связи с ухудшением финансового состояния организации, к выработке совместных мер по стабилизации ситуации и защите прав работников.</w:t>
      </w:r>
    </w:p>
    <w:p w14:paraId="37E51AA8" w14:textId="77777777" w:rsidR="00FF45D7" w:rsidRPr="007B3F16" w:rsidRDefault="00FF45D7" w:rsidP="007B3F16">
      <w:pPr>
        <w:ind w:firstLine="709"/>
        <w:contextualSpacing/>
        <w:rPr>
          <w:rFonts w:ascii="Times New Roman" w:eastAsia="Times New Roman" w:hAnsi="Times New Roman" w:cs="Times New Roman"/>
          <w:b/>
          <w:bCs/>
          <w:lang w:eastAsia="ru-RU"/>
        </w:rPr>
      </w:pPr>
    </w:p>
    <w:p w14:paraId="3851E473" w14:textId="6B3C830F" w:rsidR="000E4815" w:rsidRPr="007B3F16" w:rsidRDefault="00A95337" w:rsidP="007B3F16">
      <w:pPr>
        <w:ind w:firstLine="709"/>
        <w:contextualSpacing/>
        <w:jc w:val="center"/>
        <w:rPr>
          <w:rFonts w:ascii="Times New Roman" w:eastAsia="Times New Roman" w:hAnsi="Times New Roman" w:cs="Times New Roman"/>
          <w:b/>
          <w:bCs/>
          <w:lang w:eastAsia="ru-RU"/>
        </w:rPr>
      </w:pPr>
      <w:r w:rsidRPr="007B3F16">
        <w:rPr>
          <w:rFonts w:ascii="Times New Roman" w:eastAsia="Times New Roman" w:hAnsi="Times New Roman" w:cs="Times New Roman"/>
          <w:b/>
          <w:bCs/>
          <w:lang w:val="en-US" w:eastAsia="ru-RU"/>
        </w:rPr>
        <w:t>III</w:t>
      </w:r>
      <w:r w:rsidRPr="007B3F16">
        <w:rPr>
          <w:rFonts w:ascii="Times New Roman" w:eastAsia="Times New Roman" w:hAnsi="Times New Roman" w:cs="Times New Roman"/>
          <w:b/>
          <w:bCs/>
          <w:lang w:eastAsia="ru-RU"/>
        </w:rPr>
        <w:t>. Обязательства Профсоюза</w:t>
      </w:r>
    </w:p>
    <w:p w14:paraId="38B5D66F"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3.1.В области оплаты труда и доходов населения:</w:t>
      </w:r>
    </w:p>
    <w:p w14:paraId="32F0452E"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3.1.1. инициировать включение в соглашения, коллективные договоры, локальные нормативные акты организаций показателей темпов роста заработной платы, производительности труда, минимальных размеров оплаты труда, порядка и условий премирования, добиваться выполнения работодателями обязательств;</w:t>
      </w:r>
    </w:p>
    <w:p w14:paraId="469ABBEB"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pacing w:val="-2"/>
          <w:sz w:val="24"/>
          <w:szCs w:val="24"/>
        </w:rPr>
        <w:t>3.1.2. осуществлять контроль за выполнением работодателями соглашений, регулирующих социально-трудовые отношения и устанавливающих общие принципы регулирования связанных с ними экономических отношений, заключенных на региональном, отраслевом (межотраслевом) и территориальном уровнях социального партнерства;</w:t>
      </w:r>
    </w:p>
    <w:p w14:paraId="392807C7"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3.1.3. добиваться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 а также дифференциации заработной платы в организации между работниками при условии одинакового стажа, квалификации, интенсивности труда;</w:t>
      </w:r>
    </w:p>
    <w:p w14:paraId="4FBF3C3A"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pacing w:val="-2"/>
          <w:sz w:val="24"/>
          <w:szCs w:val="24"/>
        </w:rPr>
        <w:t>3.1.4.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60-70% (в организациях внебюджетной сферы);</w:t>
      </w:r>
    </w:p>
    <w:p w14:paraId="76765C3A"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3.1.5. участвовать в установлении систем оплаты и стимулирования труда, в том числе установлении повышенного размера оплаты труда за работу в ночное время, выходные и праздничные нерабочие дни, сверхурочную работу и в других случаях;</w:t>
      </w:r>
    </w:p>
    <w:p w14:paraId="35BD1123"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3.1.6. в случаях нарушения установленных сроков выплаты заработной платы добиваться ее выплаты с индексацией, предусмотренной коллективным договором, но не ниже установленной действующим законодательством, а также принимать меры по привлечению к ответственности виновных лиц;</w:t>
      </w:r>
    </w:p>
    <w:p w14:paraId="31472D21"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3.1.7. осуществлять контроль за соблюдением законодательства о труде, выполнением условий коллективных договоров и соглашений, в том числе в условиях банкротства организаций. Принимать меры по недопущению «серых» схем трудовых отношений и выплаты «теневой» заработной платы, неуплаты работодателями страховых взносов и несвоевременного представления сведений персонифицированного учета на работников;</w:t>
      </w:r>
    </w:p>
    <w:p w14:paraId="129B146C"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3.1.8. обеспечивать контроль за исполнением работодателями установленных законодательством обязанностей в сфере обязательного пенсионного страхования работников;</w:t>
      </w:r>
    </w:p>
    <w:p w14:paraId="626B2702" w14:textId="2210D71E"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3.1.9. обеспечивать постоянный контроль за своевременностью и полнотой выплаты заработной платы в организациях </w:t>
      </w:r>
      <w:r w:rsidR="002756B3"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Алтайского края. В установленном законодательством порядке инициировать принятие мер, направленных на своевременную и в полном объеме выплату заработной платы, привлечение к ответственности лиц, не обеспечивающих своевременную выплату заработной платы, через комиссии по трудовым спорам, Межрегиональную территориальную инспекцию труда в Алтайском крае и Республике Алтай, органы прокуратуры, </w:t>
      </w:r>
      <w:r w:rsidRPr="007B3F16">
        <w:rPr>
          <w:rFonts w:ascii="Times New Roman" w:hAnsi="Times New Roman" w:cs="Times New Roman"/>
          <w:sz w:val="24"/>
          <w:szCs w:val="24"/>
        </w:rPr>
        <w:lastRenderedPageBreak/>
        <w:t>суд;</w:t>
      </w:r>
    </w:p>
    <w:p w14:paraId="43C46546"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3.1.10. содействовать разработке и реализации программ развития организаций реального сектора экономики, способствовать участию работников в управлении производством, укреплению дисциплины и ответственности каждого работника за исполнение трудовых обязанностей.</w:t>
      </w:r>
    </w:p>
    <w:p w14:paraId="75B66DF7" w14:textId="7B1956D0"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3.1.11. проводить экспертизу проектов нормативных актов в сфере социально-трудовых отношений и связанных с ними экономических отношений, коллективных договоров на соответствие их положений действующему законодательству и соглашениям.</w:t>
      </w:r>
    </w:p>
    <w:p w14:paraId="72A580C2"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3.2. В области развития социальной сферы, предоставления гарантий и компенсаций работникам:</w:t>
      </w:r>
    </w:p>
    <w:p w14:paraId="52497F32"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3.2.1. проводить организационные мероприятия по оздоровлению работников и членов их семей, информационную работу с работниками предприятий, организаций по проведению детской оздоровительной кампании;</w:t>
      </w:r>
    </w:p>
    <w:p w14:paraId="68A19095"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3.2.2. инициировать внесение в коллективные договоры и соглашения обязательств о финансировании работодателями дополнительных социальных льгот и гарантий работникам, ближайшие родственники которых призваны на военную службу по мобилизации или проходят военную службу по контракту о прохождении военной службы, заключенному в соответствии с </w:t>
      </w:r>
      <w:hyperlink r:id="rId14"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приобретения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 а также обязательств по содействию работникам в улучшении жилищных условий, в предоставлении жилья молодым специалистам и другие;</w:t>
      </w:r>
    </w:p>
    <w:p w14:paraId="193481CB"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3.2.3. оказывать единовременную материальную помощь малоимущим членам профсоюзов, организовывать лечение и отдых работников и членов их семей в профсоюзных домах отдыха, оздоровительных лагерях и санаториях, предоставлять льготные путевки (со скидкой 20%) членам профсоюзов в профсоюзные здравницы в соответствии с действующим положением о предоставлении путевок;</w:t>
      </w:r>
    </w:p>
    <w:p w14:paraId="0E63FE2C"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3.2.4. оказывать бесплатную консультационную и юридическую помощь членам профсоюза по вопросам регулирования социально-трудовых отношений, предоставления социальных льгот и компенсаций, а также необходимую правовую помощь по защите их трудовых прав, в том числе в судебном порядке. Оказывать помощь работникам в оформлении документов по пенсионному обеспечению;</w:t>
      </w:r>
    </w:p>
    <w:p w14:paraId="2D1AA505"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3.2.5. осуществлять профсоюзный контроль за выполнением коллективных договоров, законов и иных нормативных правовых актов о труде и охране труда, расходованием средств фонда социального страхования, обеспечением условий труда, способствующих наилучшему выполнению работниками своих обязанностей, соблюдением обязанности работодателей по отстранению от работы лиц в случаях, предусмотренных действующим законодательством;</w:t>
      </w:r>
    </w:p>
    <w:p w14:paraId="72396BC8"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3.2.6. способствовать развитию систем добровольного медицинского и пенсионного страхования;</w:t>
      </w:r>
    </w:p>
    <w:p w14:paraId="1FE8D5FD"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3.2.7. участвовать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
    <w:p w14:paraId="5F4CDD15" w14:textId="16245D41" w:rsidR="000E4815" w:rsidRPr="007B3F16" w:rsidRDefault="00A95337" w:rsidP="007B3F16">
      <w:pPr>
        <w:pStyle w:val="ConsPlusNormal"/>
        <w:ind w:firstLine="709"/>
        <w:contextualSpacing/>
        <w:jc w:val="both"/>
        <w:rPr>
          <w:rFonts w:ascii="Times New Roman" w:hAnsi="Times New Roman" w:cs="Times New Roman"/>
          <w:spacing w:val="2"/>
          <w:sz w:val="24"/>
          <w:szCs w:val="24"/>
        </w:rPr>
      </w:pPr>
      <w:r w:rsidRPr="007B3F16">
        <w:rPr>
          <w:rFonts w:ascii="Times New Roman" w:hAnsi="Times New Roman" w:cs="Times New Roman"/>
          <w:spacing w:val="2"/>
          <w:sz w:val="24"/>
          <w:szCs w:val="24"/>
        </w:rPr>
        <w:t>3.2.8. осуществлять общественный контроль за своевременностью и полнотой уплаты работодателями страховых взносов во внебюджетные фонды.</w:t>
      </w:r>
    </w:p>
    <w:p w14:paraId="22CA519C"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3.3. В области содействия занятости и развития трудового потенциала:</w:t>
      </w:r>
    </w:p>
    <w:p w14:paraId="46A9A57D"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3.3.1. осуществлять контроль за соблюдением законодательства в сфере труда при заключении трудовых договоров, изменении их условий, увольнении, в том числе при сокращении численности или штата работников, предоставлении льгот и гарантий в период работы, а также при реорганизации и ликвидации организаций, при приостановлении действия трудовых договоров с работниками, призванными на военную службу по мобилизации или проходящими военную службу </w:t>
      </w:r>
      <w:r w:rsidRPr="007B3F16">
        <w:rPr>
          <w:rFonts w:ascii="Times New Roman" w:hAnsi="Times New Roman" w:cs="Times New Roman"/>
          <w:sz w:val="24"/>
          <w:szCs w:val="24"/>
        </w:rPr>
        <w:lastRenderedPageBreak/>
        <w:t xml:space="preserve">по контракту о прохождении военной службы, заключенному в соответствии с </w:t>
      </w:r>
      <w:hyperlink r:id="rId15"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заключившими контракт о добровольном содействии в выполнении задач, возложенных на Вооруженные Силы Российской Федерации;</w:t>
      </w:r>
    </w:p>
    <w:p w14:paraId="753E81C0"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3.3.2. при заключении коллективных договоров инициировать включение в них мероприятия, направленные на сохранение рабочих мест, создание необходимых условий для получения работниками дополнительного профессионального образования, предоставление высвобождаемым работникам льгот и компенсаций сверх установленных законодательством Российской Федерации, обеспечение занятости граждан предпенсионного и пенсионного возраста;</w:t>
      </w:r>
    </w:p>
    <w:p w14:paraId="7A049EAE"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3.3.3. </w:t>
      </w:r>
      <w:r w:rsidRPr="007B3F16">
        <w:rPr>
          <w:rFonts w:ascii="Times New Roman" w:hAnsi="Times New Roman" w:cs="Times New Roman"/>
          <w:sz w:val="24"/>
          <w:szCs w:val="24"/>
          <w:lang w:val="en-US"/>
        </w:rPr>
        <w:t>c</w:t>
      </w:r>
      <w:proofErr w:type="spellStart"/>
      <w:r w:rsidRPr="007B3F16">
        <w:rPr>
          <w:rFonts w:ascii="Times New Roman" w:hAnsi="Times New Roman" w:cs="Times New Roman"/>
          <w:sz w:val="24"/>
          <w:szCs w:val="24"/>
        </w:rPr>
        <w:t>одействовать</w:t>
      </w:r>
      <w:proofErr w:type="spellEnd"/>
      <w:r w:rsidRPr="007B3F16">
        <w:rPr>
          <w:rFonts w:ascii="Times New Roman" w:hAnsi="Times New Roman" w:cs="Times New Roman"/>
          <w:sz w:val="24"/>
          <w:szCs w:val="24"/>
        </w:rPr>
        <w:t xml:space="preserve"> работодателям в организации перевода работников на удаленный режим работы (вне места работы (рабочего места), определенного трудовым договором), на дистанционную работу при наличии технических и организационных возможностей. Осуществлять профсоюзный контроль и разъяснительную работу с работниками по порядку удаленного, дистанционного режима работы, условиям оплаты труда, продолжительности рабочего дня и другим вопросам, связанным с применением гибких форм занятости;</w:t>
      </w:r>
    </w:p>
    <w:p w14:paraId="1E4863D6" w14:textId="77777777"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3.3.4. вносить предложения о приостановке выполнения решений работодателей о массовом увольнении работников. Выступать в поддержку требований работников о приостановке выполнения решений о массовом увольнении работников или поэтапном проведении данного мероприятия;</w:t>
      </w:r>
    </w:p>
    <w:p w14:paraId="5A2ACE80" w14:textId="77777777"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3.3.5. оказывать содействие работодателям в ежемесячном информировании органов службы занятости по месту нахождения работодателей, обособленных подразделений работодателей о наличии свободных рабочих мест и вакантных должностей, о создании новых рабочих мест с указанием профессии (специальности) необходимых работников, о предоставлении дополнительных социальных гарантий работнику;</w:t>
      </w:r>
    </w:p>
    <w:p w14:paraId="3740E276" w14:textId="77777777"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3.3.6. обеспечивать контроль за оформлением трудовых отношений в организациях. О фактах неформальной занятости информировать Межрегиональную территориальную инспекцию труда в Алтайском крае и Республике Алтай;</w:t>
      </w:r>
    </w:p>
    <w:p w14:paraId="4F3C9A2A" w14:textId="77777777"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3.3.7. осуществлять контроль за соблюдением предусмотренного трудовым законодательством запрета на ограничение трудовых прав и свобод граждан в зависимости от возраста с целью пресечения необоснованного отказа в приеме на работу, а также необоснованного увольнения граждан по мотивам достижения предпенсионного и пенсионного возраста.</w:t>
      </w:r>
    </w:p>
    <w:p w14:paraId="62F31A2B" w14:textId="4AAC7522"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 xml:space="preserve">3.3.8. оказывать содействие созданию условий для применения в организациях </w:t>
      </w:r>
      <w:r w:rsidR="002756B3"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профессиональных стандартов и развития квалификации работников;</w:t>
      </w:r>
    </w:p>
    <w:p w14:paraId="60AD1A05" w14:textId="55166D45" w:rsidR="000E4815" w:rsidRPr="007B3F16" w:rsidRDefault="00A95337" w:rsidP="007B3F16">
      <w:pPr>
        <w:pStyle w:val="ConsPlusNormal"/>
        <w:contextualSpacing/>
        <w:jc w:val="both"/>
        <w:rPr>
          <w:rFonts w:ascii="Times New Roman" w:hAnsi="Times New Roman" w:cs="Times New Roman"/>
          <w:sz w:val="24"/>
          <w:szCs w:val="24"/>
        </w:rPr>
      </w:pPr>
      <w:r w:rsidRPr="007B3F16">
        <w:rPr>
          <w:rFonts w:ascii="Times New Roman" w:hAnsi="Times New Roman" w:cs="Times New Roman"/>
          <w:sz w:val="24"/>
          <w:szCs w:val="24"/>
        </w:rPr>
        <w:tab/>
        <w:t>3.3.9. содействовать возрождению, развитию и стимулированию движения наставничества во всех сферах деятельности, в том числе пропагандировать положительный опыт наставничества.</w:t>
      </w:r>
    </w:p>
    <w:p w14:paraId="6BCC0F66"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3.4. В области молодежной политики:</w:t>
      </w:r>
    </w:p>
    <w:p w14:paraId="0E77B73D"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pacing w:val="-2"/>
          <w:sz w:val="24"/>
          <w:szCs w:val="24"/>
        </w:rPr>
        <w:t>3.4.1. проводить политику социальной защиты молодежи посредством контроля за соблюдением и защиты их социально-трудовых прав и интересов;</w:t>
      </w:r>
    </w:p>
    <w:p w14:paraId="21BD6A51"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3.4.2. предусматривать в бюджетах профсоюзных организаций не менее 5 % средств на реализацию молодежной политики;</w:t>
      </w:r>
    </w:p>
    <w:p w14:paraId="7AA46004"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3.4.3. взаимодействовать с молодежными организациями по вопросам защиты прав молодых работников и учащихся, являющихся членами профсоюзов. Вовлекать молодежь в профсоюзное движение, предоставлять ей возможность участия в работе коллегиальных профсоюзных органов, постоянных комиссий и рабочих групп. Создавать в профсоюзных организациях советы (комиссии, комитеты) по работе с молодежью;</w:t>
      </w:r>
    </w:p>
    <w:p w14:paraId="0F047B4F"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3.4.4. проводить обучение молодого профсоюзного актива по вопросам трудового законодательства, социального партнерства и другим социально-экономическим вопросам, обобщать опыт работы с молодежью профсоюзных организаций и внедрять его в практику работы;</w:t>
      </w:r>
    </w:p>
    <w:p w14:paraId="39FB30EF"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3.4.5. добиваться через систему социального партнерства расширения прав молодежи на учебу, труд, заработную плату, жилье и достойную жизнь, а также предоставления им социальных гарантий. Оказывать помощь молодежи в реализации ее общественно полезных инициатив и интересов;</w:t>
      </w:r>
    </w:p>
    <w:p w14:paraId="7491133E"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3.4.6. инициировать включение в коллективные договоры обязательств о дополнительных гарантиях и компенсациях молодым работникам и расширении прав молодежи на обучение, труд, достойную заработную плату, участие в управлении производством, на отдых;</w:t>
      </w:r>
    </w:p>
    <w:p w14:paraId="0E0D0B41" w14:textId="09FD6281"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3.4.7. содействовать работодателям в формировании специализированной базы стажировок для студентов и выпускников образовательных организаций профессионального и высшего образования</w:t>
      </w:r>
      <w:r w:rsidR="00712AFE" w:rsidRPr="007B3F16">
        <w:rPr>
          <w:rFonts w:ascii="Times New Roman" w:hAnsi="Times New Roman" w:cs="Times New Roman"/>
          <w:sz w:val="24"/>
          <w:szCs w:val="24"/>
        </w:rPr>
        <w:t>.</w:t>
      </w:r>
    </w:p>
    <w:p w14:paraId="25756CCB"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3.5. В области охраны труда, создания благоприятных и безопасных условий труда:</w:t>
      </w:r>
    </w:p>
    <w:p w14:paraId="24DB79B8"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3.5.1. содействовать формированию культуры безопасного труда и ответственности за нарушение норм охраны труда. Осуществлять контроль за соблюдением прав и законных интересов работников в области охраны труда через созданные в этих целях правовые и технические инспекции труда профсоюзов и избранных в организациях уполномоченных (доверенных) лиц по охране труда; </w:t>
      </w:r>
    </w:p>
    <w:p w14:paraId="12D956BF"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3.5.2. организовывать работу уполномоченных (доверенных) лиц по охране труда, инициировать создание комитетов (комиссий) по охране труда и участвовать в их работе, повышать роль уполномоченных (доверенных) лиц в системе управления охраной труда, участвовать в организации и работе административно-общественного контроля за состоянием охраны труда. Принимать меры по увеличению числа избранных в организациях уполномоченных (доверенных) лиц профсоюзов по охране труда, организовывать их обучение по охране труда;</w:t>
      </w:r>
    </w:p>
    <w:p w14:paraId="36E19B21"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3.5.3. участвовать в установленном порядке в расследовании несчастных случаев на производстве и профессиональных заболеваний. Анализировать состояние и причины производственного травматизма и вносить предложения по его профилактике. Обеспечивать правовую защиту членов профсоюзов, пострадавших от трудового увечья и профзаболевания, а также защиту </w:t>
      </w:r>
      <w:proofErr w:type="gramStart"/>
      <w:r w:rsidRPr="007B3F16">
        <w:rPr>
          <w:rFonts w:ascii="Times New Roman" w:hAnsi="Times New Roman" w:cs="Times New Roman"/>
          <w:sz w:val="24"/>
          <w:szCs w:val="24"/>
        </w:rPr>
        <w:t>прав</w:t>
      </w:r>
      <w:proofErr w:type="gramEnd"/>
      <w:r w:rsidRPr="007B3F16">
        <w:rPr>
          <w:rFonts w:ascii="Times New Roman" w:hAnsi="Times New Roman" w:cs="Times New Roman"/>
          <w:sz w:val="24"/>
          <w:szCs w:val="24"/>
        </w:rPr>
        <w:t xml:space="preserve"> застрахованных в системе обязательного социального и медицинского страхования;</w:t>
      </w:r>
    </w:p>
    <w:p w14:paraId="08090E3E"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3.5.4. инициировать включение в коллективные договоры и соглашения обязательств, направленных на повышение уровня производственной безопасности, проведение специальной оценки условий труда, сокращение числа рабочих мест с вредными и (или) опасными условиями труда и других мероприятий по улучшению условий и охраны труда;</w:t>
      </w:r>
    </w:p>
    <w:p w14:paraId="5E741E6A" w14:textId="58B8A436"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3.5.5. уделять особое внимание мероприятиям в условиях сохранения рисков распространения новой </w:t>
      </w:r>
      <w:proofErr w:type="spellStart"/>
      <w:r w:rsidRPr="007B3F16">
        <w:rPr>
          <w:rFonts w:ascii="Times New Roman" w:hAnsi="Times New Roman" w:cs="Times New Roman"/>
          <w:sz w:val="24"/>
          <w:szCs w:val="24"/>
        </w:rPr>
        <w:t>коронавирусной</w:t>
      </w:r>
      <w:proofErr w:type="spellEnd"/>
      <w:r w:rsidRPr="007B3F16">
        <w:rPr>
          <w:rFonts w:ascii="Times New Roman" w:hAnsi="Times New Roman" w:cs="Times New Roman"/>
          <w:sz w:val="24"/>
          <w:szCs w:val="24"/>
        </w:rPr>
        <w:t xml:space="preserve"> инфекции (обеспечение приборами для бесконтактного определения температуры, антисептическими средствами, защитными масками, организация дезинфекции воздуха (УФ-облучатели бактерицидные, </w:t>
      </w:r>
      <w:proofErr w:type="spellStart"/>
      <w:r w:rsidRPr="007B3F16">
        <w:rPr>
          <w:rFonts w:ascii="Times New Roman" w:hAnsi="Times New Roman" w:cs="Times New Roman"/>
          <w:sz w:val="24"/>
          <w:szCs w:val="24"/>
        </w:rPr>
        <w:t>рециркуляторы</w:t>
      </w:r>
      <w:proofErr w:type="spellEnd"/>
      <w:r w:rsidRPr="007B3F16">
        <w:rPr>
          <w:rFonts w:ascii="Times New Roman" w:hAnsi="Times New Roman" w:cs="Times New Roman"/>
          <w:sz w:val="24"/>
          <w:szCs w:val="24"/>
        </w:rPr>
        <w:t xml:space="preserve"> воздуха) и другое). Использовать возможность отнесения затрат на эти цели в состав прочих расходов, связанных с производством и реализацией продукции, работ, услуг в соответствии с </w:t>
      </w:r>
      <w:hyperlink r:id="rId16" w:history="1">
        <w:r w:rsidRPr="007B3F16">
          <w:rPr>
            <w:rFonts w:ascii="Times New Roman" w:hAnsi="Times New Roman" w:cs="Times New Roman"/>
            <w:sz w:val="24"/>
            <w:szCs w:val="24"/>
          </w:rPr>
          <w:t>подпунктом 7 пункта 1 статьи 264</w:t>
        </w:r>
      </w:hyperlink>
      <w:r w:rsidRPr="007B3F16">
        <w:rPr>
          <w:rFonts w:ascii="Times New Roman" w:hAnsi="Times New Roman" w:cs="Times New Roman"/>
          <w:sz w:val="24"/>
          <w:szCs w:val="24"/>
        </w:rPr>
        <w:t xml:space="preserve"> Налогового кодекса Российской Федерации, с целью уменьшения налогооблагаемой базы;</w:t>
      </w:r>
    </w:p>
    <w:p w14:paraId="27BFA3B3"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3.5.6. способствовать направлению работодателями в приоритетном порядке на санаторно-курортное лечение работников, перенесших новую </w:t>
      </w:r>
      <w:proofErr w:type="spellStart"/>
      <w:r w:rsidRPr="007B3F16">
        <w:rPr>
          <w:rFonts w:ascii="Times New Roman" w:hAnsi="Times New Roman" w:cs="Times New Roman"/>
          <w:sz w:val="24"/>
          <w:szCs w:val="24"/>
        </w:rPr>
        <w:t>коронавирусную</w:t>
      </w:r>
      <w:proofErr w:type="spellEnd"/>
      <w:r w:rsidRPr="007B3F16">
        <w:rPr>
          <w:rFonts w:ascii="Times New Roman" w:hAnsi="Times New Roman" w:cs="Times New Roman"/>
          <w:sz w:val="24"/>
          <w:szCs w:val="24"/>
        </w:rPr>
        <w:t xml:space="preserve"> инфекцию, а также ежегодному направлению до 20 % сумм страховых взносов, начисленных в Фонд социального страхования Российской Федерации за предшествующий календарный год, за вычетом расходов, произведенных в предшествующем календарном году на финансовое обеспечение предупредительных мер по снижению производственного травматизма и профессиональных заболеваний;</w:t>
      </w:r>
    </w:p>
    <w:p w14:paraId="7DF7BFAC"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3.5.7. обеспечивать участие представителей профсоюзной организации в проведении специальной оценки условий труда. Осуществлять контроль за своевременным и качественным проведением специальной оценки условий труда. Осуществлять общественный контроль за реализацией планов по улучшению условий труда, разработанных по результатам специальной оценки условий труда. Обеспечивать участие своих представителей в составе рабочей группы по охране труда и безопасности производства в составе трехсторонней комиссии по регулированию социально-трудовых отношений, в составе комиссий по проверке знаний в организациях, осуществляющих обучение по охране труда работников;</w:t>
      </w:r>
    </w:p>
    <w:p w14:paraId="24812BC9"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3.5.8. осуществлять проверки соблюдения требований охраны труда в организациях, выполнения работодателями обязательств, предусмотренных коллективными договорами, </w:t>
      </w:r>
      <w:r w:rsidRPr="007B3F16">
        <w:rPr>
          <w:rFonts w:ascii="Times New Roman" w:hAnsi="Times New Roman" w:cs="Times New Roman"/>
          <w:sz w:val="24"/>
          <w:szCs w:val="24"/>
        </w:rPr>
        <w:lastRenderedPageBreak/>
        <w:t>соглашениями. Предъявлять требования о приостановке работ в случае угрозы жизни и здоровью работников. Поддерживать организационные и дисциплинарные меры работодателей по профилактике производственного травматизма, повышению ответственности персонала за нарушения правил внутреннего распорядка, а также требований технологических процессов;</w:t>
      </w:r>
    </w:p>
    <w:p w14:paraId="0A799311"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3.5.9. инициировать своевременное обращение работодателей в территориальные органы Социального фонда России за финансовым обеспечением предупредительных мер по сокращению производственного травматизма и профессиональных заболеваний работников. Осуществлять контроль за своевременным и полным перечислением страховых взносов на обязательное социальное страхование от несчастных случаев и профессиональных заболеваний на производстве, прохождение работниками, занятыми на работах с вредными и (или) опасными условиями труда, обязательных предварительных (при поступлении на работу) и периодических (в течение трудовой деятельности) медицинских осмотров и диспансеризации. Содействовать направлению на санаторно-курортное лечение в первоочередном порядке женщин, занятых на работах с вредными и (или) опасными производственными факторами;</w:t>
      </w:r>
    </w:p>
    <w:p w14:paraId="750BACDE"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3.5.10. обеспечивать распространение передового опыта работы организаций по охране труда, а также организаций, оказывающих услуги в сфере охраны труда. Информировать работников по вопросам охраны труда, недопущения и профилактики производственного травматизма. Участвовать в проведении разъяснительной работы с целью охвата дополнительными медицинскими осмотрами работников, занятых на работах с вредными и (или) опасными производственными факторами;</w:t>
      </w:r>
    </w:p>
    <w:p w14:paraId="307105FF" w14:textId="3E80920B"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3.5.11. принимать участие в планировании работ по охране труда,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w:t>
      </w:r>
    </w:p>
    <w:p w14:paraId="7AFFD58F" w14:textId="77777777"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b/>
          <w:sz w:val="24"/>
          <w:szCs w:val="24"/>
        </w:rPr>
        <w:t>3.6. В области развития социального партнерства:</w:t>
      </w:r>
    </w:p>
    <w:p w14:paraId="43B0CB8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3.6.1. содействовать развитию социального партнерства муниципального отраслевого уровня, увеличению численности членов профсоюза и повышению их роли в регулировании социально-трудовых отношений в организациях;</w:t>
      </w:r>
    </w:p>
    <w:p w14:paraId="287F029E" w14:textId="5871FD75" w:rsidR="00DA1A3E" w:rsidRPr="007B3F16" w:rsidRDefault="00DA1A3E"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3.6.2. </w:t>
      </w:r>
      <w:r w:rsidR="00712AFE" w:rsidRPr="007B3F16">
        <w:rPr>
          <w:rFonts w:ascii="Times New Roman" w:hAnsi="Times New Roman" w:cs="Times New Roman"/>
          <w:sz w:val="24"/>
          <w:szCs w:val="24"/>
        </w:rPr>
        <w:t xml:space="preserve">принимать меры по </w:t>
      </w:r>
      <w:r w:rsidRPr="007B3F16">
        <w:rPr>
          <w:rFonts w:ascii="Times New Roman" w:hAnsi="Times New Roman" w:cs="Times New Roman"/>
          <w:sz w:val="24"/>
          <w:szCs w:val="24"/>
        </w:rPr>
        <w:t>создани</w:t>
      </w:r>
      <w:r w:rsidR="00712AFE" w:rsidRPr="007B3F16">
        <w:rPr>
          <w:rFonts w:ascii="Times New Roman" w:hAnsi="Times New Roman" w:cs="Times New Roman"/>
          <w:sz w:val="24"/>
          <w:szCs w:val="24"/>
        </w:rPr>
        <w:t>ю</w:t>
      </w:r>
      <w:r w:rsidRPr="007B3F16">
        <w:rPr>
          <w:rFonts w:ascii="Times New Roman" w:hAnsi="Times New Roman" w:cs="Times New Roman"/>
          <w:sz w:val="24"/>
          <w:szCs w:val="24"/>
        </w:rPr>
        <w:t xml:space="preserve"> координационного совета организаций профсоюзов </w:t>
      </w:r>
      <w:r w:rsidR="00712AF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w:t>
      </w:r>
    </w:p>
    <w:p w14:paraId="2B941FAC" w14:textId="5AE6CEC6" w:rsidR="00E91A7A" w:rsidRPr="007B3F16" w:rsidRDefault="00E91A7A"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3.6.3. разработать план мероприятий координационного совета организаций профсоюзов </w:t>
      </w:r>
      <w:r w:rsidR="00712AF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по созданию (восстановлению) первичных профсоюзных организаций. Особое внимание уделять организациям малого и среднего предпринимательства в сфере торговли, гостиничного и туристического бизнеса, пищевой и перерабатывающей промышленности, и обеспечить их эффективную реализацию;</w:t>
      </w:r>
    </w:p>
    <w:p w14:paraId="6C8FCCC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3.6.4. инициировать заключение коллективных договоров в организациях, где созданы первичные профсоюзные организации, территориальных отраслевых соглашений, а также включение в них повышенных обязательств, по сравнению с обязательствами, предусмотренными настоящим Соглашением. Содействовать работодателям в направлении коллективных договоров на уведомительную регистрацию в течение 7 дней с момента их заключения в Центр занятости населения Управления социальной защиты населения по Алтайскому району;</w:t>
      </w:r>
    </w:p>
    <w:p w14:paraId="63AF7FC0"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3.6.5. оказывать содействие работодателям в доведении их деятельности до соответствия критериям социальной ответственности, утвержденным указом Губернатора Алтайского края от 12.03.2015 № 22 «О повышении социальной ответственности работодателей Алтайского края»;</w:t>
      </w:r>
    </w:p>
    <w:p w14:paraId="5EC4CF07" w14:textId="27287D1B"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3.6.6. осуществлять профсоюзный контроль за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Информировать о результатах контроля население </w:t>
      </w:r>
      <w:r w:rsidR="00712AF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органы надзора и контроля;</w:t>
      </w:r>
    </w:p>
    <w:p w14:paraId="3F47170F" w14:textId="04740710"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3.6.7. вести информационную, просветительскую и агитационную деятельность на территории </w:t>
      </w:r>
      <w:r w:rsidR="00712AF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по вопросам социально-трудовых и связанных с ними отношений, деятельности социально ответственных работодателей.</w:t>
      </w:r>
    </w:p>
    <w:p w14:paraId="254C7A49" w14:textId="47F38E45" w:rsidR="000E4815" w:rsidRPr="007B3F16" w:rsidRDefault="00A95337" w:rsidP="007B3F16">
      <w:pPr>
        <w:pStyle w:val="ConsPlusNormal"/>
        <w:ind w:firstLine="709"/>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3.6.8. для работников, призванных на военную службу по мобилизации или проходящих военную службу по контракту о прохождении военной службы, заключенному в соответствии с </w:t>
      </w:r>
      <w:hyperlink r:id="rId17" w:history="1">
        <w:r w:rsidRPr="007B3F16">
          <w:rPr>
            <w:rFonts w:ascii="Times New Roman" w:hAnsi="Times New Roman" w:cs="Times New Roman"/>
            <w:sz w:val="24"/>
            <w:szCs w:val="24"/>
          </w:rPr>
          <w:t>пунктом 7 статьи 38</w:t>
        </w:r>
      </w:hyperlink>
      <w:r w:rsidRPr="007B3F16">
        <w:rPr>
          <w:rFonts w:ascii="Times New Roman" w:hAnsi="Times New Roman" w:cs="Times New Roman"/>
          <w:sz w:val="24"/>
          <w:szCs w:val="24"/>
        </w:rPr>
        <w:t xml:space="preserve"> Федерального закона от 28.03.1998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 период действия контракта: сохранять членство и стаж в профсоюзе; освобождать от уплаты членских профсоюзных взносов; предоставлять установленные в профсоюзной организации права и льготы для членов их семей.</w:t>
      </w:r>
    </w:p>
    <w:p w14:paraId="65A5BAD7" w14:textId="77777777" w:rsidR="00FE0770" w:rsidRPr="007B3F16" w:rsidRDefault="00FE0770" w:rsidP="007B3F16">
      <w:pPr>
        <w:pStyle w:val="ConsPlusNormal"/>
        <w:ind w:firstLine="709"/>
        <w:contextualSpacing/>
        <w:jc w:val="both"/>
        <w:rPr>
          <w:rFonts w:ascii="Times New Roman" w:hAnsi="Times New Roman" w:cs="Times New Roman"/>
          <w:sz w:val="24"/>
          <w:szCs w:val="24"/>
        </w:rPr>
      </w:pPr>
    </w:p>
    <w:p w14:paraId="3BED943B" w14:textId="77777777" w:rsidR="000E4815" w:rsidRPr="007B3F16" w:rsidRDefault="00A95337" w:rsidP="007B3F16">
      <w:pPr>
        <w:ind w:firstLine="709"/>
        <w:contextualSpacing/>
        <w:jc w:val="center"/>
        <w:rPr>
          <w:rFonts w:ascii="Times New Roman" w:hAnsi="Times New Roman" w:cs="Times New Roman"/>
        </w:rPr>
      </w:pPr>
      <w:r w:rsidRPr="007B3F16">
        <w:rPr>
          <w:rFonts w:ascii="Times New Roman" w:eastAsia="Times New Roman" w:hAnsi="Times New Roman" w:cs="Times New Roman"/>
          <w:b/>
          <w:bCs/>
          <w:lang w:eastAsia="ru-RU"/>
        </w:rPr>
        <w:t>IV. Обязательства Сторон</w:t>
      </w:r>
    </w:p>
    <w:p w14:paraId="245C6145"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4.1. Стороны выступают гарантами выполнения взятых на себя обязательств и договоренностей, закрепленных в настоящем Соглашении;</w:t>
      </w:r>
    </w:p>
    <w:p w14:paraId="070C69A3" w14:textId="19732AEA" w:rsidR="000E4815" w:rsidRPr="007B3F16" w:rsidRDefault="00A95337" w:rsidP="007B3F16">
      <w:pPr>
        <w:pStyle w:val="ConsPlusNormal"/>
        <w:ind w:firstLine="540"/>
        <w:contextualSpacing/>
        <w:jc w:val="both"/>
        <w:rPr>
          <w:rFonts w:ascii="Times New Roman" w:hAnsi="Times New Roman" w:cs="Times New Roman"/>
          <w:sz w:val="24"/>
          <w:szCs w:val="24"/>
        </w:rPr>
      </w:pPr>
      <w:r w:rsidRPr="007B3F16">
        <w:rPr>
          <w:rFonts w:ascii="Times New Roman" w:hAnsi="Times New Roman" w:cs="Times New Roman"/>
          <w:sz w:val="24"/>
          <w:szCs w:val="24"/>
        </w:rPr>
        <w:tab/>
        <w:t xml:space="preserve">4.2. Принимать меры по вовлечению в профессиональную деятельность безработных граждан </w:t>
      </w:r>
      <w:r w:rsidR="00C929D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xml:space="preserve">. Оказывать содействие обеспечению занятости населения </w:t>
      </w:r>
      <w:r w:rsidR="00C929DE" w:rsidRPr="007B3F16">
        <w:rPr>
          <w:rFonts w:ascii="Times New Roman" w:hAnsi="Times New Roman" w:cs="Times New Roman"/>
          <w:sz w:val="24"/>
          <w:szCs w:val="24"/>
        </w:rPr>
        <w:t>ЗАТО Сибирский</w:t>
      </w:r>
      <w:r w:rsidRPr="007B3F16">
        <w:rPr>
          <w:rFonts w:ascii="Times New Roman" w:hAnsi="Times New Roman" w:cs="Times New Roman"/>
          <w:sz w:val="24"/>
          <w:szCs w:val="24"/>
        </w:rPr>
        <w:t>, проводить согласованную политику в области регулирования внешней и внутренней трудовой миграции;</w:t>
      </w:r>
    </w:p>
    <w:p w14:paraId="023D5654"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4.3. Проводить согласованную политику и принимать меры, направленные на обеспечение реализации соглашений всех уровней, оказывать всестороннее содействие развитию социального партнерства, в том числе по вовлечению более широкого круга работодателей в переговорные процессы по заключению  территориальных отраслевых соглашений, коллективных договоров, созданию и укреплению сторон социального партнерства.</w:t>
      </w:r>
    </w:p>
    <w:p w14:paraId="06258C44"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4.4. Оказывать содействие созданию территориальных объединений работодателей.</w:t>
      </w:r>
    </w:p>
    <w:p w14:paraId="6982C59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4.5. Способствовать созданию профсоюзных организаций на предприятиях и организациях всех форм собственности и взаимодействовать с ними независимо от численности членов профсоюза.</w:t>
      </w:r>
    </w:p>
    <w:p w14:paraId="58E28410"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4.6. Формировать социально ответственную позицию работодателей по всем направлениям социально-трудовой сферы, в том числе в рамках реализации </w:t>
      </w:r>
      <w:hyperlink r:id="rId18" w:history="1">
        <w:r w:rsidRPr="007B3F16">
          <w:rPr>
            <w:rFonts w:ascii="Times New Roman" w:hAnsi="Times New Roman" w:cs="Times New Roman"/>
            <w:sz w:val="24"/>
            <w:szCs w:val="24"/>
          </w:rPr>
          <w:t>указа</w:t>
        </w:r>
      </w:hyperlink>
      <w:r w:rsidRPr="007B3F16">
        <w:rPr>
          <w:rFonts w:ascii="Times New Roman" w:hAnsi="Times New Roman" w:cs="Times New Roman"/>
          <w:sz w:val="24"/>
          <w:szCs w:val="24"/>
        </w:rPr>
        <w:t xml:space="preserve"> Губернатора Алтайского края от 12.03.2015 № 22 «О повышении социальной ответственности работодателей Алтайского края».</w:t>
      </w:r>
    </w:p>
    <w:p w14:paraId="04F14B68"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4.7. Оказывать содействие в проведении ежегодных конкурсов «Лучший социально ответственный работодатель года», «Лучший по профессии», «Лучший шеф-наставник». Участвовать в реализации проекта «Навыки мудрых», предусматривающего проведение ежегодного регионального чемпионата </w:t>
      </w:r>
      <w:proofErr w:type="spellStart"/>
      <w:r w:rsidRPr="007B3F16">
        <w:rPr>
          <w:rFonts w:ascii="Times New Roman" w:hAnsi="Times New Roman" w:cs="Times New Roman"/>
          <w:sz w:val="24"/>
          <w:szCs w:val="24"/>
        </w:rPr>
        <w:t>профмастерства</w:t>
      </w:r>
      <w:proofErr w:type="spellEnd"/>
      <w:r w:rsidRPr="007B3F16">
        <w:rPr>
          <w:rFonts w:ascii="Times New Roman" w:hAnsi="Times New Roman" w:cs="Times New Roman"/>
          <w:sz w:val="24"/>
          <w:szCs w:val="24"/>
        </w:rPr>
        <w:t xml:space="preserve"> среди участников возрастной категории 50+.</w:t>
      </w:r>
    </w:p>
    <w:p w14:paraId="37E69658"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4.8.  Содействовать предотвращению и урегулированию коллективных трудовых споров (конфликтов).</w:t>
      </w:r>
    </w:p>
    <w:p w14:paraId="24228556"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4.9. Продолжить практику распространения передового опыта работы по решению вопросов регулирования социально-трудовых отношений с использованием районных, ведомственных, корпоративных, профсоюзных средств массовой информации.</w:t>
      </w:r>
    </w:p>
    <w:p w14:paraId="5B62062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4.10. Способствовать предотвращению негативных последствий реструктуризации отраслей экономики, системообразующих и градообразующих предприятий, вырабатывать и реализовывать меры по предотвращению массовых увольнений работников.</w:t>
      </w:r>
    </w:p>
    <w:p w14:paraId="5A925B02"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4.11. Содействовать развитию добровольчества (</w:t>
      </w:r>
      <w:proofErr w:type="spellStart"/>
      <w:r w:rsidRPr="007B3F16">
        <w:rPr>
          <w:rFonts w:ascii="Times New Roman" w:hAnsi="Times New Roman" w:cs="Times New Roman"/>
          <w:sz w:val="24"/>
          <w:szCs w:val="24"/>
        </w:rPr>
        <w:t>волонтерства</w:t>
      </w:r>
      <w:proofErr w:type="spellEnd"/>
      <w:r w:rsidRPr="007B3F16">
        <w:rPr>
          <w:rFonts w:ascii="Times New Roman" w:hAnsi="Times New Roman" w:cs="Times New Roman"/>
          <w:sz w:val="24"/>
          <w:szCs w:val="24"/>
        </w:rPr>
        <w:t>) в Алтайском крае, вовлечению работников в добровольческую (волонтерскую) деятельность, предусматривать меры поддержки поощрения в благотворительной деятельности.</w:t>
      </w:r>
    </w:p>
    <w:p w14:paraId="3BBA43F4" w14:textId="6A80EEE6"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4.1</w:t>
      </w:r>
      <w:r w:rsidR="00C929DE" w:rsidRPr="007B3F16">
        <w:rPr>
          <w:rFonts w:ascii="Times New Roman" w:hAnsi="Times New Roman" w:cs="Times New Roman"/>
          <w:sz w:val="24"/>
          <w:szCs w:val="24"/>
        </w:rPr>
        <w:t>2</w:t>
      </w:r>
      <w:r w:rsidRPr="007B3F16">
        <w:rPr>
          <w:rFonts w:ascii="Times New Roman" w:hAnsi="Times New Roman" w:cs="Times New Roman"/>
          <w:sz w:val="24"/>
          <w:szCs w:val="24"/>
        </w:rPr>
        <w:t>. При отсутствии в территориальных отраслевых (межотраслевых) соглашениях критериев массового увольнения основными критериями массового увольнения считать показатели численности увольняемых работников организаций с численностью работающих от 15 и более человек за определенный период времени:</w:t>
      </w:r>
    </w:p>
    <w:p w14:paraId="73CDB484"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увольнение работников в связи с ликвидацией организации, независимо от организационно-правовой формы либо прекращением деятельности индивидуального предпринимателя с численностью работающих 15 и более;</w:t>
      </w:r>
    </w:p>
    <w:p w14:paraId="359313B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сокращение численности или штата работников организации на 30 % и более от общей численности работающих в течение 30 календарных дней;</w:t>
      </w:r>
    </w:p>
    <w:p w14:paraId="6668B670"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Сокращение численности или штата работников организации в количестве:</w:t>
      </w:r>
    </w:p>
    <w:p w14:paraId="5A2BC7C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50 и более человек в течение 30 календарных дней;</w:t>
      </w:r>
    </w:p>
    <w:p w14:paraId="5C9CA02B"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100 и более человек в течение 60 календарных дней;</w:t>
      </w:r>
    </w:p>
    <w:p w14:paraId="7FB98143" w14:textId="77777777" w:rsidR="000E4815" w:rsidRPr="007B3F16" w:rsidRDefault="00A95337" w:rsidP="007B3F16">
      <w:pPr>
        <w:pStyle w:val="ConsPlusNormal"/>
        <w:spacing w:line="235" w:lineRule="auto"/>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300 и более человек в течение 90 календарных дней.</w:t>
      </w:r>
    </w:p>
    <w:p w14:paraId="0AA0D9E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lastRenderedPageBreak/>
        <w:t>4.13. обеспечить в 2024 году выполнение основных индикативных показателей в сфере труда и занятости, указанных в приложение № 1.</w:t>
      </w:r>
    </w:p>
    <w:p w14:paraId="1DA668A3" w14:textId="77777777" w:rsidR="00FE0770" w:rsidRPr="007B3F16" w:rsidRDefault="00FE0770" w:rsidP="007B3F16">
      <w:pPr>
        <w:ind w:firstLine="709"/>
        <w:contextualSpacing/>
        <w:jc w:val="center"/>
        <w:rPr>
          <w:rFonts w:ascii="Times New Roman" w:eastAsia="Times New Roman" w:hAnsi="Times New Roman" w:cs="Times New Roman"/>
          <w:b/>
          <w:bCs/>
          <w:lang w:eastAsia="ru-RU"/>
        </w:rPr>
      </w:pPr>
    </w:p>
    <w:p w14:paraId="57D468C7" w14:textId="21FDB8C7" w:rsidR="000E4815" w:rsidRPr="007B3F16" w:rsidRDefault="00A95337" w:rsidP="007B3F16">
      <w:pPr>
        <w:ind w:firstLine="709"/>
        <w:contextualSpacing/>
        <w:jc w:val="center"/>
        <w:rPr>
          <w:rFonts w:ascii="Times New Roman" w:hAnsi="Times New Roman" w:cs="Times New Roman"/>
        </w:rPr>
      </w:pPr>
      <w:r w:rsidRPr="007B3F16">
        <w:rPr>
          <w:rFonts w:ascii="Times New Roman" w:eastAsia="Times New Roman" w:hAnsi="Times New Roman" w:cs="Times New Roman"/>
          <w:b/>
          <w:bCs/>
          <w:lang w:eastAsia="ru-RU"/>
        </w:rPr>
        <w:t>V. Заключительные положения</w:t>
      </w:r>
    </w:p>
    <w:p w14:paraId="0AC48FC9"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5.1. Соглашение вступает в силу с 01.01.2024 и действует по 31.12.2026.</w:t>
      </w:r>
    </w:p>
    <w:p w14:paraId="31CCBE4E"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5.2. Изменения в настоящее Соглашение вносятся на основании решений районной трехсторонней комиссии по регулированию социально-трудовых отношений по соглашению Сторон путем подписания дополнительных соглашений к настоящему Соглашению, являющихся его неотъемлемой частью. Стороны не вправе устанавливать уровень трудовых и социальных гарантий, ниже закрепленных в настоящем Соглашении.</w:t>
      </w:r>
    </w:p>
    <w:p w14:paraId="16AD773A" w14:textId="4A240FE9"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5.3. Присоединение к настоящему Соглашению и дополнительным соглашениям к нему работодателей, осуществляющих деятельность на территории Алтайского края и не участвовавших в их заключении, осуществляется в соответствии с </w:t>
      </w:r>
      <w:hyperlink r:id="rId19" w:history="1">
        <w:r w:rsidRPr="007B3F16">
          <w:rPr>
            <w:rFonts w:ascii="Times New Roman" w:hAnsi="Times New Roman" w:cs="Times New Roman"/>
            <w:sz w:val="24"/>
            <w:szCs w:val="24"/>
          </w:rPr>
          <w:t>законом</w:t>
        </w:r>
      </w:hyperlink>
      <w:r w:rsidRPr="007B3F16">
        <w:rPr>
          <w:rFonts w:ascii="Times New Roman" w:hAnsi="Times New Roman" w:cs="Times New Roman"/>
          <w:sz w:val="24"/>
          <w:szCs w:val="24"/>
        </w:rPr>
        <w:t xml:space="preserve"> Алтайского края от 14.06.2007 N 55-ЗС «О социальном партнерстве в Алтайском крае»</w:t>
      </w:r>
      <w:r w:rsidR="00621E16" w:rsidRPr="007B3F16">
        <w:rPr>
          <w:rFonts w:ascii="Times New Roman" w:hAnsi="Times New Roman" w:cs="Times New Roman"/>
          <w:sz w:val="24"/>
          <w:szCs w:val="24"/>
        </w:rPr>
        <w:t xml:space="preserve"> и постановлением администрации ЗАТО Сибирский Алтайского края от 30.08.2010 № 327 «Об утверждении Порядка опубликования соглашения между групповым комитетом профсоюзов, объединениями работодателей и Администрацией ЗАТО Сибирский, отраслевых (межотраслевых) соглашений городского округа ЗАТО Сибирский Алтайского края и предложений о присоединении к ним»</w:t>
      </w:r>
      <w:r w:rsidRPr="007B3F16">
        <w:rPr>
          <w:rFonts w:ascii="Times New Roman" w:hAnsi="Times New Roman" w:cs="Times New Roman"/>
          <w:sz w:val="24"/>
          <w:szCs w:val="24"/>
        </w:rPr>
        <w:t>.</w:t>
      </w:r>
    </w:p>
    <w:p w14:paraId="17C3AB16" w14:textId="756742CE"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 xml:space="preserve">Отказы работодателей на предмет их мотивированности, рассматриваются </w:t>
      </w:r>
      <w:r w:rsidR="00093518" w:rsidRPr="007B3F16">
        <w:rPr>
          <w:rFonts w:ascii="Times New Roman" w:hAnsi="Times New Roman" w:cs="Times New Roman"/>
          <w:sz w:val="24"/>
          <w:szCs w:val="24"/>
        </w:rPr>
        <w:t>трехсторонней комиссией по регулированию социально-трудовых отношений на территории городского округа ЗАТО Сибирский</w:t>
      </w:r>
      <w:r w:rsidRPr="007B3F16">
        <w:rPr>
          <w:rFonts w:ascii="Times New Roman" w:hAnsi="Times New Roman" w:cs="Times New Roman"/>
          <w:sz w:val="24"/>
          <w:szCs w:val="24"/>
        </w:rPr>
        <w:t>, которая принимает решение о соблюдении работодателями процедуры присоединения к соглашениям, установленной законодательством Алтайского края, а также мотивированности либо немотивированности представленных отказов.</w:t>
      </w:r>
    </w:p>
    <w:p w14:paraId="48873B9D"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5.4. Контроль за выполнением настоящего Соглашения, разрешение разногласий, возникающих в ходе его выполнения, осуществляет районная трехсторонняя комиссия по регулированию социально-трудовых отношений, которая в том числе направляет информацию о выявленных фактах нарушений в Межрегиональную территориальную инспекцию труда в Алтайском крае и Республике Алтай в целях привлечения виновных лиц к административной и уголовной ответственности в установленном законодательством порядке.</w:t>
      </w:r>
    </w:p>
    <w:p w14:paraId="0706E0F6"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pacing w:val="-2"/>
          <w:sz w:val="24"/>
          <w:szCs w:val="24"/>
        </w:rPr>
        <w:t>5.5. Срок обращения к работодателю за выплатой единовременного пособия, указанного в подпункте 2.5.8 настоящего Соглашения – в течение 3 лет</w:t>
      </w:r>
      <w:r w:rsidRPr="007B3F16">
        <w:rPr>
          <w:rFonts w:ascii="Times New Roman" w:hAnsi="Times New Roman" w:cs="Times New Roman"/>
          <w:sz w:val="24"/>
          <w:szCs w:val="24"/>
        </w:rPr>
        <w:t xml:space="preserve"> с момента наступления несчастного случая, в подпункте 2.5.9 – не позднее 6 месяцев с даты окончания срока действия настоящего Соглашения.</w:t>
      </w:r>
    </w:p>
    <w:p w14:paraId="2DF0F890"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5.6. По запросу любой из Сторон, а также по итогам года Стороны представляют друг другу письменную информацию о выполнении настоящего Соглашения в части принятых на себя обязательств.</w:t>
      </w:r>
    </w:p>
    <w:p w14:paraId="107C72D3" w14:textId="77777777" w:rsidR="000E4815" w:rsidRPr="007B3F16" w:rsidRDefault="00A95337" w:rsidP="007B3F16">
      <w:pPr>
        <w:pStyle w:val="ConsPlusNormal"/>
        <w:ind w:firstLine="720"/>
        <w:contextualSpacing/>
        <w:jc w:val="both"/>
        <w:rPr>
          <w:rFonts w:ascii="Times New Roman" w:hAnsi="Times New Roman" w:cs="Times New Roman"/>
          <w:sz w:val="24"/>
          <w:szCs w:val="24"/>
        </w:rPr>
      </w:pPr>
      <w:r w:rsidRPr="007B3F16">
        <w:rPr>
          <w:rFonts w:ascii="Times New Roman" w:hAnsi="Times New Roman" w:cs="Times New Roman"/>
          <w:sz w:val="24"/>
          <w:szCs w:val="24"/>
        </w:rPr>
        <w:t>5.7. Стороны несут ответственность за уклонение от участия в переговорах, нарушение и невыполнение обязательств, предусмотренных настоящим Соглашением, в соответствии с законодательством Российской Федерации и Алтайского края.</w:t>
      </w:r>
    </w:p>
    <w:p w14:paraId="114DB936" w14:textId="2BE943D7" w:rsidR="000E4815" w:rsidRPr="007B3F16" w:rsidRDefault="00A95337" w:rsidP="007B3F16">
      <w:pPr>
        <w:widowControl w:val="0"/>
        <w:spacing w:line="247" w:lineRule="auto"/>
        <w:ind w:firstLine="709"/>
        <w:contextualSpacing/>
        <w:jc w:val="both"/>
        <w:rPr>
          <w:rFonts w:ascii="Times New Roman" w:hAnsi="Times New Roman" w:cs="Times New Roman"/>
        </w:rPr>
      </w:pPr>
      <w:r w:rsidRPr="007B3F16">
        <w:rPr>
          <w:rFonts w:ascii="Times New Roman" w:hAnsi="Times New Roman" w:cs="Times New Roman"/>
        </w:rPr>
        <w:t>5.8. В</w:t>
      </w:r>
      <w:r w:rsidRPr="007B3F16">
        <w:rPr>
          <w:rFonts w:ascii="Times New Roman" w:hAnsi="Times New Roman" w:cs="Times New Roman"/>
          <w:bCs/>
        </w:rPr>
        <w:t xml:space="preserve"> двухнедельный срок после регистрации Соглашения в Управлении Алтайского края по труду и занятости населения</w:t>
      </w:r>
      <w:r w:rsidR="00E342D2" w:rsidRPr="007B3F16">
        <w:rPr>
          <w:rFonts w:ascii="Times New Roman" w:hAnsi="Times New Roman" w:cs="Times New Roman"/>
          <w:bCs/>
        </w:rPr>
        <w:t xml:space="preserve"> </w:t>
      </w:r>
      <w:r w:rsidRPr="007B3F16">
        <w:rPr>
          <w:rFonts w:ascii="Times New Roman" w:hAnsi="Times New Roman" w:cs="Times New Roman"/>
          <w:bCs/>
        </w:rPr>
        <w:t xml:space="preserve">его полный текст публикуется </w:t>
      </w:r>
      <w:r w:rsidR="009B4A52" w:rsidRPr="007B3F16">
        <w:rPr>
          <w:rFonts w:ascii="Times New Roman" w:hAnsi="Times New Roman" w:cs="Times New Roman"/>
          <w:bCs/>
        </w:rPr>
        <w:t xml:space="preserve">в </w:t>
      </w:r>
      <w:r w:rsidRPr="007B3F16">
        <w:rPr>
          <w:rFonts w:ascii="Times New Roman" w:hAnsi="Times New Roman" w:cs="Times New Roman"/>
        </w:rPr>
        <w:t>газете «</w:t>
      </w:r>
      <w:r w:rsidR="00E342D2" w:rsidRPr="007B3F16">
        <w:rPr>
          <w:rFonts w:ascii="Times New Roman" w:hAnsi="Times New Roman" w:cs="Times New Roman"/>
        </w:rPr>
        <w:t>Сибирский вестник</w:t>
      </w:r>
      <w:r w:rsidRPr="007B3F16">
        <w:rPr>
          <w:rFonts w:ascii="Times New Roman" w:hAnsi="Times New Roman" w:cs="Times New Roman"/>
        </w:rPr>
        <w:t>».</w:t>
      </w:r>
    </w:p>
    <w:p w14:paraId="358B97B2" w14:textId="77777777" w:rsidR="00FE0770" w:rsidRPr="007B3F16" w:rsidRDefault="00FE0770" w:rsidP="007B3F16">
      <w:pPr>
        <w:pStyle w:val="ConsPlusTitle"/>
        <w:contextualSpacing/>
        <w:jc w:val="center"/>
        <w:rPr>
          <w:rFonts w:ascii="Times New Roman" w:hAnsi="Times New Roman" w:cs="Times New Roman"/>
          <w:sz w:val="24"/>
          <w:szCs w:val="24"/>
        </w:rPr>
      </w:pPr>
    </w:p>
    <w:p w14:paraId="3D2F9A26" w14:textId="1408ED7D" w:rsidR="000E4815" w:rsidRPr="007B3F16" w:rsidRDefault="00A95337" w:rsidP="007B3F16">
      <w:pPr>
        <w:pStyle w:val="ConsPlusTitle"/>
        <w:spacing w:line="235" w:lineRule="auto"/>
        <w:contextualSpacing/>
        <w:jc w:val="center"/>
        <w:rPr>
          <w:rFonts w:ascii="Times New Roman" w:hAnsi="Times New Roman" w:cs="Times New Roman"/>
          <w:sz w:val="24"/>
          <w:szCs w:val="24"/>
        </w:rPr>
      </w:pPr>
      <w:r w:rsidRPr="007B3F16">
        <w:rPr>
          <w:rFonts w:ascii="Times New Roman" w:hAnsi="Times New Roman" w:cs="Times New Roman"/>
          <w:sz w:val="24"/>
          <w:szCs w:val="24"/>
        </w:rPr>
        <w:t>VI. Подписи Сторон</w:t>
      </w:r>
    </w:p>
    <w:p w14:paraId="0F57F6B6" w14:textId="2E313DE9" w:rsidR="00E57E1D" w:rsidRPr="007B3F16" w:rsidRDefault="00E57E1D" w:rsidP="007B3F16">
      <w:pPr>
        <w:widowControl w:val="0"/>
        <w:suppressAutoHyphens w:val="0"/>
        <w:autoSpaceDE w:val="0"/>
        <w:spacing w:after="200"/>
        <w:contextualSpacing/>
        <w:jc w:val="both"/>
        <w:rPr>
          <w:rFonts w:ascii="Times New Roman" w:eastAsiaTheme="minorEastAsia" w:hAnsi="Times New Roman" w:cs="Times New Roman"/>
          <w:kern w:val="0"/>
          <w:u w:val="single"/>
          <w:lang w:eastAsia="ru-RU" w:bidi="ar-SA"/>
        </w:rPr>
      </w:pPr>
      <w:r w:rsidRPr="007B3F16">
        <w:rPr>
          <w:rFonts w:ascii="Times New Roman" w:eastAsiaTheme="minorEastAsia" w:hAnsi="Times New Roman" w:cs="Times New Roman"/>
          <w:kern w:val="0"/>
          <w:u w:val="single"/>
          <w:lang w:eastAsia="ru-RU" w:bidi="ar-SA"/>
        </w:rPr>
        <w:t xml:space="preserve">От </w:t>
      </w:r>
      <w:r w:rsidR="009D1E6D" w:rsidRPr="007B3F16">
        <w:rPr>
          <w:rFonts w:ascii="Times New Roman" w:eastAsiaTheme="minorEastAsia" w:hAnsi="Times New Roman" w:cs="Times New Roman"/>
          <w:kern w:val="0"/>
          <w:u w:val="single"/>
          <w:lang w:eastAsia="ru-RU" w:bidi="ar-SA"/>
        </w:rPr>
        <w:t>а</w:t>
      </w:r>
      <w:r w:rsidRPr="007B3F16">
        <w:rPr>
          <w:rFonts w:ascii="Times New Roman" w:eastAsiaTheme="minorEastAsia" w:hAnsi="Times New Roman" w:cs="Times New Roman"/>
          <w:kern w:val="0"/>
          <w:u w:val="single"/>
          <w:lang w:eastAsia="ru-RU" w:bidi="ar-SA"/>
        </w:rPr>
        <w:t>дминистрации ЗАТО Сибирский:</w:t>
      </w:r>
    </w:p>
    <w:p w14:paraId="3CA06083" w14:textId="42E3709B" w:rsidR="00E57E1D" w:rsidRPr="007B3F16" w:rsidRDefault="00E57E1D" w:rsidP="007B3F16">
      <w:pPr>
        <w:suppressAutoHyphens w:val="0"/>
        <w:contextualSpacing/>
        <w:rPr>
          <w:rFonts w:ascii="Times New Roman" w:eastAsia="Times New Roman" w:hAnsi="Times New Roman" w:cs="Times New Roman"/>
          <w:kern w:val="0"/>
          <w:lang w:eastAsia="ar-SA" w:bidi="ar-SA"/>
        </w:rPr>
      </w:pPr>
      <w:r w:rsidRPr="007B3F16">
        <w:rPr>
          <w:rFonts w:ascii="Times New Roman" w:eastAsia="Times New Roman" w:hAnsi="Times New Roman" w:cs="Times New Roman"/>
          <w:kern w:val="0"/>
          <w:lang w:eastAsia="ar-SA" w:bidi="ar-SA"/>
        </w:rPr>
        <w:t xml:space="preserve">Заместитель </w:t>
      </w:r>
      <w:r w:rsidR="004F25FE" w:rsidRPr="007B3F16">
        <w:rPr>
          <w:rFonts w:ascii="Times New Roman" w:eastAsia="Times New Roman" w:hAnsi="Times New Roman" w:cs="Times New Roman"/>
          <w:kern w:val="0"/>
          <w:lang w:eastAsia="ar-SA" w:bidi="ar-SA"/>
        </w:rPr>
        <w:t>г</w:t>
      </w:r>
      <w:r w:rsidRPr="007B3F16">
        <w:rPr>
          <w:rFonts w:ascii="Times New Roman" w:eastAsia="Times New Roman" w:hAnsi="Times New Roman" w:cs="Times New Roman"/>
          <w:kern w:val="0"/>
          <w:lang w:eastAsia="ar-SA" w:bidi="ar-SA"/>
        </w:rPr>
        <w:t xml:space="preserve">лавы </w:t>
      </w:r>
      <w:r w:rsidR="004F25FE" w:rsidRPr="007B3F16">
        <w:rPr>
          <w:rFonts w:ascii="Times New Roman" w:eastAsia="Times New Roman" w:hAnsi="Times New Roman" w:cs="Times New Roman"/>
          <w:kern w:val="0"/>
          <w:lang w:eastAsia="ar-SA" w:bidi="ar-SA"/>
        </w:rPr>
        <w:t>а</w:t>
      </w:r>
      <w:r w:rsidRPr="007B3F16">
        <w:rPr>
          <w:rFonts w:ascii="Times New Roman" w:eastAsia="Times New Roman" w:hAnsi="Times New Roman" w:cs="Times New Roman"/>
          <w:kern w:val="0"/>
          <w:lang w:eastAsia="ar-SA" w:bidi="ar-SA"/>
        </w:rPr>
        <w:t xml:space="preserve">дминистрации                                                                           </w:t>
      </w:r>
    </w:p>
    <w:p w14:paraId="6587C434" w14:textId="5D5344A2" w:rsidR="00E57E1D" w:rsidRPr="007B3F16" w:rsidRDefault="00E57E1D" w:rsidP="007B3F16">
      <w:pPr>
        <w:suppressAutoHyphens w:val="0"/>
        <w:contextualSpacing/>
        <w:rPr>
          <w:rFonts w:ascii="Times New Roman" w:eastAsia="Times New Roman" w:hAnsi="Times New Roman" w:cs="Times New Roman"/>
          <w:kern w:val="0"/>
          <w:lang w:eastAsia="ar-SA" w:bidi="ar-SA"/>
        </w:rPr>
      </w:pPr>
      <w:r w:rsidRPr="007B3F16">
        <w:rPr>
          <w:rFonts w:ascii="Times New Roman" w:eastAsia="Times New Roman" w:hAnsi="Times New Roman" w:cs="Times New Roman"/>
          <w:kern w:val="0"/>
          <w:lang w:eastAsia="ar-SA" w:bidi="ar-SA"/>
        </w:rPr>
        <w:t xml:space="preserve">В.А. </w:t>
      </w:r>
      <w:proofErr w:type="spellStart"/>
      <w:r w:rsidRPr="007B3F16">
        <w:rPr>
          <w:rFonts w:ascii="Times New Roman" w:eastAsia="Times New Roman" w:hAnsi="Times New Roman" w:cs="Times New Roman"/>
          <w:kern w:val="0"/>
          <w:lang w:eastAsia="ar-SA" w:bidi="ar-SA"/>
        </w:rPr>
        <w:t>Цаляб</w:t>
      </w:r>
      <w:r w:rsidR="00672B45">
        <w:rPr>
          <w:rFonts w:ascii="Times New Roman" w:eastAsia="Times New Roman" w:hAnsi="Times New Roman" w:cs="Times New Roman"/>
          <w:kern w:val="0"/>
          <w:lang w:eastAsia="ar-SA" w:bidi="ar-SA"/>
        </w:rPr>
        <w:t>ин</w:t>
      </w:r>
      <w:bookmarkStart w:id="0" w:name="_GoBack"/>
      <w:bookmarkEnd w:id="0"/>
      <w:proofErr w:type="spellEnd"/>
    </w:p>
    <w:p w14:paraId="71CDA12A" w14:textId="474765D9" w:rsidR="00E57E1D" w:rsidRPr="007B3F16" w:rsidRDefault="00E57E1D" w:rsidP="007B3F16">
      <w:pPr>
        <w:widowControl w:val="0"/>
        <w:tabs>
          <w:tab w:val="right" w:pos="8640"/>
        </w:tabs>
        <w:suppressAutoHyphens w:val="0"/>
        <w:autoSpaceDE w:val="0"/>
        <w:spacing w:after="200"/>
        <w:contextualSpacing/>
        <w:rPr>
          <w:rFonts w:ascii="Times New Roman" w:eastAsiaTheme="minorEastAsia" w:hAnsi="Times New Roman" w:cs="Times New Roman"/>
          <w:kern w:val="0"/>
          <w:lang w:eastAsia="ru-RU" w:bidi="ar-SA"/>
        </w:rPr>
      </w:pPr>
      <w:r w:rsidRPr="007B3F16">
        <w:rPr>
          <w:rFonts w:ascii="Times New Roman" w:eastAsiaTheme="minorEastAsia" w:hAnsi="Times New Roman" w:cs="Times New Roman"/>
          <w:kern w:val="0"/>
          <w:u w:val="single"/>
          <w:lang w:eastAsia="ru-RU" w:bidi="ar-SA"/>
        </w:rPr>
        <w:t>От работодателей</w:t>
      </w:r>
      <w:r w:rsidRPr="007B3F16">
        <w:rPr>
          <w:rFonts w:ascii="Times New Roman" w:eastAsiaTheme="minorEastAsia" w:hAnsi="Times New Roman" w:cs="Times New Roman"/>
          <w:kern w:val="0"/>
          <w:lang w:eastAsia="ru-RU" w:bidi="ar-SA"/>
        </w:rPr>
        <w:t>:</w:t>
      </w:r>
    </w:p>
    <w:p w14:paraId="06F9C698" w14:textId="3F7F9E6E" w:rsidR="00E57E1D" w:rsidRPr="007B3F16" w:rsidRDefault="00E57E1D" w:rsidP="007B3F16">
      <w:pPr>
        <w:widowControl w:val="0"/>
        <w:tabs>
          <w:tab w:val="right" w:pos="8640"/>
        </w:tabs>
        <w:suppressAutoHyphens w:val="0"/>
        <w:autoSpaceDE w:val="0"/>
        <w:spacing w:after="200"/>
        <w:contextualSpacing/>
        <w:rPr>
          <w:rFonts w:ascii="Times New Roman" w:eastAsiaTheme="minorEastAsia" w:hAnsi="Times New Roman" w:cs="Times New Roman"/>
          <w:kern w:val="0"/>
          <w:lang w:eastAsia="ru-RU" w:bidi="ar-SA"/>
        </w:rPr>
      </w:pPr>
      <w:r w:rsidRPr="007B3F16">
        <w:rPr>
          <w:rFonts w:ascii="Times New Roman" w:eastAsiaTheme="minorEastAsia" w:hAnsi="Times New Roman" w:cs="Times New Roman"/>
          <w:kern w:val="0"/>
          <w:lang w:eastAsia="ru-RU" w:bidi="ar-SA"/>
        </w:rPr>
        <w:t xml:space="preserve">Председатель Ассоциации «Алтайское краевое объединение работодателей жилищно-коммунальных организаций»                                                                                                                                                                             </w:t>
      </w:r>
    </w:p>
    <w:p w14:paraId="37446878" w14:textId="364E4C5F" w:rsidR="00E57E1D" w:rsidRPr="007B3F16" w:rsidRDefault="00E57E1D" w:rsidP="007B3F16">
      <w:pPr>
        <w:widowControl w:val="0"/>
        <w:tabs>
          <w:tab w:val="right" w:pos="8640"/>
        </w:tabs>
        <w:suppressAutoHyphens w:val="0"/>
        <w:autoSpaceDE w:val="0"/>
        <w:spacing w:after="200"/>
        <w:contextualSpacing/>
        <w:rPr>
          <w:rFonts w:ascii="Times New Roman" w:eastAsiaTheme="minorEastAsia" w:hAnsi="Times New Roman" w:cs="Times New Roman"/>
          <w:kern w:val="0"/>
          <w:lang w:eastAsia="ru-RU" w:bidi="ar-SA"/>
        </w:rPr>
      </w:pPr>
      <w:proofErr w:type="spellStart"/>
      <w:r w:rsidRPr="007B3F16">
        <w:rPr>
          <w:rFonts w:ascii="Times New Roman" w:eastAsiaTheme="minorEastAsia" w:hAnsi="Times New Roman" w:cs="Times New Roman"/>
          <w:kern w:val="0"/>
          <w:lang w:eastAsia="ru-RU" w:bidi="ar-SA"/>
        </w:rPr>
        <w:t>Д.А.Лопатки</w:t>
      </w:r>
      <w:r w:rsidR="00672B45">
        <w:rPr>
          <w:rFonts w:ascii="Times New Roman" w:eastAsiaTheme="minorEastAsia" w:hAnsi="Times New Roman" w:cs="Times New Roman"/>
          <w:kern w:val="0"/>
          <w:lang w:eastAsia="ru-RU" w:bidi="ar-SA"/>
        </w:rPr>
        <w:t>н</w:t>
      </w:r>
      <w:proofErr w:type="spellEnd"/>
    </w:p>
    <w:p w14:paraId="5668A6B9" w14:textId="7C5F5562" w:rsidR="00E57E1D" w:rsidRPr="007B3F16" w:rsidRDefault="00E57E1D" w:rsidP="007B3F16">
      <w:pPr>
        <w:widowControl w:val="0"/>
        <w:tabs>
          <w:tab w:val="right" w:pos="8640"/>
        </w:tabs>
        <w:suppressAutoHyphens w:val="0"/>
        <w:autoSpaceDE w:val="0"/>
        <w:spacing w:after="200"/>
        <w:contextualSpacing/>
        <w:rPr>
          <w:rFonts w:ascii="Times New Roman" w:eastAsiaTheme="minorEastAsia" w:hAnsi="Times New Roman" w:cs="Times New Roman"/>
          <w:kern w:val="0"/>
          <w:u w:val="single"/>
          <w:lang w:eastAsia="ru-RU" w:bidi="ar-SA"/>
        </w:rPr>
      </w:pPr>
      <w:r w:rsidRPr="007B3F16">
        <w:rPr>
          <w:rFonts w:ascii="Times New Roman" w:eastAsiaTheme="minorEastAsia" w:hAnsi="Times New Roman" w:cs="Times New Roman"/>
          <w:kern w:val="0"/>
          <w:u w:val="single"/>
          <w:lang w:eastAsia="ru-RU" w:bidi="ar-SA"/>
        </w:rPr>
        <w:t>От профсоюза:</w:t>
      </w:r>
    </w:p>
    <w:p w14:paraId="07D0ECF7" w14:textId="66FB5105" w:rsidR="00E57E1D" w:rsidRPr="007B3F16" w:rsidRDefault="00E57E1D" w:rsidP="007B3F16">
      <w:pPr>
        <w:widowControl w:val="0"/>
        <w:tabs>
          <w:tab w:val="right" w:pos="8640"/>
        </w:tabs>
        <w:suppressAutoHyphens w:val="0"/>
        <w:autoSpaceDE w:val="0"/>
        <w:spacing w:after="200"/>
        <w:contextualSpacing/>
        <w:rPr>
          <w:rFonts w:ascii="Times New Roman" w:eastAsiaTheme="minorEastAsia" w:hAnsi="Times New Roman" w:cs="Times New Roman"/>
          <w:kern w:val="0"/>
          <w:lang w:eastAsia="ru-RU" w:bidi="ar-SA"/>
        </w:rPr>
      </w:pPr>
      <w:r w:rsidRPr="007B3F16">
        <w:rPr>
          <w:rFonts w:ascii="Times New Roman" w:eastAsiaTheme="minorEastAsia" w:hAnsi="Times New Roman" w:cs="Times New Roman"/>
          <w:kern w:val="0"/>
          <w:lang w:eastAsia="ru-RU" w:bidi="ar-SA"/>
        </w:rPr>
        <w:t xml:space="preserve">АКПО РВСН и Войск ВКО Профсоюза ВС России </w:t>
      </w:r>
    </w:p>
    <w:p w14:paraId="751F6677" w14:textId="30B16F9F" w:rsidR="00E57E1D" w:rsidRPr="007B3F16" w:rsidRDefault="00672B45" w:rsidP="007B3F16">
      <w:pPr>
        <w:widowControl w:val="0"/>
        <w:tabs>
          <w:tab w:val="right" w:pos="8640"/>
        </w:tabs>
        <w:suppressAutoHyphens w:val="0"/>
        <w:autoSpaceDE w:val="0"/>
        <w:spacing w:after="200"/>
        <w:contextualSpacing/>
        <w:rPr>
          <w:rFonts w:ascii="Times New Roman" w:eastAsiaTheme="minorEastAsia" w:hAnsi="Times New Roman" w:cs="Times New Roman"/>
          <w:kern w:val="0"/>
          <w:lang w:eastAsia="ru-RU" w:bidi="ar-SA"/>
        </w:rPr>
      </w:pPr>
      <w:r>
        <w:rPr>
          <w:rFonts w:ascii="Times New Roman" w:eastAsiaTheme="minorEastAsia" w:hAnsi="Times New Roman" w:cs="Times New Roman"/>
          <w:kern w:val="0"/>
          <w:lang w:eastAsia="ru-RU" w:bidi="ar-SA"/>
        </w:rPr>
        <w:t xml:space="preserve">П.Г. </w:t>
      </w:r>
      <w:proofErr w:type="spellStart"/>
      <w:r>
        <w:rPr>
          <w:rFonts w:ascii="Times New Roman" w:eastAsiaTheme="minorEastAsia" w:hAnsi="Times New Roman" w:cs="Times New Roman"/>
          <w:kern w:val="0"/>
          <w:lang w:eastAsia="ru-RU" w:bidi="ar-SA"/>
        </w:rPr>
        <w:t>Гармаш</w:t>
      </w:r>
      <w:proofErr w:type="spellEnd"/>
      <w:r w:rsidR="0092060B">
        <w:rPr>
          <w:rFonts w:ascii="Times New Roman" w:eastAsiaTheme="minorEastAsia" w:hAnsi="Times New Roman" w:cs="Times New Roman"/>
          <w:kern w:val="0"/>
          <w:lang w:eastAsia="ru-RU" w:bidi="ar-SA"/>
        </w:rPr>
        <w:t xml:space="preserve"> </w:t>
      </w:r>
    </w:p>
    <w:p w14:paraId="7F2FE0AA" w14:textId="75A10EEC" w:rsidR="000E4815" w:rsidRPr="007B3F16" w:rsidRDefault="00A95337" w:rsidP="007B3F16">
      <w:pPr>
        <w:contextualSpacing/>
        <w:jc w:val="right"/>
        <w:rPr>
          <w:rFonts w:ascii="Times New Roman" w:hAnsi="Times New Roman" w:cs="Times New Roman"/>
        </w:rPr>
      </w:pPr>
      <w:r w:rsidRPr="007B3F16">
        <w:rPr>
          <w:rFonts w:ascii="Times New Roman" w:hAnsi="Times New Roman" w:cs="Times New Roman"/>
        </w:rPr>
        <w:lastRenderedPageBreak/>
        <w:t>Приложение №1</w:t>
      </w:r>
    </w:p>
    <w:p w14:paraId="6ACAD41D" w14:textId="77777777" w:rsidR="000E4815" w:rsidRPr="007B3F16" w:rsidRDefault="000E4815" w:rsidP="007B3F16">
      <w:pPr>
        <w:contextualSpacing/>
        <w:jc w:val="right"/>
        <w:rPr>
          <w:rFonts w:ascii="Times New Roman" w:hAnsi="Times New Roman" w:cs="Times New Roman"/>
        </w:rPr>
      </w:pPr>
    </w:p>
    <w:p w14:paraId="02384E35" w14:textId="77777777" w:rsidR="000E4815" w:rsidRPr="007B3F16" w:rsidRDefault="00A95337" w:rsidP="007B3F16">
      <w:pPr>
        <w:contextualSpacing/>
        <w:jc w:val="center"/>
        <w:rPr>
          <w:rFonts w:ascii="Times New Roman" w:hAnsi="Times New Roman" w:cs="Times New Roman"/>
        </w:rPr>
      </w:pPr>
      <w:r w:rsidRPr="007B3F16">
        <w:rPr>
          <w:rFonts w:ascii="Times New Roman" w:hAnsi="Times New Roman" w:cs="Times New Roman"/>
        </w:rPr>
        <w:t>ИНДИКАТИВНЫЕ ПОКАЗАТЕЛИ</w:t>
      </w:r>
    </w:p>
    <w:p w14:paraId="451CE97F" w14:textId="77777777" w:rsidR="000E4815" w:rsidRPr="007B3F16" w:rsidRDefault="00A95337" w:rsidP="007B3F16">
      <w:pPr>
        <w:contextualSpacing/>
        <w:jc w:val="center"/>
        <w:rPr>
          <w:rFonts w:ascii="Times New Roman" w:hAnsi="Times New Roman" w:cs="Times New Roman"/>
        </w:rPr>
      </w:pPr>
      <w:r w:rsidRPr="007B3F16">
        <w:rPr>
          <w:rFonts w:ascii="Times New Roman" w:hAnsi="Times New Roman" w:cs="Times New Roman"/>
        </w:rPr>
        <w:t>в сфере труда и занятости населения</w:t>
      </w:r>
    </w:p>
    <w:p w14:paraId="0136875B" w14:textId="77777777" w:rsidR="000E4815" w:rsidRPr="007B3F16" w:rsidRDefault="000E4815" w:rsidP="007B3F16">
      <w:pPr>
        <w:contextualSpacing/>
        <w:jc w:val="center"/>
        <w:rPr>
          <w:rFonts w:ascii="Times New Roman" w:hAnsi="Times New Roman" w:cs="Times New Roman"/>
          <w:b/>
        </w:rPr>
      </w:pPr>
    </w:p>
    <w:tbl>
      <w:tblPr>
        <w:tblW w:w="0" w:type="auto"/>
        <w:jc w:val="center"/>
        <w:tblLayout w:type="fixed"/>
        <w:tblCellMar>
          <w:left w:w="10" w:type="dxa"/>
          <w:right w:w="10" w:type="dxa"/>
        </w:tblCellMar>
        <w:tblLook w:val="0000" w:firstRow="0" w:lastRow="0" w:firstColumn="0" w:lastColumn="0" w:noHBand="0" w:noVBand="0"/>
      </w:tblPr>
      <w:tblGrid>
        <w:gridCol w:w="8730"/>
        <w:gridCol w:w="1139"/>
      </w:tblGrid>
      <w:tr w:rsidR="000E4815" w:rsidRPr="007B3F16" w14:paraId="3CADC76F" w14:textId="77777777">
        <w:trPr>
          <w:trHeight w:hRule="exact" w:val="360"/>
          <w:jc w:val="center"/>
        </w:trPr>
        <w:tc>
          <w:tcPr>
            <w:tcW w:w="8730" w:type="dxa"/>
            <w:tcBorders>
              <w:top w:val="single" w:sz="4" w:space="0" w:color="000000"/>
              <w:left w:val="single" w:sz="4" w:space="0" w:color="000000"/>
            </w:tcBorders>
            <w:shd w:val="clear" w:color="auto" w:fill="FFFFFF"/>
            <w:vAlign w:val="bottom"/>
          </w:tcPr>
          <w:p w14:paraId="23F36CDA" w14:textId="77777777"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b/>
                <w:bCs/>
              </w:rPr>
              <w:t>Наименование показателя</w:t>
            </w:r>
          </w:p>
        </w:tc>
        <w:tc>
          <w:tcPr>
            <w:tcW w:w="1139" w:type="dxa"/>
            <w:tcBorders>
              <w:top w:val="single" w:sz="4" w:space="0" w:color="000000"/>
              <w:left w:val="single" w:sz="4" w:space="0" w:color="000000"/>
              <w:right w:val="single" w:sz="4" w:space="0" w:color="000000"/>
            </w:tcBorders>
            <w:shd w:val="clear" w:color="auto" w:fill="FFFFFF"/>
            <w:vAlign w:val="bottom"/>
          </w:tcPr>
          <w:p w14:paraId="4CA3A2EA" w14:textId="77777777"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b/>
                <w:bCs/>
              </w:rPr>
              <w:t>2024 год</w:t>
            </w:r>
          </w:p>
        </w:tc>
      </w:tr>
      <w:tr w:rsidR="000E4815" w:rsidRPr="007B3F16" w14:paraId="173F0D72" w14:textId="77777777">
        <w:trPr>
          <w:trHeight w:hRule="exact" w:val="1699"/>
          <w:jc w:val="center"/>
        </w:trPr>
        <w:tc>
          <w:tcPr>
            <w:tcW w:w="8730" w:type="dxa"/>
            <w:tcBorders>
              <w:top w:val="single" w:sz="4" w:space="0" w:color="000000"/>
              <w:left w:val="single" w:sz="4" w:space="0" w:color="000000"/>
            </w:tcBorders>
            <w:shd w:val="clear" w:color="auto" w:fill="FFFFFF"/>
            <w:vAlign w:val="bottom"/>
          </w:tcPr>
          <w:p w14:paraId="71C8B600"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 xml:space="preserve">Темп роста средней заработной платы в организациях внебюджетного сектора экономики в % к уровню 2023 года: </w:t>
            </w:r>
          </w:p>
          <w:p w14:paraId="3BFB258C"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 xml:space="preserve">где средняя заработная плата менее 33 тыс. руб. не ниже </w:t>
            </w:r>
          </w:p>
          <w:p w14:paraId="2CDC35F7"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 xml:space="preserve">более 33 тыс. руб. и менее 40 тыс. руб., не ниже </w:t>
            </w:r>
          </w:p>
          <w:p w14:paraId="170F10DC"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более 40 тыс. руб. и менее 50 тыс. руб. не ниже</w:t>
            </w:r>
          </w:p>
        </w:tc>
        <w:tc>
          <w:tcPr>
            <w:tcW w:w="1139" w:type="dxa"/>
            <w:tcBorders>
              <w:top w:val="single" w:sz="4" w:space="0" w:color="000000"/>
              <w:left w:val="single" w:sz="4" w:space="0" w:color="000000"/>
              <w:right w:val="single" w:sz="4" w:space="0" w:color="000000"/>
            </w:tcBorders>
            <w:shd w:val="clear" w:color="auto" w:fill="FFFFFF"/>
            <w:vAlign w:val="bottom"/>
          </w:tcPr>
          <w:p w14:paraId="38069061" w14:textId="77777777"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rPr>
              <w:t>120,0</w:t>
            </w:r>
          </w:p>
          <w:p w14:paraId="6EDDA583" w14:textId="77777777"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rPr>
              <w:t>115,0</w:t>
            </w:r>
          </w:p>
          <w:p w14:paraId="48238F58" w14:textId="77777777"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rPr>
              <w:t>110,0</w:t>
            </w:r>
          </w:p>
        </w:tc>
      </w:tr>
      <w:tr w:rsidR="000E4815" w:rsidRPr="007B3F16" w14:paraId="6EB470A8" w14:textId="77777777">
        <w:trPr>
          <w:trHeight w:hRule="exact" w:val="336"/>
          <w:jc w:val="center"/>
        </w:trPr>
        <w:tc>
          <w:tcPr>
            <w:tcW w:w="8730" w:type="dxa"/>
            <w:tcBorders>
              <w:top w:val="single" w:sz="4" w:space="0" w:color="000000"/>
              <w:left w:val="single" w:sz="4" w:space="0" w:color="000000"/>
            </w:tcBorders>
            <w:shd w:val="clear" w:color="auto" w:fill="FFFFFF"/>
            <w:vAlign w:val="bottom"/>
          </w:tcPr>
          <w:p w14:paraId="68F38629"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Ввод новых модернизированных рабочих мест в 2024 г., ед.</w:t>
            </w:r>
          </w:p>
        </w:tc>
        <w:tc>
          <w:tcPr>
            <w:tcW w:w="1139" w:type="dxa"/>
            <w:tcBorders>
              <w:top w:val="single" w:sz="4" w:space="0" w:color="000000"/>
              <w:left w:val="single" w:sz="4" w:space="0" w:color="000000"/>
              <w:right w:val="single" w:sz="4" w:space="0" w:color="000000"/>
            </w:tcBorders>
            <w:shd w:val="clear" w:color="auto" w:fill="FFFFFF"/>
            <w:vAlign w:val="bottom"/>
          </w:tcPr>
          <w:p w14:paraId="616EB220" w14:textId="13051AEB"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20</w:t>
            </w:r>
          </w:p>
        </w:tc>
      </w:tr>
      <w:tr w:rsidR="000E4815" w:rsidRPr="007B3F16" w14:paraId="25EE6A9F" w14:textId="77777777">
        <w:trPr>
          <w:trHeight w:hRule="exact" w:val="667"/>
          <w:jc w:val="center"/>
        </w:trPr>
        <w:tc>
          <w:tcPr>
            <w:tcW w:w="8730" w:type="dxa"/>
            <w:tcBorders>
              <w:top w:val="single" w:sz="4" w:space="0" w:color="000000"/>
              <w:left w:val="single" w:sz="4" w:space="0" w:color="000000"/>
            </w:tcBorders>
            <w:shd w:val="clear" w:color="auto" w:fill="FFFFFF"/>
            <w:vAlign w:val="bottom"/>
          </w:tcPr>
          <w:p w14:paraId="1B52C09D"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Снижение неформальной занятости (количество заключенных трудовых договоров в 2024 году), ед.</w:t>
            </w:r>
          </w:p>
        </w:tc>
        <w:tc>
          <w:tcPr>
            <w:tcW w:w="1139" w:type="dxa"/>
            <w:tcBorders>
              <w:top w:val="single" w:sz="4" w:space="0" w:color="000000"/>
              <w:left w:val="single" w:sz="4" w:space="0" w:color="000000"/>
              <w:right w:val="single" w:sz="4" w:space="0" w:color="000000"/>
            </w:tcBorders>
            <w:shd w:val="clear" w:color="auto" w:fill="FFFFFF"/>
            <w:vAlign w:val="center"/>
          </w:tcPr>
          <w:p w14:paraId="50B409F2" w14:textId="1BE368E9"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39</w:t>
            </w:r>
          </w:p>
        </w:tc>
      </w:tr>
      <w:tr w:rsidR="000E4815" w:rsidRPr="007B3F16" w14:paraId="1C5BD6AA" w14:textId="77777777">
        <w:trPr>
          <w:trHeight w:hRule="exact" w:val="1008"/>
          <w:jc w:val="center"/>
        </w:trPr>
        <w:tc>
          <w:tcPr>
            <w:tcW w:w="8730" w:type="dxa"/>
            <w:tcBorders>
              <w:top w:val="single" w:sz="4" w:space="0" w:color="000000"/>
              <w:left w:val="single" w:sz="4" w:space="0" w:color="000000"/>
            </w:tcBorders>
            <w:shd w:val="clear" w:color="auto" w:fill="FFFFFF"/>
            <w:vAlign w:val="bottom"/>
          </w:tcPr>
          <w:p w14:paraId="467D2A35"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lang w:bidi="ru-RU"/>
              </w:rPr>
              <w:t xml:space="preserve">Количество работодателей </w:t>
            </w:r>
            <w:r w:rsidRPr="007B3F16">
              <w:rPr>
                <w:rFonts w:ascii="Times New Roman" w:hAnsi="Times New Roman" w:cs="Times New Roman"/>
                <w:b/>
                <w:bCs/>
                <w:lang w:bidi="ru-RU"/>
              </w:rPr>
              <w:t xml:space="preserve">бюджетного сектора, </w:t>
            </w:r>
            <w:r w:rsidRPr="007B3F16">
              <w:rPr>
                <w:rFonts w:ascii="Times New Roman" w:hAnsi="Times New Roman" w:cs="Times New Roman"/>
                <w:lang w:bidi="ru-RU"/>
              </w:rPr>
              <w:t>внесенных в реестр социально ответственных работодателей в 2024 году, с учетом имеющихся в реестре на 31.12.2023, ед.</w:t>
            </w:r>
          </w:p>
        </w:tc>
        <w:tc>
          <w:tcPr>
            <w:tcW w:w="1139" w:type="dxa"/>
            <w:tcBorders>
              <w:top w:val="single" w:sz="4" w:space="0" w:color="000000"/>
              <w:left w:val="single" w:sz="4" w:space="0" w:color="000000"/>
              <w:right w:val="single" w:sz="4" w:space="0" w:color="000000"/>
            </w:tcBorders>
            <w:shd w:val="clear" w:color="auto" w:fill="FFFFFF"/>
            <w:vAlign w:val="center"/>
          </w:tcPr>
          <w:p w14:paraId="4AC901EE" w14:textId="70E10581"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7</w:t>
            </w:r>
          </w:p>
        </w:tc>
      </w:tr>
      <w:tr w:rsidR="000E4815" w:rsidRPr="007B3F16" w14:paraId="261F4D50" w14:textId="77777777">
        <w:trPr>
          <w:trHeight w:hRule="exact" w:val="994"/>
          <w:jc w:val="center"/>
        </w:trPr>
        <w:tc>
          <w:tcPr>
            <w:tcW w:w="8730" w:type="dxa"/>
            <w:tcBorders>
              <w:top w:val="single" w:sz="4" w:space="0" w:color="000000"/>
              <w:left w:val="single" w:sz="4" w:space="0" w:color="000000"/>
            </w:tcBorders>
            <w:shd w:val="clear" w:color="auto" w:fill="FFFFFF"/>
            <w:vAlign w:val="bottom"/>
          </w:tcPr>
          <w:p w14:paraId="0A46EB03"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lang w:bidi="ru-RU"/>
              </w:rPr>
              <w:t xml:space="preserve">Количество работодателей </w:t>
            </w:r>
            <w:r w:rsidRPr="007B3F16">
              <w:rPr>
                <w:rFonts w:ascii="Times New Roman" w:hAnsi="Times New Roman" w:cs="Times New Roman"/>
                <w:b/>
                <w:bCs/>
                <w:lang w:bidi="ru-RU"/>
              </w:rPr>
              <w:t xml:space="preserve">реального сектора экономики, </w:t>
            </w:r>
            <w:r w:rsidRPr="007B3F16">
              <w:rPr>
                <w:rFonts w:ascii="Times New Roman" w:hAnsi="Times New Roman" w:cs="Times New Roman"/>
                <w:lang w:bidi="ru-RU"/>
              </w:rPr>
              <w:t>внесенных в реестр социально ответственных работодателей в 2024 году, с учетом имеющихся в реестре на 31.12.2023, ед.</w:t>
            </w:r>
          </w:p>
        </w:tc>
        <w:tc>
          <w:tcPr>
            <w:tcW w:w="1139" w:type="dxa"/>
            <w:tcBorders>
              <w:top w:val="single" w:sz="4" w:space="0" w:color="000000"/>
              <w:left w:val="single" w:sz="4" w:space="0" w:color="000000"/>
              <w:right w:val="single" w:sz="4" w:space="0" w:color="000000"/>
            </w:tcBorders>
            <w:shd w:val="clear" w:color="auto" w:fill="FFFFFF"/>
            <w:vAlign w:val="center"/>
          </w:tcPr>
          <w:p w14:paraId="5DB28EDB" w14:textId="3E23736D"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3</w:t>
            </w:r>
          </w:p>
        </w:tc>
      </w:tr>
      <w:tr w:rsidR="000E4815" w:rsidRPr="007B3F16" w14:paraId="3B5902D5" w14:textId="77777777">
        <w:trPr>
          <w:trHeight w:hRule="exact" w:val="346"/>
          <w:jc w:val="center"/>
        </w:trPr>
        <w:tc>
          <w:tcPr>
            <w:tcW w:w="8730" w:type="dxa"/>
            <w:tcBorders>
              <w:top w:val="single" w:sz="4" w:space="0" w:color="000000"/>
              <w:left w:val="single" w:sz="4" w:space="0" w:color="000000"/>
            </w:tcBorders>
            <w:shd w:val="clear" w:color="auto" w:fill="FFFFFF"/>
            <w:vAlign w:val="bottom"/>
          </w:tcPr>
          <w:p w14:paraId="19E5C32B"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Охват работников коллективными договорами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14:paraId="1E7CF894" w14:textId="5BE7B3BE"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lang w:eastAsia="ru-RU" w:bidi="ru-RU"/>
              </w:rPr>
              <w:t>85,7</w:t>
            </w:r>
          </w:p>
        </w:tc>
      </w:tr>
      <w:tr w:rsidR="000E4815" w:rsidRPr="007B3F16" w14:paraId="7DE4A3C3" w14:textId="77777777">
        <w:trPr>
          <w:trHeight w:hRule="exact" w:val="662"/>
          <w:jc w:val="center"/>
        </w:trPr>
        <w:tc>
          <w:tcPr>
            <w:tcW w:w="8730" w:type="dxa"/>
            <w:tcBorders>
              <w:top w:val="single" w:sz="4" w:space="0" w:color="000000"/>
              <w:left w:val="single" w:sz="4" w:space="0" w:color="000000"/>
            </w:tcBorders>
            <w:shd w:val="clear" w:color="auto" w:fill="FFFFFF"/>
            <w:vAlign w:val="bottom"/>
          </w:tcPr>
          <w:p w14:paraId="60CE80A4"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Уровень официально зарегистрированной безработицы в % к трудоспособному населению на 31.12.2024 года не выше</w:t>
            </w:r>
          </w:p>
        </w:tc>
        <w:tc>
          <w:tcPr>
            <w:tcW w:w="1139" w:type="dxa"/>
            <w:tcBorders>
              <w:top w:val="single" w:sz="4" w:space="0" w:color="000000"/>
              <w:left w:val="single" w:sz="4" w:space="0" w:color="000000"/>
              <w:right w:val="single" w:sz="4" w:space="0" w:color="000000"/>
            </w:tcBorders>
            <w:shd w:val="clear" w:color="auto" w:fill="FFFFFF"/>
            <w:vAlign w:val="center"/>
          </w:tcPr>
          <w:p w14:paraId="6D29F68E" w14:textId="04ECBD4A"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0,5</w:t>
            </w:r>
          </w:p>
        </w:tc>
      </w:tr>
      <w:tr w:rsidR="000E4815" w:rsidRPr="007B3F16" w14:paraId="319EB2F1" w14:textId="77777777">
        <w:trPr>
          <w:trHeight w:hRule="exact" w:val="341"/>
          <w:jc w:val="center"/>
        </w:trPr>
        <w:tc>
          <w:tcPr>
            <w:tcW w:w="8730" w:type="dxa"/>
            <w:tcBorders>
              <w:top w:val="single" w:sz="4" w:space="0" w:color="000000"/>
              <w:left w:val="single" w:sz="4" w:space="0" w:color="000000"/>
            </w:tcBorders>
            <w:shd w:val="clear" w:color="auto" w:fill="FFFFFF"/>
            <w:vAlign w:val="bottom"/>
          </w:tcPr>
          <w:p w14:paraId="476B6B8C"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Профессиональное обеспечение охраны труда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14:paraId="7F09AF80" w14:textId="2FEE0BBF"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lang w:eastAsia="ru-RU" w:bidi="ru-RU"/>
              </w:rPr>
              <w:t>100,0</w:t>
            </w:r>
          </w:p>
        </w:tc>
      </w:tr>
      <w:tr w:rsidR="000E4815" w:rsidRPr="007B3F16" w14:paraId="3FCABFF4" w14:textId="77777777">
        <w:trPr>
          <w:trHeight w:hRule="exact" w:val="336"/>
          <w:jc w:val="center"/>
        </w:trPr>
        <w:tc>
          <w:tcPr>
            <w:tcW w:w="8730" w:type="dxa"/>
            <w:tcBorders>
              <w:top w:val="single" w:sz="4" w:space="0" w:color="000000"/>
              <w:left w:val="single" w:sz="4" w:space="0" w:color="000000"/>
            </w:tcBorders>
            <w:shd w:val="clear" w:color="auto" w:fill="FFFFFF"/>
            <w:vAlign w:val="bottom"/>
          </w:tcPr>
          <w:p w14:paraId="3043A1B1"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Обучение руководителей и специалистов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14:paraId="2D9ECA7C" w14:textId="5A456E7C"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lang w:eastAsia="ru-RU" w:bidi="ru-RU"/>
              </w:rPr>
              <w:t>100,0</w:t>
            </w:r>
          </w:p>
        </w:tc>
      </w:tr>
      <w:tr w:rsidR="000E4815" w:rsidRPr="007B3F16" w14:paraId="6E0EDA35" w14:textId="77777777">
        <w:trPr>
          <w:trHeight w:hRule="exact" w:val="341"/>
          <w:jc w:val="center"/>
        </w:trPr>
        <w:tc>
          <w:tcPr>
            <w:tcW w:w="8730" w:type="dxa"/>
            <w:tcBorders>
              <w:top w:val="single" w:sz="4" w:space="0" w:color="000000"/>
              <w:left w:val="single" w:sz="4" w:space="0" w:color="000000"/>
            </w:tcBorders>
            <w:shd w:val="clear" w:color="auto" w:fill="FFFFFF"/>
            <w:vAlign w:val="bottom"/>
          </w:tcPr>
          <w:p w14:paraId="6032C35D"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Специальная оценка условий труда на 2024 год, %</w:t>
            </w:r>
          </w:p>
        </w:tc>
        <w:tc>
          <w:tcPr>
            <w:tcW w:w="1139" w:type="dxa"/>
            <w:tcBorders>
              <w:top w:val="single" w:sz="4" w:space="0" w:color="000000"/>
              <w:left w:val="single" w:sz="4" w:space="0" w:color="000000"/>
              <w:right w:val="single" w:sz="4" w:space="0" w:color="000000"/>
            </w:tcBorders>
            <w:shd w:val="clear" w:color="auto" w:fill="FFFFFF"/>
            <w:vAlign w:val="bottom"/>
          </w:tcPr>
          <w:p w14:paraId="167DAAD1" w14:textId="34AC6B8E"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lang w:eastAsia="ru-RU" w:bidi="ru-RU"/>
              </w:rPr>
              <w:t>100,0</w:t>
            </w:r>
          </w:p>
        </w:tc>
      </w:tr>
      <w:tr w:rsidR="000E4815" w:rsidRPr="007B3F16" w14:paraId="71FA1B60" w14:textId="77777777">
        <w:trPr>
          <w:trHeight w:hRule="exact" w:val="365"/>
          <w:jc w:val="center"/>
        </w:trPr>
        <w:tc>
          <w:tcPr>
            <w:tcW w:w="8730" w:type="dxa"/>
            <w:tcBorders>
              <w:top w:val="single" w:sz="4" w:space="0" w:color="000000"/>
              <w:left w:val="single" w:sz="4" w:space="0" w:color="000000"/>
              <w:bottom w:val="single" w:sz="4" w:space="0" w:color="000000"/>
            </w:tcBorders>
            <w:shd w:val="clear" w:color="auto" w:fill="FFFFFF"/>
            <w:vAlign w:val="bottom"/>
          </w:tcPr>
          <w:p w14:paraId="4AD60BA1" w14:textId="77777777"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Охват работников медицинскими осмотрами на 2024 год, %</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8FA61" w14:textId="55A6FEA0" w:rsidR="000E4815" w:rsidRPr="007B3F16" w:rsidRDefault="00A95337" w:rsidP="007B3F16">
            <w:pPr>
              <w:widowControl w:val="0"/>
              <w:contextualSpacing/>
              <w:jc w:val="center"/>
              <w:rPr>
                <w:rFonts w:ascii="Times New Roman" w:hAnsi="Times New Roman" w:cs="Times New Roman"/>
              </w:rPr>
            </w:pPr>
            <w:r w:rsidRPr="007B3F16">
              <w:rPr>
                <w:rFonts w:ascii="Times New Roman" w:hAnsi="Times New Roman" w:cs="Times New Roman"/>
                <w:lang w:eastAsia="ru-RU" w:bidi="ru-RU"/>
              </w:rPr>
              <w:t>100,0</w:t>
            </w:r>
          </w:p>
        </w:tc>
      </w:tr>
      <w:tr w:rsidR="000E4815" w:rsidRPr="007B3F16" w14:paraId="4DC74F50" w14:textId="77777777" w:rsidTr="00D250AB">
        <w:trPr>
          <w:trHeight w:hRule="exact" w:val="389"/>
          <w:jc w:val="center"/>
        </w:trPr>
        <w:tc>
          <w:tcPr>
            <w:tcW w:w="8730" w:type="dxa"/>
            <w:tcBorders>
              <w:top w:val="single" w:sz="4" w:space="0" w:color="000000"/>
              <w:left w:val="single" w:sz="4" w:space="0" w:color="000000"/>
              <w:bottom w:val="single" w:sz="4" w:space="0" w:color="000000"/>
            </w:tcBorders>
            <w:shd w:val="clear" w:color="auto" w:fill="FFFFFF"/>
          </w:tcPr>
          <w:p w14:paraId="22F91E4C" w14:textId="7743156E" w:rsidR="000E4815" w:rsidRPr="007B3F16" w:rsidRDefault="00A95337" w:rsidP="007B3F16">
            <w:pPr>
              <w:widowControl w:val="0"/>
              <w:contextualSpacing/>
              <w:rPr>
                <w:rFonts w:ascii="Times New Roman" w:hAnsi="Times New Roman" w:cs="Times New Roman"/>
              </w:rPr>
            </w:pPr>
            <w:r w:rsidRPr="007B3F16">
              <w:rPr>
                <w:rFonts w:ascii="Times New Roman" w:hAnsi="Times New Roman" w:cs="Times New Roman"/>
              </w:rPr>
              <w:t>Уровень занятости инвалидов трудоспособного возраста на 31.12.2024,</w:t>
            </w:r>
            <w:r w:rsidR="00D250AB">
              <w:rPr>
                <w:rFonts w:ascii="Times New Roman" w:hAnsi="Times New Roman" w:cs="Times New Roman"/>
              </w:rPr>
              <w:t xml:space="preserve"> </w:t>
            </w:r>
            <w:r w:rsidRPr="007B3F16">
              <w:rPr>
                <w:rFonts w:ascii="Times New Roman" w:hAnsi="Times New Roman" w:cs="Times New Roman"/>
              </w:rPr>
              <w: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Pr>
          <w:p w14:paraId="4A0C1D27" w14:textId="4B134C35" w:rsidR="000E4815" w:rsidRPr="007B3F16" w:rsidRDefault="009D1E6D" w:rsidP="007B3F16">
            <w:pPr>
              <w:widowControl w:val="0"/>
              <w:contextualSpacing/>
              <w:jc w:val="center"/>
              <w:rPr>
                <w:rFonts w:ascii="Times New Roman" w:hAnsi="Times New Roman" w:cs="Times New Roman"/>
              </w:rPr>
            </w:pPr>
            <w:r w:rsidRPr="007B3F16">
              <w:rPr>
                <w:rFonts w:ascii="Times New Roman" w:hAnsi="Times New Roman" w:cs="Times New Roman"/>
              </w:rPr>
              <w:t>33,0</w:t>
            </w:r>
          </w:p>
        </w:tc>
      </w:tr>
    </w:tbl>
    <w:p w14:paraId="723A8A59" w14:textId="77777777" w:rsidR="00A95337" w:rsidRPr="007B3F16" w:rsidRDefault="00A95337" w:rsidP="007B3F16">
      <w:pPr>
        <w:spacing w:after="200" w:line="276" w:lineRule="auto"/>
        <w:contextualSpacing/>
        <w:jc w:val="center"/>
        <w:rPr>
          <w:rFonts w:ascii="Times New Roman" w:hAnsi="Times New Roman" w:cs="Times New Roman"/>
        </w:rPr>
      </w:pPr>
    </w:p>
    <w:sectPr w:rsidR="00A95337" w:rsidRPr="007B3F16" w:rsidSect="000E4815">
      <w:pgSz w:w="11906" w:h="16838"/>
      <w:pgMar w:top="1134" w:right="572"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7A"/>
    <w:rsid w:val="00023983"/>
    <w:rsid w:val="00041BB4"/>
    <w:rsid w:val="00093518"/>
    <w:rsid w:val="000E4815"/>
    <w:rsid w:val="000F3FA5"/>
    <w:rsid w:val="00103937"/>
    <w:rsid w:val="00103D20"/>
    <w:rsid w:val="00142986"/>
    <w:rsid w:val="001B32B3"/>
    <w:rsid w:val="00206E2D"/>
    <w:rsid w:val="00253717"/>
    <w:rsid w:val="00256163"/>
    <w:rsid w:val="0026518F"/>
    <w:rsid w:val="002756B3"/>
    <w:rsid w:val="002B754D"/>
    <w:rsid w:val="003011B2"/>
    <w:rsid w:val="0039374A"/>
    <w:rsid w:val="003D6496"/>
    <w:rsid w:val="004062C0"/>
    <w:rsid w:val="004159C4"/>
    <w:rsid w:val="004767A5"/>
    <w:rsid w:val="004F25FE"/>
    <w:rsid w:val="00573464"/>
    <w:rsid w:val="00597F77"/>
    <w:rsid w:val="005F5964"/>
    <w:rsid w:val="00621E16"/>
    <w:rsid w:val="00672B45"/>
    <w:rsid w:val="00712AFE"/>
    <w:rsid w:val="007B3F16"/>
    <w:rsid w:val="008512A1"/>
    <w:rsid w:val="00881D03"/>
    <w:rsid w:val="0092060B"/>
    <w:rsid w:val="009B4A52"/>
    <w:rsid w:val="009D1E6D"/>
    <w:rsid w:val="00A31AE2"/>
    <w:rsid w:val="00A95337"/>
    <w:rsid w:val="00AD1B05"/>
    <w:rsid w:val="00C03231"/>
    <w:rsid w:val="00C10C3A"/>
    <w:rsid w:val="00C53B70"/>
    <w:rsid w:val="00C929DE"/>
    <w:rsid w:val="00D20F83"/>
    <w:rsid w:val="00D250AB"/>
    <w:rsid w:val="00D64967"/>
    <w:rsid w:val="00DA1A3E"/>
    <w:rsid w:val="00E342D2"/>
    <w:rsid w:val="00E57E1D"/>
    <w:rsid w:val="00E91A7A"/>
    <w:rsid w:val="00EA0BCE"/>
    <w:rsid w:val="00EE699C"/>
    <w:rsid w:val="00F031F8"/>
    <w:rsid w:val="00F10374"/>
    <w:rsid w:val="00F84943"/>
    <w:rsid w:val="00FE0770"/>
    <w:rsid w:val="00FF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99D997"/>
  <w15:docId w15:val="{6B0AF43E-4522-4EE5-8F23-2419AB5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15"/>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E4815"/>
  </w:style>
  <w:style w:type="character" w:customStyle="1" w:styleId="a3">
    <w:name w:val="Символ нумерации"/>
    <w:rsid w:val="000E4815"/>
  </w:style>
  <w:style w:type="character" w:styleId="a4">
    <w:name w:val="Hyperlink"/>
    <w:rsid w:val="000E4815"/>
    <w:rPr>
      <w:color w:val="000080"/>
      <w:u w:val="single"/>
    </w:rPr>
  </w:style>
  <w:style w:type="character" w:customStyle="1" w:styleId="211pt">
    <w:name w:val="Основной текст (2) + 11 pt"/>
    <w:basedOn w:val="1"/>
    <w:rsid w:val="000E4815"/>
    <w:rPr>
      <w:rFonts w:ascii="Times New Roman" w:hAnsi="Times New Roman" w:cs="Times New Roman"/>
      <w:color w:val="000000"/>
      <w:spacing w:val="0"/>
      <w:w w:val="100"/>
      <w:sz w:val="22"/>
      <w:szCs w:val="22"/>
      <w:u w:val="none"/>
      <w:lang w:val="ru-RU" w:eastAsia="ru-RU"/>
    </w:rPr>
  </w:style>
  <w:style w:type="character" w:customStyle="1" w:styleId="10">
    <w:name w:val="Строгий1"/>
    <w:basedOn w:val="1"/>
    <w:rsid w:val="000E4815"/>
    <w:rPr>
      <w:b/>
      <w:bCs/>
    </w:rPr>
  </w:style>
  <w:style w:type="paragraph" w:customStyle="1" w:styleId="11">
    <w:name w:val="Заголовок1"/>
    <w:basedOn w:val="a"/>
    <w:next w:val="a5"/>
    <w:rsid w:val="000E4815"/>
    <w:pPr>
      <w:keepNext/>
      <w:spacing w:before="240" w:after="120"/>
    </w:pPr>
    <w:rPr>
      <w:rFonts w:ascii="Liberation Sans" w:eastAsia="Microsoft YaHei" w:hAnsi="Liberation Sans"/>
      <w:sz w:val="28"/>
      <w:szCs w:val="28"/>
    </w:rPr>
  </w:style>
  <w:style w:type="paragraph" w:styleId="a5">
    <w:name w:val="Body Text"/>
    <w:basedOn w:val="a"/>
    <w:rsid w:val="000E4815"/>
    <w:pPr>
      <w:spacing w:after="140" w:line="276" w:lineRule="auto"/>
    </w:pPr>
  </w:style>
  <w:style w:type="paragraph" w:styleId="a6">
    <w:name w:val="List"/>
    <w:basedOn w:val="a5"/>
    <w:rsid w:val="000E4815"/>
  </w:style>
  <w:style w:type="paragraph" w:styleId="a7">
    <w:name w:val="caption"/>
    <w:basedOn w:val="a"/>
    <w:qFormat/>
    <w:rsid w:val="000E4815"/>
    <w:pPr>
      <w:suppressLineNumbers/>
      <w:spacing w:before="120" w:after="120"/>
    </w:pPr>
    <w:rPr>
      <w:i/>
      <w:iCs/>
    </w:rPr>
  </w:style>
  <w:style w:type="paragraph" w:customStyle="1" w:styleId="2">
    <w:name w:val="Указатель2"/>
    <w:basedOn w:val="a"/>
    <w:rsid w:val="000E4815"/>
    <w:pPr>
      <w:suppressLineNumbers/>
    </w:pPr>
  </w:style>
  <w:style w:type="paragraph" w:customStyle="1" w:styleId="12">
    <w:name w:val="Название объекта1"/>
    <w:basedOn w:val="a"/>
    <w:rsid w:val="000E4815"/>
    <w:pPr>
      <w:suppressLineNumbers/>
      <w:spacing w:before="120" w:after="120"/>
    </w:pPr>
    <w:rPr>
      <w:i/>
      <w:iCs/>
    </w:rPr>
  </w:style>
  <w:style w:type="paragraph" w:customStyle="1" w:styleId="13">
    <w:name w:val="Указатель1"/>
    <w:basedOn w:val="a"/>
    <w:rsid w:val="000E4815"/>
    <w:pPr>
      <w:suppressLineNumbers/>
    </w:pPr>
  </w:style>
  <w:style w:type="paragraph" w:customStyle="1" w:styleId="a8">
    <w:name w:val="Содержимое таблицы"/>
    <w:basedOn w:val="a"/>
    <w:rsid w:val="000E4815"/>
    <w:pPr>
      <w:widowControl w:val="0"/>
      <w:suppressLineNumbers/>
    </w:pPr>
  </w:style>
  <w:style w:type="paragraph" w:customStyle="1" w:styleId="a9">
    <w:name w:val="Заголовок таблицы"/>
    <w:basedOn w:val="a8"/>
    <w:rsid w:val="000E4815"/>
    <w:pPr>
      <w:jc w:val="center"/>
    </w:pPr>
    <w:rPr>
      <w:b/>
      <w:bCs/>
    </w:rPr>
  </w:style>
  <w:style w:type="paragraph" w:customStyle="1" w:styleId="14">
    <w:name w:val="Основной текст1"/>
    <w:basedOn w:val="a"/>
    <w:rsid w:val="000E4815"/>
    <w:pPr>
      <w:widowControl w:val="0"/>
      <w:shd w:val="clear" w:color="auto" w:fill="FFFFFF"/>
      <w:ind w:firstLine="400"/>
    </w:pPr>
    <w:rPr>
      <w:rFonts w:ascii="Times New Roman" w:eastAsia="Times New Roman" w:hAnsi="Times New Roman" w:cs="Times New Roman"/>
      <w:sz w:val="28"/>
      <w:szCs w:val="28"/>
    </w:rPr>
  </w:style>
  <w:style w:type="paragraph" w:customStyle="1" w:styleId="ConsPlusNormal">
    <w:name w:val="ConsPlusNormal"/>
    <w:qFormat/>
    <w:rsid w:val="000E4815"/>
    <w:pPr>
      <w:widowControl w:val="0"/>
      <w:suppressAutoHyphens/>
    </w:pPr>
    <w:rPr>
      <w:rFonts w:ascii="Arial" w:hAnsi="Arial" w:cs="Calibri"/>
      <w:kern w:val="2"/>
      <w:lang w:bidi="hi-IN"/>
    </w:rPr>
  </w:style>
  <w:style w:type="paragraph" w:customStyle="1" w:styleId="ConsPlusTitle">
    <w:name w:val="ConsPlusTitle"/>
    <w:rsid w:val="000E4815"/>
    <w:pPr>
      <w:widowControl w:val="0"/>
      <w:suppressAutoHyphens/>
    </w:pPr>
    <w:rPr>
      <w:rFonts w:ascii="Arial" w:hAnsi="Arial" w:cs="Arial"/>
      <w:b/>
      <w:bCs/>
      <w:kern w:val="2"/>
      <w:lang w:bidi="hi-IN"/>
    </w:rPr>
  </w:style>
  <w:style w:type="paragraph" w:customStyle="1" w:styleId="15">
    <w:name w:val="Без интервала1"/>
    <w:rsid w:val="000E4815"/>
    <w:pPr>
      <w:suppressAutoHyphens/>
    </w:pPr>
    <w:rPr>
      <w:rFonts w:ascii="Liberation Serif" w:eastAsia="NSimSun" w:hAnsi="Liberation Serif" w:cs="Arial"/>
      <w:kern w:val="2"/>
      <w:sz w:val="24"/>
      <w:szCs w:val="24"/>
      <w:lang w:eastAsia="zh-CN" w:bidi="hi-IN"/>
    </w:rPr>
  </w:style>
  <w:style w:type="paragraph" w:styleId="aa">
    <w:name w:val="Balloon Text"/>
    <w:basedOn w:val="a"/>
    <w:link w:val="ab"/>
    <w:uiPriority w:val="99"/>
    <w:semiHidden/>
    <w:unhideWhenUsed/>
    <w:rsid w:val="00672B45"/>
    <w:rPr>
      <w:rFonts w:ascii="Segoe UI" w:hAnsi="Segoe UI" w:cs="Mangal"/>
      <w:sz w:val="18"/>
      <w:szCs w:val="16"/>
    </w:rPr>
  </w:style>
  <w:style w:type="character" w:customStyle="1" w:styleId="ab">
    <w:name w:val="Текст выноски Знак"/>
    <w:basedOn w:val="a0"/>
    <w:link w:val="aa"/>
    <w:uiPriority w:val="99"/>
    <w:semiHidden/>
    <w:rsid w:val="00672B45"/>
    <w:rPr>
      <w:rFonts w:ascii="Segoe UI" w:eastAsia="N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5D0%25A1%25D0%25BF%25D0%25B5%25D1%2586%25D0%25B8%25D0%25B0%25D0%25BB%25D0%25B8%25D1%2581%25D1%2582\Downloads\2.1.1" TargetMode="External"/><Relationship Id="rId13" Type="http://schemas.openxmlformats.org/officeDocument/2006/relationships/hyperlink" Target="https://login.consultant.ru/link/?req=doc&amp;base=LAW&amp;n=189617&amp;date=26.09.2023" TargetMode="External"/><Relationship Id="rId18" Type="http://schemas.openxmlformats.org/officeDocument/2006/relationships/hyperlink" Target="https://login.consultant.ru/link/?req=doc&amp;base=RLAW016&amp;n=113382&amp;date=26.09.20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25D0%25A1%25D0%25BF%25D0%25B5%25D1%2586%25D0%25B8%25D0%25B0%25D0%25BB%25D0%25B8%25D1%2581%25D1%2582\Downloads\13.08.2020)%7b&#1050;&#1086;&#1085;&#1089;&#1091;&#1083;&#1100;&#1090;&#1072;&#1085;&#1090;&#1055;&#1083;&#1102;&#1089;%7d" TargetMode="External"/><Relationship Id="rId12" Type="http://schemas.openxmlformats.org/officeDocument/2006/relationships/hyperlink" Target="https://login.consultant.ru/link/?req=doc&amp;base=LAW&amp;n=189617&amp;date=26.09.2023" TargetMode="External"/><Relationship Id="rId17" Type="http://schemas.openxmlformats.org/officeDocument/2006/relationships/hyperlink" Target="https://login.consultant.ru/link/?req=doc&amp;base=LAW&amp;n=454028&amp;date=26.09.2023&amp;dst=616&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54239&amp;date=26.09.2023&amp;dst=18668&amp;fie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F29A573257C0EB59F7396D4190141C92D4AB43DA091F0C5CE443EE4A17D50C0DDB516258EAB3B49AA975534D70VCC" TargetMode="External"/><Relationship Id="rId11" Type="http://schemas.openxmlformats.org/officeDocument/2006/relationships/hyperlink" Target="https://login.consultant.ru/link/?req=doc&amp;base=LAW&amp;n=454239&amp;date=26.09.2023&amp;dst=18668&amp;field=134" TargetMode="External"/><Relationship Id="rId5" Type="http://schemas.openxmlformats.org/officeDocument/2006/relationships/hyperlink" Target="consultantplus://offline/ref=DAF29A573257C0EB59F7396D4190141C92D4AB43DA091F0C5CE443EE4A17D50C0DDB516258EAB3B49AA975534D70VCC" TargetMode="External"/><Relationship Id="rId15" Type="http://schemas.openxmlformats.org/officeDocument/2006/relationships/hyperlink" Target="https://login.consultant.ru/link/?req=doc&amp;base=LAW&amp;n=454028&amp;date=26.09.2023&amp;dst=616&amp;field=134" TargetMode="External"/><Relationship Id="rId10" Type="http://schemas.openxmlformats.org/officeDocument/2006/relationships/hyperlink" Target="https://login.consultant.ru/link/?req=doc&amp;base=LAW&amp;n=454028&amp;date=26.09.2023&amp;dst=616&amp;field=134" TargetMode="External"/><Relationship Id="rId19" Type="http://schemas.openxmlformats.org/officeDocument/2006/relationships/hyperlink" Target="https://login.consultant.ru/link/?req=doc&amp;base=RLAW016&amp;n=101942&amp;date=26.09.2023" TargetMode="External"/><Relationship Id="rId4" Type="http://schemas.openxmlformats.org/officeDocument/2006/relationships/hyperlink" Target="https://login.consultant.ru/link/?req=doc&amp;base=LAW&amp;n=454028&amp;date=26.09.2023&amp;dst=616&amp;field=134" TargetMode="External"/><Relationship Id="rId9" Type="http://schemas.openxmlformats.org/officeDocument/2006/relationships/hyperlink" Target="https://login.consultant.ru/link/?req=doc&amp;base=LAW&amp;n=454028&amp;date=26.09.2023&amp;dst=616&amp;field=134" TargetMode="External"/><Relationship Id="rId14" Type="http://schemas.openxmlformats.org/officeDocument/2006/relationships/hyperlink" Target="https://login.consultant.ru/link/?req=doc&amp;base=LAW&amp;n=454028&amp;date=26.09.2023&amp;dst=6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11146</Words>
  <Characters>63537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parfenov</dc:creator>
  <cp:lastModifiedBy>253</cp:lastModifiedBy>
  <cp:revision>63</cp:revision>
  <cp:lastPrinted>2024-02-29T02:13:00Z</cp:lastPrinted>
  <dcterms:created xsi:type="dcterms:W3CDTF">2024-01-23T06:08:00Z</dcterms:created>
  <dcterms:modified xsi:type="dcterms:W3CDTF">2024-02-29T02:13:00Z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ies>
</file>