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78CB" w14:textId="040CF917" w:rsidR="008C060F" w:rsidRDefault="001D7440" w:rsidP="00D93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Легализации труда: выгоды для работодателей.</w:t>
      </w:r>
    </w:p>
    <w:p w14:paraId="00BC9571" w14:textId="77777777" w:rsidR="00D93C53" w:rsidRDefault="00D93C53" w:rsidP="00D93C53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D02C46B" w14:textId="31E2E541" w:rsidR="001D7440" w:rsidRDefault="001D7440" w:rsidP="001D7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современного мира законность и прозрачность в сфере трудовых отношений становится все более важными для успешного бизнеса. Легализация труда не только является обязательным требованием законодательства, но и приносит ряд значительных преимуществ работодателям, способствуя устойчивому развитию компании и повышению ее конкурентоспособности.</w:t>
      </w:r>
    </w:p>
    <w:p w14:paraId="269818A5" w14:textId="6D5C2BE6" w:rsidR="001D7440" w:rsidRDefault="001D7440" w:rsidP="001D7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главных плюсов легализации труда для работодателей является повышение доверия со стороны государственных органов и общественности. Работодатель, следующий законам и правилам, демонстрирует свою </w:t>
      </w:r>
      <w:r w:rsidR="00D93C53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готовность </w:t>
      </w:r>
      <w:r w:rsidR="00D93C53">
        <w:rPr>
          <w:rFonts w:ascii="Times New Roman" w:hAnsi="Times New Roman" w:cs="Times New Roman"/>
          <w:sz w:val="28"/>
          <w:szCs w:val="28"/>
        </w:rPr>
        <w:t>соблюдать нормы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законодательства. Это </w:t>
      </w:r>
      <w:r w:rsidR="00D93C53">
        <w:rPr>
          <w:rFonts w:ascii="Times New Roman" w:hAnsi="Times New Roman" w:cs="Times New Roman"/>
          <w:sz w:val="28"/>
          <w:szCs w:val="28"/>
        </w:rPr>
        <w:t>способствует созданию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благоприятного имиджа компании, привлекает к ней квалифицированных специалистов и партнеров, а </w:t>
      </w:r>
      <w:r w:rsidR="00D93C5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укрепляет долгосрочные отношения с клиентами.</w:t>
      </w:r>
    </w:p>
    <w:p w14:paraId="00EED51E" w14:textId="6E7CB21F" w:rsidR="001D7440" w:rsidRDefault="001D7440" w:rsidP="00D93C5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 важным аспектом легализации труда является улучшение рабочих условий и социальной защиты сотрудников.</w:t>
      </w:r>
      <w:r w:rsidR="00A53A3F">
        <w:rPr>
          <w:rFonts w:ascii="Times New Roman" w:hAnsi="Times New Roman" w:cs="Times New Roman"/>
          <w:sz w:val="28"/>
          <w:szCs w:val="28"/>
        </w:rPr>
        <w:t xml:space="preserve"> Работодатель, законно оформляющий трудовые отношения, обеспечивает своим работникам доступ к </w:t>
      </w:r>
      <w:r w:rsidR="008407B2">
        <w:rPr>
          <w:rFonts w:ascii="Times New Roman" w:hAnsi="Times New Roman" w:cs="Times New Roman"/>
          <w:sz w:val="28"/>
          <w:szCs w:val="28"/>
        </w:rPr>
        <w:t>медицинскому</w:t>
      </w:r>
      <w:r w:rsidR="00A53A3F">
        <w:rPr>
          <w:rFonts w:ascii="Times New Roman" w:hAnsi="Times New Roman" w:cs="Times New Roman"/>
          <w:sz w:val="28"/>
          <w:szCs w:val="28"/>
        </w:rPr>
        <w:t xml:space="preserve"> страхованию, отпускам, больничным и другим</w:t>
      </w:r>
      <w:r w:rsidR="008407B2">
        <w:rPr>
          <w:rFonts w:ascii="Times New Roman" w:hAnsi="Times New Roman" w:cs="Times New Roman"/>
          <w:sz w:val="28"/>
          <w:szCs w:val="28"/>
        </w:rPr>
        <w:t xml:space="preserve"> социальным гарантиям. Это способствует повышению уровня удовлетворенности персонал</w:t>
      </w:r>
      <w:r w:rsidR="009C72A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407B2">
        <w:rPr>
          <w:rFonts w:ascii="Times New Roman" w:hAnsi="Times New Roman" w:cs="Times New Roman"/>
          <w:sz w:val="28"/>
          <w:szCs w:val="28"/>
        </w:rPr>
        <w:t>, снижению текучести кадров, улучшению производительности труда и созданию благоприятной рабочей атмосферы.</w:t>
      </w:r>
    </w:p>
    <w:p w14:paraId="11DA116B" w14:textId="001E0D2F" w:rsidR="008407B2" w:rsidRDefault="008407B2" w:rsidP="001D7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Легализация труда также способствует снижению рисков для бизнеса. Работодатель, соблюдающий</w:t>
      </w:r>
      <w:r w:rsidR="00D93C53">
        <w:rPr>
          <w:rFonts w:ascii="Times New Roman" w:hAnsi="Times New Roman" w:cs="Times New Roman"/>
          <w:sz w:val="28"/>
          <w:szCs w:val="28"/>
        </w:rPr>
        <w:t xml:space="preserve"> законы, избегает штрафов, судебных исков, потери репутации и других негативных последствий нелегального трудоустройства. Это позволяет сэкономить финансовые и репутационные ресурсы компании, обеспечивая стабильность и уверенность в будущем. </w:t>
      </w:r>
    </w:p>
    <w:p w14:paraId="2E30677F" w14:textId="66219080" w:rsidR="00D93C53" w:rsidRDefault="00D93C53" w:rsidP="001D7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легализация труда приносит значительные преимущества работодателям, помогая создавать благоприятные условия для развития бизнеса, улучшения отношений с сотрудниками и обеспечения законности и прозрачности в деятельности компании. Соблюдение законов и норм трудового законодательства становится важным инструментом управления ресурсами и ростом бизнеса в современном мире. </w:t>
      </w:r>
    </w:p>
    <w:p w14:paraId="403232D5" w14:textId="77777777" w:rsidR="008407B2" w:rsidRPr="001D7440" w:rsidRDefault="008407B2" w:rsidP="001D7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07B2" w:rsidRPr="001D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BF"/>
    <w:rsid w:val="001D7440"/>
    <w:rsid w:val="00340FBF"/>
    <w:rsid w:val="00346AC3"/>
    <w:rsid w:val="008407B2"/>
    <w:rsid w:val="008C060F"/>
    <w:rsid w:val="009C72A7"/>
    <w:rsid w:val="00A53A3F"/>
    <w:rsid w:val="00D9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CD9E"/>
  <w15:chartTrackingRefBased/>
  <w15:docId w15:val="{ED657558-FF5A-40F0-8C5E-475C74A5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Главный экономист</cp:lastModifiedBy>
  <cp:revision>4</cp:revision>
  <dcterms:created xsi:type="dcterms:W3CDTF">2024-02-27T06:55:00Z</dcterms:created>
  <dcterms:modified xsi:type="dcterms:W3CDTF">2024-02-28T03:03:00Z</dcterms:modified>
</cp:coreProperties>
</file>