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BFAE" w14:textId="158F3024" w:rsidR="00EC1A77" w:rsidRDefault="00D54C05" w:rsidP="00D54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C05">
        <w:rPr>
          <w:rFonts w:ascii="Times New Roman" w:hAnsi="Times New Roman" w:cs="Times New Roman"/>
          <w:sz w:val="28"/>
          <w:szCs w:val="28"/>
        </w:rPr>
        <w:t>Госуслуги: расширение информационного освещения социально значимых услуг.</w:t>
      </w:r>
    </w:p>
    <w:p w14:paraId="313684CF" w14:textId="3CB03681" w:rsidR="00D54C05" w:rsidRDefault="00D54C05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Портал Госуслуги, являющийся основным инструментом цифровизации государственных и муниципальных услуг в России, продолжает активно развиваться и расширять свои возможности. В рамках информационного освещения, Госуслуги предоставляют все больше социально значимых услуг, упрощая жизнь гражданам и содействуя развитию электронного государства.</w:t>
      </w:r>
    </w:p>
    <w:p w14:paraId="4F27BE8A" w14:textId="40CF271F" w:rsidR="00D54C05" w:rsidRDefault="00D54C05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ключевых направлений развития Госуслуг является предоставление услуг в сфере социального обеспечения. Граждане могут получить услуги через онлайн</w:t>
      </w:r>
      <w:r w:rsidR="00D71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1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платформу. Это существенно </w:t>
      </w:r>
      <w:r w:rsidR="00423B40">
        <w:rPr>
          <w:rFonts w:ascii="Times New Roman" w:hAnsi="Times New Roman" w:cs="Times New Roman"/>
          <w:sz w:val="28"/>
          <w:szCs w:val="28"/>
        </w:rPr>
        <w:t>сокращает время ожидания и упрощает процесс, обеспечивая быстрый и удобный доступ к получению необходимой услуги.</w:t>
      </w:r>
      <w:bookmarkStart w:id="0" w:name="_GoBack"/>
      <w:bookmarkEnd w:id="0"/>
    </w:p>
    <w:p w14:paraId="19D26E9B" w14:textId="58522B3B" w:rsidR="00423B40" w:rsidRDefault="00423B40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же информационное освещение на Госуслугах</w:t>
      </w:r>
      <w:r w:rsidR="00B11606">
        <w:rPr>
          <w:rFonts w:ascii="Times New Roman" w:hAnsi="Times New Roman" w:cs="Times New Roman"/>
          <w:sz w:val="28"/>
          <w:szCs w:val="28"/>
        </w:rPr>
        <w:t xml:space="preserve"> оказывает большую помощь здравоохранению. Пользователи портала могут записаться на прием к врачу, получить электронные рецепты, узнать информацию о своей медицинской истории и т.п. </w:t>
      </w:r>
    </w:p>
    <w:p w14:paraId="76B9359D" w14:textId="52110276" w:rsidR="00B11606" w:rsidRDefault="00B11606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Помимо социального обеспечения и здравоохранения, Госуслуги также информируют граждан о массовых услугах в сфере образования. Пользователи могут получить информацию о поступлении в учебное заведение, посмотреть свои оценки и академическую успеваемость, также получить подтверждение документов об образовании. </w:t>
      </w:r>
    </w:p>
    <w:p w14:paraId="71984746" w14:textId="6AEBADA1" w:rsidR="00B11606" w:rsidRDefault="00B11606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Важно отметить, что Госуслуги продолжают активно расширять каталог предоставляемы</w:t>
      </w:r>
      <w:r w:rsidR="009D7808">
        <w:rPr>
          <w:rFonts w:ascii="Times New Roman" w:hAnsi="Times New Roman" w:cs="Times New Roman"/>
          <w:sz w:val="28"/>
          <w:szCs w:val="28"/>
        </w:rPr>
        <w:t xml:space="preserve">х услуг, включая все больше социально значимых сфер. Команда разработчиков постоянно работает над улучшением функционала и удобства пользования платформой, чтобы гарантировать максимально полезный и эффективный опыт использования Госуслуг. </w:t>
      </w:r>
    </w:p>
    <w:p w14:paraId="6E70E2F3" w14:textId="5BF00692" w:rsidR="009D7808" w:rsidRPr="00D54C05" w:rsidRDefault="009D7808" w:rsidP="00D54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информационное освещение на Госуслугах играет важную роль в предоставлении массовых социально значимых услуг гражданам России. Пользователи получают быстрый доступ к социальному обеспечению, здравоохранению, образованию и другим важным сферам жизни, что способствует повышению эффективности и улучшению качества обслуживания. Развитие Госуслуг продолжает упрощать и улучшать взаимодействие граждан с государством, делая их жизнь более комфортной и безопасной. </w:t>
      </w:r>
    </w:p>
    <w:sectPr w:rsidR="009D7808" w:rsidRPr="00D5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19"/>
    <w:rsid w:val="00423B40"/>
    <w:rsid w:val="00812A19"/>
    <w:rsid w:val="009D7808"/>
    <w:rsid w:val="00A55425"/>
    <w:rsid w:val="00B11606"/>
    <w:rsid w:val="00D54C05"/>
    <w:rsid w:val="00D717EC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2C23"/>
  <w15:chartTrackingRefBased/>
  <w15:docId w15:val="{397DAD36-85AC-4129-BC0E-FCACE5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2024-02-14T01:27:00Z</dcterms:created>
  <dcterms:modified xsi:type="dcterms:W3CDTF">2024-02-14T02:17:00Z</dcterms:modified>
</cp:coreProperties>
</file>