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C6" w:rsidRDefault="00B565C6" w:rsidP="00B565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C6">
        <w:rPr>
          <w:rFonts w:ascii="Times New Roman" w:hAnsi="Times New Roman" w:cs="Times New Roman"/>
          <w:b/>
          <w:sz w:val="28"/>
          <w:szCs w:val="28"/>
        </w:rPr>
        <w:t>О работе по профилактике террористических проявлений и любых форм экстремизма.</w:t>
      </w:r>
    </w:p>
    <w:p w:rsidR="00B565C6" w:rsidRPr="00B565C6" w:rsidRDefault="00B565C6" w:rsidP="00B565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D22" w:rsidRDefault="00B565C6" w:rsidP="00B56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5C6">
        <w:rPr>
          <w:rFonts w:ascii="Times New Roman" w:hAnsi="Times New Roman" w:cs="Times New Roman"/>
          <w:sz w:val="28"/>
          <w:szCs w:val="28"/>
        </w:rPr>
        <w:t>В настоящее время экстремизм и терроризм являются реальной угрозой национальной безопасности Российской Федерации. Экстремизм - это исключительно большая опасность, способная расшатать любое, даже самое стабильное и благополучное, общество.</w:t>
      </w:r>
      <w:r w:rsidRPr="00B565C6">
        <w:rPr>
          <w:rFonts w:ascii="Times New Roman" w:hAnsi="Times New Roman" w:cs="Times New Roman"/>
          <w:sz w:val="28"/>
          <w:szCs w:val="28"/>
        </w:rPr>
        <w:br/>
      </w:r>
      <w:r w:rsidRPr="00B565C6">
        <w:rPr>
          <w:rFonts w:ascii="Times New Roman" w:hAnsi="Times New Roman" w:cs="Times New Roman"/>
          <w:sz w:val="28"/>
          <w:szCs w:val="28"/>
        </w:rPr>
        <w:br/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  <w:r w:rsidRPr="00B565C6">
        <w:rPr>
          <w:rFonts w:ascii="Times New Roman" w:hAnsi="Times New Roman" w:cs="Times New Roman"/>
          <w:sz w:val="28"/>
          <w:szCs w:val="28"/>
        </w:rPr>
        <w:br/>
      </w:r>
      <w:r w:rsidRPr="00B565C6">
        <w:rPr>
          <w:rFonts w:ascii="Times New Roman" w:hAnsi="Times New Roman" w:cs="Times New Roman"/>
          <w:sz w:val="28"/>
          <w:szCs w:val="28"/>
        </w:rPr>
        <w:br/>
        <w:t>Особенно важно проведение такой профилактической работы в среде молодежи, так как именно молодое поколение, в силу целого ряда различных факторов, является наиболее уязвимым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  <w:r w:rsidRPr="00B565C6">
        <w:rPr>
          <w:rFonts w:ascii="Times New Roman" w:hAnsi="Times New Roman" w:cs="Times New Roman"/>
          <w:sz w:val="28"/>
          <w:szCs w:val="28"/>
        </w:rPr>
        <w:br/>
      </w:r>
      <w:r w:rsidRPr="00B565C6">
        <w:rPr>
          <w:rFonts w:ascii="Times New Roman" w:hAnsi="Times New Roman" w:cs="Times New Roman"/>
          <w:sz w:val="28"/>
          <w:szCs w:val="28"/>
        </w:rPr>
        <w:br/>
        <w:t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  <w:r w:rsidRPr="00B565C6">
        <w:rPr>
          <w:rFonts w:ascii="Times New Roman" w:hAnsi="Times New Roman" w:cs="Times New Roman"/>
          <w:sz w:val="28"/>
          <w:szCs w:val="28"/>
        </w:rPr>
        <w:br/>
      </w:r>
      <w:r w:rsidRPr="00B565C6">
        <w:rPr>
          <w:rFonts w:ascii="Times New Roman" w:hAnsi="Times New Roman" w:cs="Times New Roman"/>
          <w:sz w:val="28"/>
          <w:szCs w:val="28"/>
        </w:rPr>
        <w:br/>
        <w:t>Безусловно, проводить профилактику экстремизма и терроризма среди молодежи намного выгоднее, чем ликвидировать последствия подобных явлений. Можно, в частности, предложить следующие действия, направленные на уменьшение радикальных проявлений в молодежной среде:</w:t>
      </w:r>
      <w:r w:rsidRPr="00B565C6">
        <w:rPr>
          <w:rFonts w:ascii="Times New Roman" w:hAnsi="Times New Roman" w:cs="Times New Roman"/>
          <w:sz w:val="28"/>
          <w:szCs w:val="28"/>
        </w:rPr>
        <w:br/>
      </w:r>
      <w:r w:rsidRPr="00B565C6">
        <w:rPr>
          <w:rFonts w:ascii="Times New Roman" w:hAnsi="Times New Roman" w:cs="Times New Roman"/>
          <w:sz w:val="28"/>
          <w:szCs w:val="28"/>
        </w:rPr>
        <w:br/>
        <w:t>Первое - проведение комплексных мероприятий по формированию правовой культуры в молодежной среде. В частности, этому могло бы способствовать существенное расширение юридической составляющей в воспитании и образовании.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  <w:r w:rsidRPr="00B565C6">
        <w:rPr>
          <w:rFonts w:ascii="Times New Roman" w:hAnsi="Times New Roman" w:cs="Times New Roman"/>
          <w:sz w:val="28"/>
          <w:szCs w:val="28"/>
        </w:rPr>
        <w:br/>
      </w:r>
      <w:r w:rsidRPr="00B565C6">
        <w:rPr>
          <w:rFonts w:ascii="Times New Roman" w:hAnsi="Times New Roman" w:cs="Times New Roman"/>
          <w:sz w:val="28"/>
          <w:szCs w:val="28"/>
        </w:rPr>
        <w:br/>
        <w:t xml:space="preserve">Второе -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Часть 2 </w:t>
      </w:r>
      <w:r w:rsidRPr="00B565C6">
        <w:rPr>
          <w:rFonts w:ascii="Times New Roman" w:hAnsi="Times New Roman" w:cs="Times New Roman"/>
          <w:sz w:val="28"/>
          <w:szCs w:val="28"/>
        </w:rPr>
        <w:lastRenderedPageBreak/>
        <w:t>статьи 19 Конституции Российской Федерации запрещает любые формы ограничения прав граждан по признакам социальной, расовой, национальной, языковой и религиозной принадлежности. И у каждого человека с детства должна закладываться мысль о том, что нужно уважать всех людей, независимо от каких -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</w:t>
      </w:r>
      <w:r w:rsidRPr="00B565C6">
        <w:rPr>
          <w:rFonts w:ascii="Times New Roman" w:hAnsi="Times New Roman" w:cs="Times New Roman"/>
          <w:sz w:val="28"/>
          <w:szCs w:val="28"/>
        </w:rPr>
        <w:br/>
      </w:r>
      <w:r w:rsidRPr="00B565C6">
        <w:rPr>
          <w:rFonts w:ascii="Times New Roman" w:hAnsi="Times New Roman" w:cs="Times New Roman"/>
          <w:sz w:val="28"/>
          <w:szCs w:val="28"/>
        </w:rPr>
        <w:br/>
        <w:t>Третье - совершенствование вопросов досуга и отдыха молодежи. Не секрет, что многие молодые люди попадают в различные радикальные организации во многом, из-за отсутствия желания, а нередко и возможности проводить свое свободное время с пользой для души и тела. В частности, государству необходимо заботиться о том, чтобы не только в крупных городах, но и в самых небольших населенных пунктах активно действовали клубы, дома культуры, кинотеатры, музеи и другие социально-культурные заведения. Необходимо также активнее пропагандировать в молодежной среде здоровый образ жизни, занятия спортом и физической культурой. Важно заметить, что перечисленные мероприятия должны быть доступны всей молодежи и в материальном плане.</w:t>
      </w:r>
      <w:r w:rsidRPr="00B565C6">
        <w:rPr>
          <w:rFonts w:ascii="Times New Roman" w:hAnsi="Times New Roman" w:cs="Times New Roman"/>
          <w:sz w:val="28"/>
          <w:szCs w:val="28"/>
        </w:rPr>
        <w:br/>
      </w:r>
      <w:r w:rsidRPr="00B565C6">
        <w:rPr>
          <w:rFonts w:ascii="Times New Roman" w:hAnsi="Times New Roman" w:cs="Times New Roman"/>
          <w:sz w:val="28"/>
          <w:szCs w:val="28"/>
        </w:rPr>
        <w:br/>
        <w:t>Четвертое - повышение уровня социальной и материальной защищенности молодежи, помощь в трудоустройстве молодых специалистов, поддержка жилищных программ для молодежи.</w:t>
      </w:r>
      <w:r w:rsidRPr="00B565C6">
        <w:rPr>
          <w:rFonts w:ascii="Times New Roman" w:hAnsi="Times New Roman" w:cs="Times New Roman"/>
          <w:sz w:val="28"/>
          <w:szCs w:val="28"/>
        </w:rPr>
        <w:br/>
      </w:r>
      <w:r w:rsidRPr="00B565C6">
        <w:rPr>
          <w:rFonts w:ascii="Times New Roman" w:hAnsi="Times New Roman" w:cs="Times New Roman"/>
          <w:sz w:val="28"/>
          <w:szCs w:val="28"/>
        </w:rPr>
        <w:br/>
        <w:t>Данные меры помогут молодым людям осознать, что государство заботится о них, и нет необходимости совершать противозаконные действия.</w:t>
      </w:r>
    </w:p>
    <w:p w:rsidR="00BE3782" w:rsidRDefault="00BE3782" w:rsidP="00B56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782" w:rsidRDefault="00BE3782" w:rsidP="00B56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782" w:rsidRDefault="00BE3782" w:rsidP="00B56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начальника полиции МО МВД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Сибирский</w:t>
      </w:r>
    </w:p>
    <w:p w:rsidR="00BE3782" w:rsidRDefault="00BE3782" w:rsidP="00B56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майор полиции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</w:t>
      </w:r>
      <w:proofErr w:type="spellEnd"/>
    </w:p>
    <w:p w:rsidR="00BE3782" w:rsidRDefault="00BE3782" w:rsidP="00B56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782" w:rsidRPr="00B565C6" w:rsidRDefault="00BE3782" w:rsidP="00B56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26.12.2024</w:t>
      </w:r>
      <w:bookmarkStart w:id="0" w:name="_GoBack"/>
      <w:bookmarkEnd w:id="0"/>
    </w:p>
    <w:sectPr w:rsidR="00BE3782" w:rsidRPr="00B565C6" w:rsidSect="0099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5C6"/>
    <w:rsid w:val="00385579"/>
    <w:rsid w:val="00997D22"/>
    <w:rsid w:val="00B565C6"/>
    <w:rsid w:val="00BE3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E989E-A9F8-40E4-82A9-FAC90AFC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3444</Characters>
  <Application>Microsoft Office Word</Application>
  <DocSecurity>0</DocSecurity>
  <Lines>28</Lines>
  <Paragraphs>8</Paragraphs>
  <ScaleCrop>false</ScaleCrop>
  <Company>Microsoft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vdrogushin</cp:lastModifiedBy>
  <cp:revision>3</cp:revision>
  <dcterms:created xsi:type="dcterms:W3CDTF">2020-12-11T11:27:00Z</dcterms:created>
  <dcterms:modified xsi:type="dcterms:W3CDTF">2024-12-26T10:29:00Z</dcterms:modified>
</cp:coreProperties>
</file>