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D5" w:rsidRDefault="006B57D5" w:rsidP="006B5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Главы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ЗАТО С.М. Драчева </w:t>
      </w:r>
    </w:p>
    <w:p w:rsidR="006B57D5" w:rsidRDefault="006B57D5" w:rsidP="006B5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работе Администрации в 2022 году</w:t>
      </w:r>
    </w:p>
    <w:p w:rsidR="006B57D5" w:rsidRDefault="006B57D5" w:rsidP="006B57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A5266" w:rsidRPr="009418C5" w:rsidRDefault="00EB7E67" w:rsidP="00A73A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2A5266" w:rsidRPr="009418C5">
        <w:rPr>
          <w:rFonts w:ascii="Times New Roman" w:hAnsi="Times New Roman" w:cs="Times New Roman"/>
          <w:b/>
          <w:sz w:val="32"/>
          <w:szCs w:val="32"/>
        </w:rPr>
        <w:t>орогие друзья!</w:t>
      </w:r>
    </w:p>
    <w:p w:rsidR="008C2BF7" w:rsidRDefault="002A5266" w:rsidP="006B73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0E480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85A16">
        <w:rPr>
          <w:rFonts w:ascii="Times New Roman" w:hAnsi="Times New Roman" w:cs="Times New Roman"/>
          <w:sz w:val="32"/>
          <w:szCs w:val="32"/>
        </w:rPr>
        <w:t>2022</w:t>
      </w:r>
      <w:r w:rsidRPr="006B73CA">
        <w:rPr>
          <w:rFonts w:ascii="Times New Roman" w:hAnsi="Times New Roman" w:cs="Times New Roman"/>
          <w:sz w:val="32"/>
          <w:szCs w:val="32"/>
        </w:rPr>
        <w:t xml:space="preserve"> год</w:t>
      </w:r>
      <w:r w:rsidR="00C85A16">
        <w:rPr>
          <w:rFonts w:ascii="Times New Roman" w:hAnsi="Times New Roman" w:cs="Times New Roman"/>
          <w:sz w:val="32"/>
          <w:szCs w:val="32"/>
        </w:rPr>
        <w:t xml:space="preserve"> для каждого, кто живет </w:t>
      </w:r>
      <w:proofErr w:type="gramStart"/>
      <w:r w:rsidR="00C85A1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85A16">
        <w:rPr>
          <w:rFonts w:ascii="Times New Roman" w:hAnsi="Times New Roman" w:cs="Times New Roman"/>
          <w:sz w:val="32"/>
          <w:szCs w:val="32"/>
        </w:rPr>
        <w:t xml:space="preserve"> ЗАТО Сибир</w:t>
      </w:r>
      <w:r w:rsidR="00B07DAC">
        <w:rPr>
          <w:rFonts w:ascii="Times New Roman" w:hAnsi="Times New Roman" w:cs="Times New Roman"/>
          <w:sz w:val="32"/>
          <w:szCs w:val="32"/>
        </w:rPr>
        <w:t xml:space="preserve">ский, </w:t>
      </w:r>
      <w:r w:rsidR="00C85A16">
        <w:rPr>
          <w:rFonts w:ascii="Times New Roman" w:hAnsi="Times New Roman" w:cs="Times New Roman"/>
          <w:sz w:val="32"/>
          <w:szCs w:val="32"/>
        </w:rPr>
        <w:t>проходил под лозунгами «</w:t>
      </w:r>
      <w:r w:rsidR="00C85A16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C85A16">
        <w:rPr>
          <w:rFonts w:ascii="Times New Roman" w:hAnsi="Times New Roman" w:cs="Times New Roman"/>
          <w:sz w:val="32"/>
          <w:szCs w:val="32"/>
        </w:rPr>
        <w:t>АТО Сибирский</w:t>
      </w:r>
      <w:r w:rsidR="006B73CA">
        <w:rPr>
          <w:rFonts w:ascii="Times New Roman" w:hAnsi="Times New Roman" w:cs="Times New Roman"/>
          <w:sz w:val="32"/>
          <w:szCs w:val="32"/>
        </w:rPr>
        <w:t xml:space="preserve"> </w:t>
      </w:r>
      <w:r w:rsidR="00C85A16">
        <w:rPr>
          <w:rFonts w:ascii="Times New Roman" w:hAnsi="Times New Roman" w:cs="Times New Roman"/>
          <w:sz w:val="32"/>
          <w:szCs w:val="32"/>
        </w:rPr>
        <w:t>своих не бросает!» и «</w:t>
      </w:r>
      <w:r w:rsidR="00EA53D6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EA53D6">
        <w:rPr>
          <w:rFonts w:ascii="Times New Roman" w:hAnsi="Times New Roman" w:cs="Times New Roman"/>
          <w:sz w:val="32"/>
          <w:szCs w:val="32"/>
        </w:rPr>
        <w:t>АТО Сибирский</w:t>
      </w:r>
      <w:r w:rsidR="003D2229">
        <w:rPr>
          <w:rFonts w:ascii="Times New Roman" w:hAnsi="Times New Roman" w:cs="Times New Roman"/>
          <w:sz w:val="32"/>
          <w:szCs w:val="32"/>
        </w:rPr>
        <w:t xml:space="preserve"> </w:t>
      </w:r>
      <w:r w:rsidR="00EA53D6">
        <w:rPr>
          <w:rFonts w:ascii="Times New Roman" w:hAnsi="Times New Roman" w:cs="Times New Roman"/>
          <w:sz w:val="32"/>
          <w:szCs w:val="32"/>
        </w:rPr>
        <w:t xml:space="preserve">– </w:t>
      </w:r>
      <w:r w:rsidR="00EA53D6">
        <w:rPr>
          <w:rFonts w:ascii="Times New Roman" w:hAnsi="Times New Roman" w:cs="Times New Roman"/>
          <w:sz w:val="32"/>
          <w:szCs w:val="32"/>
          <w:lang w:val="en-US"/>
        </w:rPr>
        <w:t>z</w:t>
      </w:r>
      <w:r w:rsidR="00EA53D6">
        <w:rPr>
          <w:rFonts w:ascii="Times New Roman" w:hAnsi="Times New Roman" w:cs="Times New Roman"/>
          <w:sz w:val="32"/>
          <w:szCs w:val="32"/>
        </w:rPr>
        <w:t>а единство, духовность и патриотизм!». Мы приним</w:t>
      </w:r>
      <w:r w:rsidR="0019684A">
        <w:rPr>
          <w:rFonts w:ascii="Times New Roman" w:hAnsi="Times New Roman" w:cs="Times New Roman"/>
          <w:sz w:val="32"/>
          <w:szCs w:val="32"/>
        </w:rPr>
        <w:t>али и принимаем участие</w:t>
      </w:r>
      <w:r w:rsidR="00EA53D6">
        <w:rPr>
          <w:rFonts w:ascii="Times New Roman" w:hAnsi="Times New Roman" w:cs="Times New Roman"/>
          <w:sz w:val="32"/>
          <w:szCs w:val="32"/>
        </w:rPr>
        <w:t xml:space="preserve"> во </w:t>
      </w:r>
      <w:proofErr w:type="gramStart"/>
      <w:r w:rsidR="00EA53D6">
        <w:rPr>
          <w:rFonts w:ascii="Times New Roman" w:hAnsi="Times New Roman" w:cs="Times New Roman"/>
          <w:sz w:val="32"/>
          <w:szCs w:val="32"/>
        </w:rPr>
        <w:t>всех</w:t>
      </w:r>
      <w:r w:rsidR="003D2229">
        <w:rPr>
          <w:rFonts w:ascii="Times New Roman" w:hAnsi="Times New Roman" w:cs="Times New Roman"/>
          <w:sz w:val="32"/>
          <w:szCs w:val="32"/>
        </w:rPr>
        <w:t xml:space="preserve">  </w:t>
      </w:r>
      <w:r w:rsidR="00EA53D6">
        <w:rPr>
          <w:rFonts w:ascii="Times New Roman" w:hAnsi="Times New Roman" w:cs="Times New Roman"/>
          <w:sz w:val="32"/>
          <w:szCs w:val="32"/>
        </w:rPr>
        <w:t>акциях</w:t>
      </w:r>
      <w:proofErr w:type="gramEnd"/>
      <w:r w:rsidR="00EA53D6">
        <w:rPr>
          <w:rFonts w:ascii="Times New Roman" w:hAnsi="Times New Roman" w:cs="Times New Roman"/>
          <w:sz w:val="32"/>
          <w:szCs w:val="32"/>
        </w:rPr>
        <w:t>, направленных на поддержку россий</w:t>
      </w:r>
      <w:r w:rsidR="004316BB">
        <w:rPr>
          <w:rFonts w:ascii="Times New Roman" w:hAnsi="Times New Roman" w:cs="Times New Roman"/>
          <w:sz w:val="32"/>
          <w:szCs w:val="32"/>
        </w:rPr>
        <w:t>ских военнослужащих, участвующих</w:t>
      </w:r>
      <w:r w:rsidR="00EA53D6">
        <w:rPr>
          <w:rFonts w:ascii="Times New Roman" w:hAnsi="Times New Roman" w:cs="Times New Roman"/>
          <w:sz w:val="32"/>
          <w:szCs w:val="32"/>
        </w:rPr>
        <w:t xml:space="preserve"> в специальной военной операции на Украине, а также семей беженцев, приехавших в наш регион. </w:t>
      </w:r>
    </w:p>
    <w:p w:rsidR="003D2229" w:rsidRDefault="008C2BF7" w:rsidP="006B73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A53D6">
        <w:rPr>
          <w:rFonts w:ascii="Times New Roman" w:hAnsi="Times New Roman" w:cs="Times New Roman"/>
          <w:sz w:val="32"/>
          <w:szCs w:val="32"/>
        </w:rPr>
        <w:t xml:space="preserve">Считаю нужным выразить благодарность командиру 35-й ракетной дивизии полковнику Ширяеву Дмитрию Сергеевичу, а в его лице – всему личному </w:t>
      </w:r>
      <w:proofErr w:type="gramStart"/>
      <w:r w:rsidR="00EA53D6">
        <w:rPr>
          <w:rFonts w:ascii="Times New Roman" w:hAnsi="Times New Roman" w:cs="Times New Roman"/>
          <w:sz w:val="32"/>
          <w:szCs w:val="32"/>
        </w:rPr>
        <w:t>составу,  за</w:t>
      </w:r>
      <w:proofErr w:type="gramEnd"/>
      <w:r w:rsidR="00EA53D6">
        <w:rPr>
          <w:rFonts w:ascii="Times New Roman" w:hAnsi="Times New Roman" w:cs="Times New Roman"/>
          <w:sz w:val="32"/>
          <w:szCs w:val="32"/>
        </w:rPr>
        <w:t xml:space="preserve"> огромную помощь в проведении этих акций. Искренне</w:t>
      </w:r>
      <w:r>
        <w:rPr>
          <w:rFonts w:ascii="Times New Roman" w:hAnsi="Times New Roman" w:cs="Times New Roman"/>
          <w:sz w:val="32"/>
          <w:szCs w:val="32"/>
        </w:rPr>
        <w:t>е</w:t>
      </w:r>
      <w:r w:rsidR="00EA53D6">
        <w:rPr>
          <w:rFonts w:ascii="Times New Roman" w:hAnsi="Times New Roman" w:cs="Times New Roman"/>
          <w:sz w:val="32"/>
          <w:szCs w:val="32"/>
        </w:rPr>
        <w:t xml:space="preserve"> спасибо всем руководителям и трудовым коллективам МБУ за неравнодушие, патриотизм и заботу о наших ребятах, которые находятся там.</w:t>
      </w:r>
      <w:r w:rsidR="003D2229">
        <w:rPr>
          <w:rFonts w:ascii="Times New Roman" w:hAnsi="Times New Roman" w:cs="Times New Roman"/>
          <w:sz w:val="32"/>
          <w:szCs w:val="32"/>
        </w:rPr>
        <w:t xml:space="preserve">  </w:t>
      </w:r>
      <w:r w:rsidR="00EA53D6">
        <w:rPr>
          <w:rFonts w:ascii="Times New Roman" w:hAnsi="Times New Roman" w:cs="Times New Roman"/>
          <w:sz w:val="32"/>
          <w:szCs w:val="32"/>
        </w:rPr>
        <w:t>Спасибо наши</w:t>
      </w:r>
      <w:r w:rsidR="00B07DAC">
        <w:rPr>
          <w:rFonts w:ascii="Times New Roman" w:hAnsi="Times New Roman" w:cs="Times New Roman"/>
          <w:sz w:val="32"/>
          <w:szCs w:val="32"/>
        </w:rPr>
        <w:t>м жителям, помощь которых</w:t>
      </w:r>
      <w:r w:rsidR="00EA53D6">
        <w:rPr>
          <w:rFonts w:ascii="Times New Roman" w:hAnsi="Times New Roman" w:cs="Times New Roman"/>
          <w:sz w:val="32"/>
          <w:szCs w:val="32"/>
        </w:rPr>
        <w:t xml:space="preserve"> неоценима!</w:t>
      </w:r>
    </w:p>
    <w:p w:rsidR="00A54AC3" w:rsidRDefault="00A54AC3" w:rsidP="006B73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Всем детям из семей мобилизованных и военнослужащих, участвующих в СВО</w:t>
      </w:r>
      <w:r w:rsidR="008C2BF7">
        <w:rPr>
          <w:rFonts w:ascii="Times New Roman" w:hAnsi="Times New Roman"/>
          <w:sz w:val="32"/>
          <w:szCs w:val="32"/>
        </w:rPr>
        <w:t xml:space="preserve">, в канун Нового 2023 года </w:t>
      </w:r>
      <w:r>
        <w:rPr>
          <w:rFonts w:ascii="Times New Roman" w:hAnsi="Times New Roman"/>
          <w:sz w:val="32"/>
          <w:szCs w:val="32"/>
        </w:rPr>
        <w:t>вручены новогодние подарки</w:t>
      </w:r>
      <w:r w:rsidRPr="006A1F6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Всероссийской акции «Елка желаний», в которой приняли участие личный состав 35-й ракетной дивизии, трудовые коллективы МБУ и </w:t>
      </w:r>
      <w:proofErr w:type="gramStart"/>
      <w:r>
        <w:rPr>
          <w:rFonts w:ascii="Times New Roman" w:hAnsi="Times New Roman"/>
          <w:sz w:val="32"/>
          <w:szCs w:val="32"/>
        </w:rPr>
        <w:t>ж</w:t>
      </w:r>
      <w:r w:rsidR="008C2BF7">
        <w:rPr>
          <w:rFonts w:ascii="Times New Roman" w:hAnsi="Times New Roman"/>
          <w:sz w:val="32"/>
          <w:szCs w:val="32"/>
        </w:rPr>
        <w:t>ители</w:t>
      </w:r>
      <w:proofErr w:type="gramEnd"/>
      <w:r w:rsidR="008C2BF7">
        <w:rPr>
          <w:rFonts w:ascii="Times New Roman" w:hAnsi="Times New Roman"/>
          <w:sz w:val="32"/>
          <w:szCs w:val="32"/>
        </w:rPr>
        <w:t xml:space="preserve"> ЗАТО Сибирский. С</w:t>
      </w:r>
      <w:r w:rsidR="00A71120">
        <w:rPr>
          <w:rFonts w:ascii="Times New Roman" w:hAnsi="Times New Roman"/>
          <w:sz w:val="32"/>
          <w:szCs w:val="32"/>
        </w:rPr>
        <w:t>овместно с командованием дивизии осуществляется постоянный мониторинг имеющихся проблем у семей мобилизованных и военнослужащих, принимающих участие в СВО, с целью оперативного оказания им мер социальной и психологической поддержки.</w:t>
      </w:r>
    </w:p>
    <w:p w:rsidR="00EA53D6" w:rsidRDefault="00EA53D6" w:rsidP="00A54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54A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память о наших погибших героях в рамках Всероссийской </w:t>
      </w:r>
      <w:r w:rsidR="0019684A">
        <w:rPr>
          <w:rFonts w:ascii="Times New Roman" w:hAnsi="Times New Roman" w:cs="Times New Roman"/>
          <w:sz w:val="32"/>
          <w:szCs w:val="32"/>
        </w:rPr>
        <w:t>акции «Парта Героя» 22 февраля</w:t>
      </w:r>
      <w:r w:rsidR="00A54AC3">
        <w:rPr>
          <w:rFonts w:ascii="Times New Roman" w:hAnsi="Times New Roman" w:cs="Times New Roman"/>
          <w:sz w:val="32"/>
          <w:szCs w:val="32"/>
        </w:rPr>
        <w:t xml:space="preserve"> этого 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684A">
        <w:rPr>
          <w:rFonts w:ascii="Times New Roman" w:hAnsi="Times New Roman" w:cs="Times New Roman"/>
          <w:sz w:val="32"/>
          <w:szCs w:val="32"/>
        </w:rPr>
        <w:t xml:space="preserve">будут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19684A">
        <w:rPr>
          <w:rFonts w:ascii="Times New Roman" w:hAnsi="Times New Roman" w:cs="Times New Roman"/>
          <w:sz w:val="32"/>
          <w:szCs w:val="32"/>
        </w:rPr>
        <w:t>становлены таблички на «Партах памяти»</w:t>
      </w:r>
      <w:r w:rsidR="00B07DAC">
        <w:rPr>
          <w:rFonts w:ascii="Times New Roman" w:hAnsi="Times New Roman" w:cs="Times New Roman"/>
          <w:sz w:val="32"/>
          <w:szCs w:val="32"/>
        </w:rPr>
        <w:t xml:space="preserve"> в Алтайском кадетском корпусе</w:t>
      </w:r>
      <w:r w:rsidR="0019684A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подвиги </w:t>
      </w:r>
      <w:r w:rsidR="0019684A">
        <w:rPr>
          <w:rFonts w:ascii="Times New Roman" w:hAnsi="Times New Roman" w:cs="Times New Roman"/>
          <w:sz w:val="32"/>
          <w:szCs w:val="32"/>
        </w:rPr>
        <w:t xml:space="preserve">наших ребят-кадет </w:t>
      </w:r>
      <w:r>
        <w:rPr>
          <w:rFonts w:ascii="Times New Roman" w:hAnsi="Times New Roman" w:cs="Times New Roman"/>
          <w:sz w:val="32"/>
          <w:szCs w:val="32"/>
        </w:rPr>
        <w:t>– достойный пример для нашего подрастающего поколения.</w:t>
      </w:r>
      <w:r w:rsidR="00A54AC3">
        <w:rPr>
          <w:rFonts w:ascii="Times New Roman" w:hAnsi="Times New Roman" w:cs="Times New Roman"/>
          <w:sz w:val="32"/>
          <w:szCs w:val="32"/>
        </w:rPr>
        <w:t xml:space="preserve"> 28 февраля </w:t>
      </w:r>
      <w:proofErr w:type="gramStart"/>
      <w:r w:rsidR="00A54AC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54AC3" w:rsidRPr="00A54AC3">
        <w:rPr>
          <w:rFonts w:ascii="Times New Roman" w:eastAsia="Times New Roman" w:hAnsi="Times New Roman" w:cs="Times New Roman"/>
          <w:sz w:val="32"/>
          <w:szCs w:val="32"/>
        </w:rPr>
        <w:t xml:space="preserve"> ЗАТО Сибирский будет </w:t>
      </w:r>
      <w:r w:rsidR="008C2BF7">
        <w:rPr>
          <w:rFonts w:ascii="Times New Roman" w:eastAsia="Times New Roman" w:hAnsi="Times New Roman" w:cs="Times New Roman"/>
          <w:sz w:val="32"/>
          <w:szCs w:val="32"/>
        </w:rPr>
        <w:t>проведен турнир по спортивной</w:t>
      </w:r>
      <w:r w:rsidR="00A54AC3" w:rsidRPr="00A54AC3">
        <w:rPr>
          <w:rFonts w:ascii="Times New Roman" w:eastAsia="Times New Roman" w:hAnsi="Times New Roman" w:cs="Times New Roman"/>
          <w:sz w:val="32"/>
          <w:szCs w:val="32"/>
        </w:rPr>
        <w:t xml:space="preserve"> борьбе, посвященный памяти военнослужащего 35-й ра</w:t>
      </w:r>
      <w:r w:rsidR="00A54AC3">
        <w:rPr>
          <w:rFonts w:ascii="Times New Roman" w:eastAsia="Times New Roman" w:hAnsi="Times New Roman" w:cs="Times New Roman"/>
          <w:sz w:val="32"/>
          <w:szCs w:val="32"/>
        </w:rPr>
        <w:t xml:space="preserve">кетной дивизии, спортсмена Евгения </w:t>
      </w:r>
      <w:r w:rsidR="00A54AC3" w:rsidRPr="00A54AC3">
        <w:rPr>
          <w:rFonts w:ascii="Times New Roman" w:eastAsia="Times New Roman" w:hAnsi="Times New Roman" w:cs="Times New Roman"/>
          <w:sz w:val="32"/>
          <w:szCs w:val="32"/>
        </w:rPr>
        <w:t xml:space="preserve">Пауля, погибшего в СВО. В день проведения турнира состоится торжественное открытие мемориальной доски в </w:t>
      </w:r>
      <w:r w:rsidR="00A54AC3">
        <w:rPr>
          <w:rFonts w:ascii="Times New Roman" w:eastAsia="Times New Roman" w:hAnsi="Times New Roman" w:cs="Times New Roman"/>
          <w:sz w:val="32"/>
          <w:szCs w:val="32"/>
        </w:rPr>
        <w:t xml:space="preserve">его честь </w:t>
      </w:r>
      <w:r w:rsidR="00A54AC3" w:rsidRPr="00A54AC3">
        <w:rPr>
          <w:rFonts w:ascii="Times New Roman" w:eastAsia="Times New Roman" w:hAnsi="Times New Roman" w:cs="Times New Roman"/>
          <w:sz w:val="32"/>
          <w:szCs w:val="32"/>
        </w:rPr>
        <w:t>в фойе спортивного комплекса Центра физической кул</w:t>
      </w:r>
      <w:r w:rsidR="008C2BF7">
        <w:rPr>
          <w:rFonts w:ascii="Times New Roman" w:eastAsia="Times New Roman" w:hAnsi="Times New Roman" w:cs="Times New Roman"/>
          <w:sz w:val="32"/>
          <w:szCs w:val="32"/>
        </w:rPr>
        <w:t xml:space="preserve">ьтуры и массового </w:t>
      </w:r>
      <w:r w:rsidR="008C2BF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спорта </w:t>
      </w:r>
      <w:proofErr w:type="gramStart"/>
      <w:r w:rsidR="008C2BF7">
        <w:rPr>
          <w:rFonts w:ascii="Times New Roman" w:eastAsia="Times New Roman" w:hAnsi="Times New Roman" w:cs="Times New Roman"/>
          <w:sz w:val="32"/>
          <w:szCs w:val="32"/>
        </w:rPr>
        <w:t xml:space="preserve">ЗАТО </w:t>
      </w:r>
      <w:r w:rsidR="00A54AC3" w:rsidRPr="00A54AC3">
        <w:rPr>
          <w:rFonts w:ascii="Times New Roman" w:eastAsia="Times New Roman" w:hAnsi="Times New Roman" w:cs="Times New Roman"/>
          <w:sz w:val="32"/>
          <w:szCs w:val="32"/>
        </w:rPr>
        <w:t xml:space="preserve"> Сибирский</w:t>
      </w:r>
      <w:proofErr w:type="gramEnd"/>
      <w:r w:rsidR="00A54AC3" w:rsidRPr="00A54AC3">
        <w:rPr>
          <w:rFonts w:ascii="Times New Roman" w:eastAsia="Times New Roman" w:hAnsi="Times New Roman" w:cs="Times New Roman"/>
          <w:sz w:val="32"/>
          <w:szCs w:val="32"/>
        </w:rPr>
        <w:t>.</w:t>
      </w:r>
      <w:r w:rsidR="00A54AC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9684A">
        <w:rPr>
          <w:rFonts w:ascii="Times New Roman" w:eastAsia="Times New Roman" w:hAnsi="Times New Roman" w:cs="Times New Roman"/>
          <w:sz w:val="32"/>
          <w:szCs w:val="32"/>
        </w:rPr>
        <w:t>Этот турнир стане</w:t>
      </w:r>
      <w:r w:rsidR="008C2BF7">
        <w:rPr>
          <w:rFonts w:ascii="Times New Roman" w:eastAsia="Times New Roman" w:hAnsi="Times New Roman" w:cs="Times New Roman"/>
          <w:sz w:val="32"/>
          <w:szCs w:val="32"/>
        </w:rPr>
        <w:t>т</w:t>
      </w:r>
      <w:r w:rsidR="0019684A">
        <w:rPr>
          <w:rFonts w:ascii="Times New Roman" w:eastAsia="Times New Roman" w:hAnsi="Times New Roman" w:cs="Times New Roman"/>
          <w:sz w:val="32"/>
          <w:szCs w:val="32"/>
        </w:rPr>
        <w:t xml:space="preserve"> ежегодным. </w:t>
      </w:r>
      <w:r w:rsidR="00A54AC3">
        <w:rPr>
          <w:rFonts w:ascii="Times New Roman" w:eastAsia="Times New Roman" w:hAnsi="Times New Roman" w:cs="Times New Roman"/>
          <w:sz w:val="32"/>
          <w:szCs w:val="32"/>
        </w:rPr>
        <w:t>Мы должны помнить своих г</w:t>
      </w:r>
      <w:r w:rsidR="008C2BF7">
        <w:rPr>
          <w:rFonts w:ascii="Times New Roman" w:eastAsia="Times New Roman" w:hAnsi="Times New Roman" w:cs="Times New Roman"/>
          <w:sz w:val="32"/>
          <w:szCs w:val="32"/>
        </w:rPr>
        <w:t>ероев</w:t>
      </w:r>
      <w:r w:rsidR="00A54AC3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B40A0A" w:rsidRPr="00B40A0A" w:rsidRDefault="00B40A0A" w:rsidP="00B40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40A0A">
        <w:rPr>
          <w:rFonts w:ascii="Times New Roman" w:eastAsia="Times New Roman" w:hAnsi="Times New Roman" w:cs="Times New Roman"/>
          <w:b/>
          <w:sz w:val="32"/>
          <w:szCs w:val="32"/>
        </w:rPr>
        <w:t>(Минута молчания)</w:t>
      </w:r>
    </w:p>
    <w:p w:rsidR="0019684A" w:rsidRDefault="00EA53D6" w:rsidP="0019684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2022</w:t>
      </w:r>
      <w:r w:rsidR="000972B2">
        <w:rPr>
          <w:rFonts w:ascii="Times New Roman" w:hAnsi="Times New Roman" w:cs="Times New Roman"/>
          <w:sz w:val="32"/>
          <w:szCs w:val="32"/>
        </w:rPr>
        <w:t>-й был</w:t>
      </w:r>
      <w:r w:rsidR="00515AFC">
        <w:rPr>
          <w:rFonts w:ascii="Times New Roman" w:hAnsi="Times New Roman" w:cs="Times New Roman"/>
          <w:sz w:val="32"/>
          <w:szCs w:val="32"/>
        </w:rPr>
        <w:t xml:space="preserve"> Г</w:t>
      </w:r>
      <w:r w:rsidR="000E4801" w:rsidRPr="006B73CA">
        <w:rPr>
          <w:rFonts w:ascii="Times New Roman" w:hAnsi="Times New Roman" w:cs="Times New Roman"/>
          <w:sz w:val="32"/>
          <w:szCs w:val="32"/>
        </w:rPr>
        <w:t>од</w:t>
      </w:r>
      <w:r w:rsidR="000972B2">
        <w:rPr>
          <w:rFonts w:ascii="Times New Roman" w:hAnsi="Times New Roman" w:cs="Times New Roman"/>
          <w:sz w:val="32"/>
          <w:szCs w:val="32"/>
        </w:rPr>
        <w:t>ом</w:t>
      </w:r>
      <w:r w:rsidR="000E4801" w:rsidRPr="006B73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культурного наследия народов </w:t>
      </w:r>
      <w:r w:rsidR="00515AFC">
        <w:rPr>
          <w:rFonts w:ascii="Times New Roman" w:hAnsi="Times New Roman" w:cs="Times New Roman"/>
          <w:sz w:val="32"/>
          <w:szCs w:val="32"/>
        </w:rPr>
        <w:t>России,</w:t>
      </w:r>
      <w:r>
        <w:rPr>
          <w:rFonts w:ascii="Times New Roman" w:hAnsi="Times New Roman" w:cs="Times New Roman"/>
          <w:sz w:val="32"/>
          <w:szCs w:val="32"/>
        </w:rPr>
        <w:t xml:space="preserve"> годом 80-летия Краснознаменной орденов Кутузова и Александра Невског</w:t>
      </w:r>
      <w:r w:rsidR="008C2BF7">
        <w:rPr>
          <w:rFonts w:ascii="Times New Roman" w:hAnsi="Times New Roman" w:cs="Times New Roman"/>
          <w:sz w:val="32"/>
          <w:szCs w:val="32"/>
        </w:rPr>
        <w:t xml:space="preserve">о ракетной дивизии, которой </w:t>
      </w:r>
      <w:r w:rsidR="00B07DAC">
        <w:rPr>
          <w:rFonts w:ascii="Times New Roman" w:hAnsi="Times New Roman" w:cs="Times New Roman"/>
          <w:sz w:val="32"/>
          <w:szCs w:val="32"/>
        </w:rPr>
        <w:t xml:space="preserve">мы </w:t>
      </w:r>
      <w:r>
        <w:rPr>
          <w:rFonts w:ascii="Times New Roman" w:hAnsi="Times New Roman" w:cs="Times New Roman"/>
          <w:sz w:val="32"/>
          <w:szCs w:val="32"/>
        </w:rPr>
        <w:t>гордимся.</w:t>
      </w:r>
      <w:r w:rsidR="008C2BF7">
        <w:rPr>
          <w:rFonts w:ascii="Times New Roman" w:hAnsi="Times New Roman" w:cs="Times New Roman"/>
          <w:sz w:val="32"/>
          <w:szCs w:val="32"/>
        </w:rPr>
        <w:t xml:space="preserve"> Важно, что </w:t>
      </w:r>
      <w:r w:rsidR="00897DC1">
        <w:rPr>
          <w:rFonts w:ascii="Times New Roman" w:hAnsi="Times New Roman" w:cs="Times New Roman"/>
          <w:sz w:val="32"/>
          <w:szCs w:val="32"/>
        </w:rPr>
        <w:t>в 2022 году Елене Анатольевне Китаевой, воспитавшей вместе с мужем 15 детей, первой в Алтайском крае Указом Президента России присвоено почетное звание «Мать-героиня».</w:t>
      </w:r>
    </w:p>
    <w:p w:rsidR="00B07DAC" w:rsidRDefault="0019684A" w:rsidP="0019684A">
      <w:pPr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3D2229">
        <w:rPr>
          <w:rFonts w:ascii="Times New Roman" w:hAnsi="Times New Roman" w:cs="Times New Roman"/>
          <w:sz w:val="32"/>
          <w:szCs w:val="32"/>
        </w:rPr>
        <w:t>Как и</w:t>
      </w:r>
      <w:r w:rsidR="00E2087D">
        <w:rPr>
          <w:rFonts w:ascii="Times New Roman" w:hAnsi="Times New Roman" w:cs="Times New Roman"/>
          <w:sz w:val="32"/>
          <w:szCs w:val="32"/>
        </w:rPr>
        <w:t xml:space="preserve"> прежде, в </w:t>
      </w:r>
      <w:r w:rsidR="003D2229">
        <w:rPr>
          <w:rFonts w:ascii="Times New Roman" w:hAnsi="Times New Roman" w:cs="Times New Roman"/>
          <w:sz w:val="32"/>
          <w:szCs w:val="32"/>
        </w:rPr>
        <w:t xml:space="preserve">центре </w:t>
      </w:r>
      <w:r w:rsidR="008C2BF7">
        <w:rPr>
          <w:rFonts w:ascii="Times New Roman" w:hAnsi="Times New Roman" w:cs="Times New Roman"/>
          <w:sz w:val="32"/>
          <w:szCs w:val="32"/>
        </w:rPr>
        <w:t xml:space="preserve">нашей работы </w:t>
      </w:r>
      <w:r w:rsidR="003D2229">
        <w:rPr>
          <w:rFonts w:ascii="Times New Roman" w:hAnsi="Times New Roman" w:cs="Times New Roman"/>
          <w:sz w:val="32"/>
          <w:szCs w:val="32"/>
        </w:rPr>
        <w:t>находилось опе</w:t>
      </w:r>
      <w:r w:rsidR="008C2BF7">
        <w:rPr>
          <w:rFonts w:ascii="Times New Roman" w:hAnsi="Times New Roman" w:cs="Times New Roman"/>
          <w:sz w:val="32"/>
          <w:szCs w:val="32"/>
        </w:rPr>
        <w:t xml:space="preserve">ративное решение проблем, которые </w:t>
      </w:r>
      <w:r w:rsidR="003D2229">
        <w:rPr>
          <w:rFonts w:ascii="Times New Roman" w:hAnsi="Times New Roman" w:cs="Times New Roman"/>
          <w:sz w:val="32"/>
          <w:szCs w:val="32"/>
        </w:rPr>
        <w:t>обознач</w:t>
      </w:r>
      <w:r w:rsidR="008C2BF7">
        <w:rPr>
          <w:rFonts w:ascii="Times New Roman" w:hAnsi="Times New Roman" w:cs="Times New Roman"/>
          <w:sz w:val="32"/>
          <w:szCs w:val="32"/>
        </w:rPr>
        <w:t xml:space="preserve">ают жители </w:t>
      </w:r>
      <w:r>
        <w:rPr>
          <w:rFonts w:ascii="Times New Roman" w:hAnsi="Times New Roman" w:cs="Times New Roman"/>
          <w:sz w:val="32"/>
          <w:szCs w:val="32"/>
        </w:rPr>
        <w:t>города.</w:t>
      </w:r>
    </w:p>
    <w:p w:rsidR="00895F51" w:rsidRPr="0019684A" w:rsidRDefault="00B07DAC" w:rsidP="0019684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95F51" w:rsidRPr="000E59AE">
        <w:rPr>
          <w:rFonts w:ascii="Times New Roman" w:hAnsi="Times New Roman"/>
          <w:sz w:val="32"/>
          <w:szCs w:val="32"/>
        </w:rPr>
        <w:t xml:space="preserve">В рамках действующего уже не первый год мониторинга социальных сетей «Инцидент-менеджмент» отработано 32 инцидента: преимущественно в </w:t>
      </w:r>
      <w:r w:rsidR="000E59AE" w:rsidRPr="000E59AE">
        <w:rPr>
          <w:rFonts w:ascii="Times New Roman" w:hAnsi="Times New Roman"/>
          <w:sz w:val="32"/>
          <w:szCs w:val="32"/>
        </w:rPr>
        <w:t xml:space="preserve">сфере ЖКХ, </w:t>
      </w:r>
      <w:r w:rsidR="00895F51" w:rsidRPr="000E59AE">
        <w:rPr>
          <w:rFonts w:ascii="Times New Roman" w:hAnsi="Times New Roman"/>
          <w:sz w:val="32"/>
          <w:szCs w:val="32"/>
        </w:rPr>
        <w:t xml:space="preserve">общественного транспорта, безопасности общественного пространства, организации работы образовательных учреждений. В 2022 году была </w:t>
      </w:r>
      <w:r w:rsidR="00895F51" w:rsidRPr="000E59AE">
        <w:rPr>
          <w:rFonts w:ascii="Times New Roman" w:hAnsi="Times New Roman"/>
          <w:bCs/>
          <w:kern w:val="36"/>
          <w:sz w:val="32"/>
          <w:szCs w:val="32"/>
        </w:rPr>
        <w:t xml:space="preserve">продолжена работа по внедрению на базе Единого портала </w:t>
      </w:r>
      <w:proofErr w:type="spellStart"/>
      <w:r w:rsidR="00895F51" w:rsidRPr="000E59AE">
        <w:rPr>
          <w:rFonts w:ascii="Times New Roman" w:hAnsi="Times New Roman"/>
          <w:bCs/>
          <w:kern w:val="36"/>
          <w:sz w:val="32"/>
          <w:szCs w:val="32"/>
        </w:rPr>
        <w:t>Госуслуг</w:t>
      </w:r>
      <w:proofErr w:type="spellEnd"/>
      <w:r w:rsidR="00895F51" w:rsidRPr="000E59AE">
        <w:rPr>
          <w:rFonts w:ascii="Times New Roman" w:hAnsi="Times New Roman"/>
          <w:bCs/>
          <w:kern w:val="36"/>
          <w:sz w:val="32"/>
          <w:szCs w:val="32"/>
        </w:rPr>
        <w:t xml:space="preserve"> Платформы обратной связи с гражданами: проведено три опроса по актуальным темам и </w:t>
      </w:r>
      <w:r w:rsidR="00895F51" w:rsidRPr="000E59AE">
        <w:rPr>
          <w:rFonts w:ascii="Times New Roman" w:eastAsia="Times New Roman" w:hAnsi="Times New Roman"/>
          <w:bCs/>
          <w:kern w:val="36"/>
          <w:sz w:val="32"/>
          <w:szCs w:val="32"/>
        </w:rPr>
        <w:t>общественное голосование по выбору общественных территорий, которые будут благоустраиваться в 2023 году в горо</w:t>
      </w:r>
      <w:r w:rsidR="008C2BF7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дском </w:t>
      </w:r>
      <w:proofErr w:type="gramStart"/>
      <w:r w:rsidR="008C2BF7">
        <w:rPr>
          <w:rFonts w:ascii="Times New Roman" w:eastAsia="Times New Roman" w:hAnsi="Times New Roman"/>
          <w:bCs/>
          <w:kern w:val="36"/>
          <w:sz w:val="32"/>
          <w:szCs w:val="32"/>
        </w:rPr>
        <w:t>округе</w:t>
      </w:r>
      <w:proofErr w:type="gramEnd"/>
      <w:r w:rsidR="008C2BF7">
        <w:rPr>
          <w:rFonts w:ascii="Times New Roman" w:eastAsia="Times New Roman" w:hAnsi="Times New Roman"/>
          <w:bCs/>
          <w:kern w:val="36"/>
          <w:sz w:val="32"/>
          <w:szCs w:val="32"/>
        </w:rPr>
        <w:t xml:space="preserve"> ЗАТО Сибирский</w:t>
      </w:r>
      <w:r w:rsidR="00895F51" w:rsidRPr="000E59AE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</w:p>
    <w:p w:rsidR="000E59AE" w:rsidRPr="000E59AE" w:rsidRDefault="000E59AE" w:rsidP="00895F51">
      <w:pPr>
        <w:spacing w:after="0" w:line="240" w:lineRule="auto"/>
        <w:jc w:val="both"/>
        <w:rPr>
          <w:rFonts w:ascii="Times New Roman" w:hAnsi="Times New Roman"/>
          <w:bCs/>
          <w:kern w:val="36"/>
          <w:sz w:val="32"/>
          <w:szCs w:val="32"/>
        </w:rPr>
      </w:pPr>
      <w:r>
        <w:rPr>
          <w:rFonts w:ascii="Times New Roman" w:hAnsi="Times New Roman"/>
          <w:bCs/>
          <w:kern w:val="36"/>
          <w:sz w:val="32"/>
          <w:szCs w:val="32"/>
        </w:rPr>
        <w:t xml:space="preserve">     </w:t>
      </w:r>
      <w:r w:rsidRPr="000E59AE">
        <w:rPr>
          <w:rFonts w:ascii="Times New Roman" w:hAnsi="Times New Roman"/>
          <w:bCs/>
          <w:kern w:val="36"/>
          <w:sz w:val="32"/>
          <w:szCs w:val="32"/>
        </w:rPr>
        <w:t>О</w:t>
      </w:r>
      <w:r w:rsidR="00895F51" w:rsidRPr="000E59AE">
        <w:rPr>
          <w:rFonts w:ascii="Times New Roman" w:hAnsi="Times New Roman"/>
          <w:bCs/>
          <w:kern w:val="36"/>
          <w:sz w:val="32"/>
          <w:szCs w:val="32"/>
        </w:rPr>
        <w:t xml:space="preserve">фициальные страницы </w:t>
      </w:r>
      <w:r w:rsidRPr="000E59AE">
        <w:rPr>
          <w:rFonts w:ascii="Times New Roman" w:hAnsi="Times New Roman"/>
          <w:bCs/>
          <w:kern w:val="36"/>
          <w:sz w:val="32"/>
          <w:szCs w:val="32"/>
        </w:rPr>
        <w:t xml:space="preserve">в </w:t>
      </w:r>
      <w:proofErr w:type="spellStart"/>
      <w:r w:rsidRPr="000E59AE">
        <w:rPr>
          <w:rFonts w:ascii="Times New Roman" w:hAnsi="Times New Roman"/>
          <w:bCs/>
          <w:kern w:val="36"/>
          <w:sz w:val="32"/>
          <w:szCs w:val="32"/>
        </w:rPr>
        <w:t>соцсетях</w:t>
      </w:r>
      <w:proofErr w:type="spellEnd"/>
      <w:r w:rsidRPr="000E59AE">
        <w:rPr>
          <w:rFonts w:ascii="Times New Roman" w:hAnsi="Times New Roman"/>
          <w:bCs/>
          <w:kern w:val="36"/>
          <w:sz w:val="32"/>
          <w:szCs w:val="32"/>
        </w:rPr>
        <w:t xml:space="preserve"> созданы во всех МБУ и МУМКП, а также в Счетной палате</w:t>
      </w:r>
      <w:r w:rsidR="0019684A">
        <w:rPr>
          <w:rFonts w:ascii="Times New Roman" w:hAnsi="Times New Roman"/>
          <w:bCs/>
          <w:kern w:val="36"/>
          <w:sz w:val="32"/>
          <w:szCs w:val="32"/>
        </w:rPr>
        <w:t>,</w:t>
      </w:r>
      <w:r w:rsidRPr="000E59AE">
        <w:rPr>
          <w:rFonts w:ascii="Times New Roman" w:hAnsi="Times New Roman"/>
          <w:bCs/>
          <w:kern w:val="36"/>
          <w:sz w:val="32"/>
          <w:szCs w:val="32"/>
        </w:rPr>
        <w:t xml:space="preserve"> и подключены к «Кабинету муниципалитета» портала «Платформа обратной связи» на </w:t>
      </w:r>
      <w:proofErr w:type="spellStart"/>
      <w:r w:rsidRPr="000E59AE">
        <w:rPr>
          <w:rFonts w:ascii="Times New Roman" w:hAnsi="Times New Roman"/>
          <w:bCs/>
          <w:kern w:val="36"/>
          <w:sz w:val="32"/>
          <w:szCs w:val="32"/>
        </w:rPr>
        <w:t>Госуслугах</w:t>
      </w:r>
      <w:proofErr w:type="spellEnd"/>
      <w:r w:rsidRPr="000E59AE">
        <w:rPr>
          <w:rFonts w:ascii="Times New Roman" w:hAnsi="Times New Roman"/>
          <w:bCs/>
          <w:kern w:val="36"/>
          <w:sz w:val="32"/>
          <w:szCs w:val="32"/>
        </w:rPr>
        <w:t>.</w:t>
      </w:r>
    </w:p>
    <w:p w:rsidR="00DC2FC4" w:rsidRDefault="000E59AE" w:rsidP="00DC2F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</w:t>
      </w:r>
      <w:r w:rsidR="00895F51" w:rsidRPr="000E59AE">
        <w:rPr>
          <w:rFonts w:ascii="Times New Roman" w:eastAsia="Times New Roman" w:hAnsi="Times New Roman"/>
          <w:sz w:val="32"/>
          <w:szCs w:val="32"/>
        </w:rPr>
        <w:t>В мессенджере «</w:t>
      </w:r>
      <w:proofErr w:type="spellStart"/>
      <w:r w:rsidR="00895F51" w:rsidRPr="000E59AE">
        <w:rPr>
          <w:rFonts w:ascii="Times New Roman" w:eastAsia="Times New Roman" w:hAnsi="Times New Roman"/>
          <w:sz w:val="32"/>
          <w:szCs w:val="32"/>
        </w:rPr>
        <w:t>Телеграм</w:t>
      </w:r>
      <w:proofErr w:type="spellEnd"/>
      <w:r w:rsidR="00895F51" w:rsidRPr="000E59AE">
        <w:rPr>
          <w:rFonts w:ascii="Times New Roman" w:eastAsia="Times New Roman" w:hAnsi="Times New Roman"/>
          <w:sz w:val="32"/>
          <w:szCs w:val="32"/>
        </w:rPr>
        <w:t>» в настоящее время работает официаль</w:t>
      </w:r>
      <w:r w:rsidR="008C2BF7">
        <w:rPr>
          <w:rFonts w:ascii="Times New Roman" w:eastAsia="Times New Roman" w:hAnsi="Times New Roman"/>
          <w:sz w:val="32"/>
          <w:szCs w:val="32"/>
        </w:rPr>
        <w:t xml:space="preserve">ный канал </w:t>
      </w:r>
      <w:proofErr w:type="gramStart"/>
      <w:r w:rsidR="008C2BF7">
        <w:rPr>
          <w:rFonts w:ascii="Times New Roman" w:eastAsia="Times New Roman" w:hAnsi="Times New Roman"/>
          <w:sz w:val="32"/>
          <w:szCs w:val="32"/>
        </w:rPr>
        <w:t>Главы</w:t>
      </w:r>
      <w:proofErr w:type="gramEnd"/>
      <w:r w:rsidR="008C2BF7">
        <w:rPr>
          <w:rFonts w:ascii="Times New Roman" w:eastAsia="Times New Roman" w:hAnsi="Times New Roman"/>
          <w:sz w:val="32"/>
          <w:szCs w:val="32"/>
        </w:rPr>
        <w:t xml:space="preserve"> ЗАТО</w:t>
      </w:r>
      <w:r w:rsidRPr="000E59AE">
        <w:rPr>
          <w:rFonts w:ascii="Times New Roman" w:eastAsia="Times New Roman" w:hAnsi="Times New Roman"/>
          <w:sz w:val="32"/>
          <w:szCs w:val="32"/>
        </w:rPr>
        <w:t xml:space="preserve"> и </w:t>
      </w:r>
      <w:r w:rsidR="008C2BF7">
        <w:rPr>
          <w:rFonts w:ascii="Times New Roman" w:eastAsia="Times New Roman" w:hAnsi="Times New Roman"/>
          <w:sz w:val="32"/>
          <w:szCs w:val="32"/>
        </w:rPr>
        <w:t xml:space="preserve">создана личная </w:t>
      </w:r>
      <w:r w:rsidR="00895F51" w:rsidRPr="000E59AE">
        <w:rPr>
          <w:rFonts w:ascii="Times New Roman" w:eastAsia="Times New Roman" w:hAnsi="Times New Roman"/>
          <w:sz w:val="32"/>
          <w:szCs w:val="32"/>
        </w:rPr>
        <w:t>официальн</w:t>
      </w:r>
      <w:r w:rsidR="008C2BF7">
        <w:rPr>
          <w:rFonts w:ascii="Times New Roman" w:eastAsia="Times New Roman" w:hAnsi="Times New Roman"/>
          <w:sz w:val="32"/>
          <w:szCs w:val="32"/>
        </w:rPr>
        <w:t xml:space="preserve">ая страница Главы ЗАТО </w:t>
      </w:r>
      <w:r w:rsidRPr="000E59AE">
        <w:rPr>
          <w:rFonts w:ascii="Times New Roman" w:eastAsia="Times New Roman" w:hAnsi="Times New Roman"/>
          <w:sz w:val="32"/>
          <w:szCs w:val="32"/>
        </w:rPr>
        <w:t>в социальной сети «</w:t>
      </w:r>
      <w:proofErr w:type="spellStart"/>
      <w:r w:rsidRPr="000E59AE">
        <w:rPr>
          <w:rFonts w:ascii="Times New Roman" w:eastAsia="Times New Roman" w:hAnsi="Times New Roman"/>
          <w:sz w:val="32"/>
          <w:szCs w:val="32"/>
        </w:rPr>
        <w:t>ВКонтакте</w:t>
      </w:r>
      <w:proofErr w:type="spellEnd"/>
      <w:r w:rsidRPr="000E59AE">
        <w:rPr>
          <w:rFonts w:ascii="Times New Roman" w:eastAsia="Times New Roman" w:hAnsi="Times New Roman"/>
          <w:sz w:val="32"/>
          <w:szCs w:val="32"/>
        </w:rPr>
        <w:t>».</w:t>
      </w:r>
      <w:r w:rsidRPr="000E59AE">
        <w:rPr>
          <w:rFonts w:ascii="Times New Roman" w:hAnsi="Times New Roman"/>
          <w:sz w:val="32"/>
          <w:szCs w:val="32"/>
        </w:rPr>
        <w:t xml:space="preserve"> В Рейтинге Глав городов и районов Алтайского края за 4 квартал 2022 года по ведению личных страниц в социальных сетях и м</w:t>
      </w:r>
      <w:r w:rsidR="008C2BF7">
        <w:rPr>
          <w:rFonts w:ascii="Times New Roman" w:hAnsi="Times New Roman"/>
          <w:sz w:val="32"/>
          <w:szCs w:val="32"/>
        </w:rPr>
        <w:t xml:space="preserve">ессенджерах </w:t>
      </w:r>
      <w:proofErr w:type="gramStart"/>
      <w:r w:rsidR="008C2BF7">
        <w:rPr>
          <w:rFonts w:ascii="Times New Roman" w:hAnsi="Times New Roman"/>
          <w:sz w:val="32"/>
          <w:szCs w:val="32"/>
        </w:rPr>
        <w:t>Глава</w:t>
      </w:r>
      <w:proofErr w:type="gramEnd"/>
      <w:r w:rsidR="008C2BF7">
        <w:rPr>
          <w:rFonts w:ascii="Times New Roman" w:hAnsi="Times New Roman"/>
          <w:sz w:val="32"/>
          <w:szCs w:val="32"/>
        </w:rPr>
        <w:t xml:space="preserve"> ЗАТО </w:t>
      </w:r>
      <w:r w:rsidRPr="000E59AE">
        <w:rPr>
          <w:rFonts w:ascii="Times New Roman" w:hAnsi="Times New Roman"/>
          <w:sz w:val="32"/>
          <w:szCs w:val="32"/>
        </w:rPr>
        <w:t>– на 23</w:t>
      </w:r>
      <w:r w:rsidR="0019684A">
        <w:rPr>
          <w:rFonts w:ascii="Times New Roman" w:hAnsi="Times New Roman"/>
          <w:sz w:val="32"/>
          <w:szCs w:val="32"/>
        </w:rPr>
        <w:t>-м</w:t>
      </w:r>
      <w:r w:rsidR="008C2BF7">
        <w:rPr>
          <w:rFonts w:ascii="Times New Roman" w:hAnsi="Times New Roman"/>
          <w:sz w:val="32"/>
          <w:szCs w:val="32"/>
        </w:rPr>
        <w:t xml:space="preserve"> месте</w:t>
      </w:r>
      <w:r w:rsidRPr="000E59AE">
        <w:rPr>
          <w:rFonts w:ascii="Times New Roman" w:hAnsi="Times New Roman"/>
          <w:sz w:val="32"/>
          <w:szCs w:val="32"/>
        </w:rPr>
        <w:t>.</w:t>
      </w:r>
      <w:r w:rsidR="002B51E0">
        <w:rPr>
          <w:rFonts w:ascii="Times New Roman" w:hAnsi="Times New Roman"/>
          <w:sz w:val="32"/>
          <w:szCs w:val="32"/>
        </w:rPr>
        <w:t xml:space="preserve"> В Рейтинге органов местног</w:t>
      </w:r>
      <w:r w:rsidR="008C2BF7">
        <w:rPr>
          <w:rFonts w:ascii="Times New Roman" w:hAnsi="Times New Roman"/>
          <w:sz w:val="32"/>
          <w:szCs w:val="32"/>
        </w:rPr>
        <w:t>о самоуправления региона</w:t>
      </w:r>
      <w:r w:rsidR="002B51E0">
        <w:rPr>
          <w:rFonts w:ascii="Times New Roman" w:hAnsi="Times New Roman"/>
          <w:sz w:val="32"/>
          <w:szCs w:val="32"/>
        </w:rPr>
        <w:t xml:space="preserve"> по обеспечению цифровой обратной связи с население</w:t>
      </w:r>
      <w:r w:rsidR="008C2BF7">
        <w:rPr>
          <w:rFonts w:ascii="Times New Roman" w:hAnsi="Times New Roman"/>
          <w:sz w:val="32"/>
          <w:szCs w:val="32"/>
        </w:rPr>
        <w:t>м</w:t>
      </w:r>
      <w:r w:rsidR="002B51E0">
        <w:rPr>
          <w:rFonts w:ascii="Times New Roman" w:hAnsi="Times New Roman"/>
          <w:sz w:val="32"/>
          <w:szCs w:val="32"/>
        </w:rPr>
        <w:t xml:space="preserve"> и коммуникаций в сети </w:t>
      </w:r>
      <w:proofErr w:type="gramStart"/>
      <w:r w:rsidR="002B51E0">
        <w:rPr>
          <w:rFonts w:ascii="Times New Roman" w:hAnsi="Times New Roman"/>
          <w:sz w:val="32"/>
          <w:szCs w:val="32"/>
        </w:rPr>
        <w:t>«Интернет»</w:t>
      </w:r>
      <w:proofErr w:type="gramEnd"/>
      <w:r w:rsidR="002B51E0">
        <w:rPr>
          <w:rFonts w:ascii="Times New Roman" w:hAnsi="Times New Roman"/>
          <w:sz w:val="32"/>
          <w:szCs w:val="32"/>
        </w:rPr>
        <w:t xml:space="preserve"> ЗАТО Сибирский занял 2-ю позицию среди муниципалитетов с населением мене</w:t>
      </w:r>
      <w:r w:rsidR="008C2BF7">
        <w:rPr>
          <w:rFonts w:ascii="Times New Roman" w:hAnsi="Times New Roman"/>
          <w:sz w:val="32"/>
          <w:szCs w:val="32"/>
        </w:rPr>
        <w:t>е</w:t>
      </w:r>
      <w:r w:rsidR="002B51E0">
        <w:rPr>
          <w:rFonts w:ascii="Times New Roman" w:hAnsi="Times New Roman"/>
          <w:sz w:val="32"/>
          <w:szCs w:val="32"/>
        </w:rPr>
        <w:t xml:space="preserve"> 15 тысяч человек.</w:t>
      </w:r>
    </w:p>
    <w:p w:rsidR="00DC2FC4" w:rsidRPr="00DC2FC4" w:rsidRDefault="00DC2FC4" w:rsidP="00DC2FC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 w:rsidRPr="00DC2FC4">
        <w:rPr>
          <w:rFonts w:ascii="Times New Roman" w:hAnsi="Times New Roman"/>
          <w:sz w:val="32"/>
          <w:szCs w:val="32"/>
        </w:rPr>
        <w:t xml:space="preserve">По итогам опроса населения с использованием </w:t>
      </w:r>
      <w:r w:rsidRPr="00DC2FC4">
        <w:rPr>
          <w:rFonts w:ascii="Times New Roman" w:hAnsi="Times New Roman"/>
          <w:sz w:val="32"/>
          <w:szCs w:val="32"/>
          <w:lang w:val="en-US"/>
        </w:rPr>
        <w:t>IT</w:t>
      </w:r>
      <w:r w:rsidRPr="00DC2FC4">
        <w:rPr>
          <w:rFonts w:ascii="Times New Roman" w:hAnsi="Times New Roman"/>
          <w:sz w:val="32"/>
          <w:szCs w:val="32"/>
        </w:rPr>
        <w:t>-технологий по оценке эффективности деятельности руководителей органов местного самоуправления в 2022 году информационной</w:t>
      </w:r>
      <w:r>
        <w:rPr>
          <w:rFonts w:ascii="Times New Roman" w:hAnsi="Times New Roman"/>
          <w:sz w:val="32"/>
          <w:szCs w:val="32"/>
        </w:rPr>
        <w:t xml:space="preserve"> открытостью</w:t>
      </w:r>
      <w:r w:rsidR="008C2BF7">
        <w:rPr>
          <w:rFonts w:ascii="Times New Roman" w:hAnsi="Times New Roman"/>
          <w:sz w:val="32"/>
          <w:szCs w:val="32"/>
        </w:rPr>
        <w:t xml:space="preserve"> ОМС</w:t>
      </w:r>
      <w:r>
        <w:rPr>
          <w:rFonts w:ascii="Times New Roman" w:hAnsi="Times New Roman"/>
          <w:sz w:val="32"/>
          <w:szCs w:val="32"/>
        </w:rPr>
        <w:t xml:space="preserve"> ЗАТО Сибирский </w:t>
      </w:r>
      <w:proofErr w:type="gramStart"/>
      <w:r>
        <w:rPr>
          <w:rFonts w:ascii="Times New Roman" w:hAnsi="Times New Roman"/>
          <w:sz w:val="32"/>
          <w:szCs w:val="32"/>
        </w:rPr>
        <w:t>в  2022</w:t>
      </w:r>
      <w:proofErr w:type="gramEnd"/>
      <w:r>
        <w:rPr>
          <w:rFonts w:ascii="Times New Roman" w:hAnsi="Times New Roman"/>
          <w:sz w:val="32"/>
          <w:szCs w:val="32"/>
        </w:rPr>
        <w:t xml:space="preserve"> году удовлетворены </w:t>
      </w:r>
      <w:r>
        <w:rPr>
          <w:rFonts w:ascii="Times New Roman" w:hAnsi="Times New Roman"/>
          <w:sz w:val="32"/>
          <w:szCs w:val="32"/>
        </w:rPr>
        <w:lastRenderedPageBreak/>
        <w:t xml:space="preserve">81,4% опрошенных. Деятельность </w:t>
      </w:r>
      <w:proofErr w:type="gramStart"/>
      <w:r>
        <w:rPr>
          <w:rFonts w:ascii="Times New Roman" w:hAnsi="Times New Roman"/>
          <w:sz w:val="32"/>
          <w:szCs w:val="32"/>
        </w:rPr>
        <w:t>Главы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Сибирский С.М. Драчева положительно оценивают 88,5% участников опроса.</w:t>
      </w:r>
    </w:p>
    <w:p w:rsidR="0098689F" w:rsidRPr="00E11520" w:rsidRDefault="000E59AE" w:rsidP="00E1152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Н</w:t>
      </w:r>
      <w:r w:rsidR="008D7645">
        <w:rPr>
          <w:rFonts w:ascii="Times New Roman" w:eastAsia="Times New Roman" w:hAnsi="Times New Roman"/>
          <w:sz w:val="32"/>
          <w:szCs w:val="32"/>
        </w:rPr>
        <w:t>а муниципальном уровне мы д</w:t>
      </w:r>
      <w:r w:rsidR="00E11520">
        <w:rPr>
          <w:rFonts w:ascii="Times New Roman" w:eastAsia="Times New Roman" w:hAnsi="Times New Roman"/>
          <w:sz w:val="32"/>
          <w:szCs w:val="32"/>
        </w:rPr>
        <w:t>елаем все, чтобы</w:t>
      </w:r>
      <w:r w:rsidR="00E11520">
        <w:rPr>
          <w:rFonts w:ascii="Times New Roman" w:hAnsi="Times New Roman"/>
          <w:sz w:val="32"/>
          <w:szCs w:val="32"/>
        </w:rPr>
        <w:t xml:space="preserve"> </w:t>
      </w:r>
      <w:r w:rsidR="0098689F" w:rsidRPr="0098689F">
        <w:rPr>
          <w:rFonts w:ascii="Times New Roman" w:hAnsi="Times New Roman" w:cs="Times New Roman"/>
          <w:sz w:val="32"/>
          <w:szCs w:val="32"/>
        </w:rPr>
        <w:t xml:space="preserve">людям было удобно вступать </w:t>
      </w:r>
      <w:r w:rsidR="00E11520">
        <w:rPr>
          <w:rFonts w:ascii="Times New Roman" w:hAnsi="Times New Roman" w:cs="Times New Roman"/>
          <w:sz w:val="32"/>
          <w:szCs w:val="32"/>
        </w:rPr>
        <w:t>с нами в прямую коммуникацию, а и</w:t>
      </w:r>
      <w:r w:rsidR="0098689F" w:rsidRPr="0098689F">
        <w:rPr>
          <w:rFonts w:ascii="Times New Roman" w:hAnsi="Times New Roman" w:cs="Times New Roman"/>
          <w:sz w:val="32"/>
          <w:szCs w:val="32"/>
        </w:rPr>
        <w:t xml:space="preserve">нтернет </w:t>
      </w:r>
      <w:r w:rsidR="00E11520">
        <w:rPr>
          <w:rFonts w:ascii="Times New Roman" w:hAnsi="Times New Roman" w:cs="Times New Roman"/>
          <w:sz w:val="32"/>
          <w:szCs w:val="32"/>
        </w:rPr>
        <w:t xml:space="preserve">в данном случае </w:t>
      </w:r>
      <w:r w:rsidR="0098689F" w:rsidRPr="0098689F">
        <w:rPr>
          <w:rFonts w:ascii="Times New Roman" w:hAnsi="Times New Roman" w:cs="Times New Roman"/>
          <w:sz w:val="32"/>
          <w:szCs w:val="32"/>
        </w:rPr>
        <w:t>является одним из основных инструментов для сокращения дистанции между гражданами и властью. А с людьми нужно общаться в той среде, где и</w:t>
      </w:r>
      <w:r w:rsidR="00E11520">
        <w:rPr>
          <w:rFonts w:ascii="Times New Roman" w:hAnsi="Times New Roman" w:cs="Times New Roman"/>
          <w:sz w:val="32"/>
          <w:szCs w:val="32"/>
        </w:rPr>
        <w:t>м это удобно и привычно делать.</w:t>
      </w:r>
    </w:p>
    <w:p w:rsidR="000972B2" w:rsidRPr="00E11520" w:rsidRDefault="006B73CA" w:rsidP="00E115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63439">
        <w:rPr>
          <w:rFonts w:ascii="Times New Roman" w:hAnsi="Times New Roman" w:cs="Times New Roman"/>
          <w:sz w:val="32"/>
          <w:szCs w:val="32"/>
        </w:rPr>
        <w:t xml:space="preserve">Дорогие друзья! </w:t>
      </w:r>
      <w:r w:rsidR="000972B2">
        <w:rPr>
          <w:rFonts w:ascii="Times New Roman" w:hAnsi="Times New Roman" w:cs="Times New Roman"/>
          <w:sz w:val="32"/>
          <w:szCs w:val="32"/>
        </w:rPr>
        <w:t>В</w:t>
      </w:r>
      <w:r w:rsidR="000E59AE">
        <w:rPr>
          <w:rFonts w:ascii="Times New Roman" w:hAnsi="Times New Roman" w:cs="Times New Roman"/>
          <w:sz w:val="32"/>
          <w:szCs w:val="32"/>
        </w:rPr>
        <w:t xml:space="preserve"> 2022</w:t>
      </w:r>
      <w:r w:rsidR="00E11520">
        <w:rPr>
          <w:rFonts w:ascii="Times New Roman" w:hAnsi="Times New Roman" w:cs="Times New Roman"/>
          <w:sz w:val="32"/>
          <w:szCs w:val="32"/>
        </w:rPr>
        <w:t xml:space="preserve"> году в</w:t>
      </w:r>
      <w:r w:rsidR="000972B2">
        <w:rPr>
          <w:rFonts w:ascii="Times New Roman" w:hAnsi="Times New Roman" w:cs="Times New Roman"/>
          <w:sz w:val="32"/>
          <w:szCs w:val="32"/>
        </w:rPr>
        <w:t>месте м</w:t>
      </w:r>
      <w:r w:rsidR="00063439">
        <w:rPr>
          <w:rFonts w:ascii="Times New Roman" w:eastAsia="Times New Roman" w:hAnsi="Times New Roman" w:cs="Times New Roman"/>
          <w:sz w:val="32"/>
          <w:szCs w:val="32"/>
        </w:rPr>
        <w:t xml:space="preserve">ы смогли организовать </w:t>
      </w:r>
      <w:r w:rsidRPr="006B73CA">
        <w:rPr>
          <w:rFonts w:ascii="Times New Roman" w:eastAsia="Times New Roman" w:hAnsi="Times New Roman" w:cs="Times New Roman"/>
          <w:sz w:val="32"/>
          <w:szCs w:val="32"/>
        </w:rPr>
        <w:t>работу так, чтобы сохранить все, что имели, и постарались сделать все возможное, чтоб</w:t>
      </w:r>
      <w:r w:rsidR="00063439">
        <w:rPr>
          <w:rFonts w:ascii="Times New Roman" w:eastAsia="Times New Roman" w:hAnsi="Times New Roman" w:cs="Times New Roman"/>
          <w:sz w:val="32"/>
          <w:szCs w:val="32"/>
        </w:rPr>
        <w:t xml:space="preserve">ы </w:t>
      </w:r>
      <w:r w:rsidRPr="006B73CA">
        <w:rPr>
          <w:rFonts w:ascii="Times New Roman" w:eastAsia="Times New Roman" w:hAnsi="Times New Roman" w:cs="Times New Roman"/>
          <w:sz w:val="32"/>
          <w:szCs w:val="32"/>
        </w:rPr>
        <w:t xml:space="preserve">не остановиться в развитии, а идти вперед. </w:t>
      </w:r>
    </w:p>
    <w:p w:rsidR="0004555B" w:rsidRPr="000E4801" w:rsidRDefault="0004555B" w:rsidP="00E115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C6AFC" w:rsidRPr="004C6AFC" w:rsidRDefault="00A335BA" w:rsidP="004C6A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ФИНАНСОВАЯ ПОЛИТИКА</w:t>
      </w:r>
    </w:p>
    <w:p w:rsidR="004C6AFC" w:rsidRPr="004C6AFC" w:rsidRDefault="004C6AFC" w:rsidP="008C2BF7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2"/>
          <w:szCs w:val="32"/>
        </w:rPr>
      </w:pPr>
      <w:r w:rsidRPr="004C6AFC">
        <w:rPr>
          <w:rFonts w:ascii="Times New Roman" w:hAnsi="Times New Roman"/>
          <w:noProof/>
          <w:sz w:val="32"/>
          <w:szCs w:val="32"/>
        </w:rPr>
        <w:t>Исполнение бюджета муниципального образования в 2022 году характери</w:t>
      </w:r>
      <w:r w:rsidR="008C2BF7">
        <w:rPr>
          <w:rFonts w:ascii="Times New Roman" w:hAnsi="Times New Roman"/>
          <w:noProof/>
          <w:sz w:val="32"/>
          <w:szCs w:val="32"/>
        </w:rPr>
        <w:t xml:space="preserve">зуется следующими показателями. </w:t>
      </w:r>
      <w:r w:rsidRPr="004C6AFC">
        <w:rPr>
          <w:rFonts w:ascii="Times New Roman" w:hAnsi="Times New Roman"/>
          <w:sz w:val="32"/>
          <w:szCs w:val="32"/>
        </w:rPr>
        <w:t xml:space="preserve">Доходы бюджета составили 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>391</w:t>
      </w:r>
      <w:r w:rsidRPr="004C6AFC">
        <w:rPr>
          <w:rFonts w:ascii="Times New Roman" w:hAnsi="Times New Roman"/>
          <w:sz w:val="32"/>
          <w:szCs w:val="32"/>
        </w:rPr>
        <w:t xml:space="preserve"> миллион 056 тысяч рублей, плановые показатели выполнены на 100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>,2</w:t>
      </w:r>
      <w:r w:rsidRPr="004C6AFC">
        <w:rPr>
          <w:rFonts w:ascii="Times New Roman" w:hAnsi="Times New Roman"/>
          <w:sz w:val="32"/>
          <w:szCs w:val="32"/>
        </w:rPr>
        <w:t xml:space="preserve">%. Налоговые и неналоговые доходы – 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 xml:space="preserve">110 </w:t>
      </w:r>
      <w:r w:rsidRPr="004C6AFC">
        <w:rPr>
          <w:rFonts w:ascii="Times New Roman" w:hAnsi="Times New Roman"/>
          <w:sz w:val="32"/>
          <w:szCs w:val="32"/>
        </w:rPr>
        <w:t>миллионов 42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>9</w:t>
      </w:r>
      <w:r w:rsidRPr="004C6AFC">
        <w:rPr>
          <w:rFonts w:ascii="Times New Roman" w:hAnsi="Times New Roman"/>
          <w:sz w:val="32"/>
          <w:szCs w:val="32"/>
        </w:rPr>
        <w:t xml:space="preserve"> тысяч рублей, что выше уровня 2021 года на 3,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>4%</w:t>
      </w:r>
      <w:r w:rsidRPr="004C6AFC">
        <w:rPr>
          <w:rFonts w:ascii="Times New Roman" w:hAnsi="Times New Roman"/>
          <w:sz w:val="32"/>
          <w:szCs w:val="32"/>
        </w:rPr>
        <w:t xml:space="preserve">. Безвозмездные поступления от бюджетов других уровней – в сумме 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>281</w:t>
      </w:r>
      <w:r w:rsidRPr="004C6AFC">
        <w:rPr>
          <w:rFonts w:ascii="Times New Roman" w:hAnsi="Times New Roman"/>
          <w:sz w:val="32"/>
          <w:szCs w:val="32"/>
        </w:rPr>
        <w:t xml:space="preserve"> миллион 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 xml:space="preserve">148 </w:t>
      </w:r>
      <w:r w:rsidRPr="004C6AFC">
        <w:rPr>
          <w:rFonts w:ascii="Times New Roman" w:hAnsi="Times New Roman"/>
          <w:sz w:val="32"/>
          <w:szCs w:val="32"/>
        </w:rPr>
        <w:t xml:space="preserve">тысяч рублей, по сравнению с 2021 годом увеличились на 11%. В структуре безвозмездных поступлений наибольший удельный вес занимают дотации. В 2022 году сумма дотаций составила 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 xml:space="preserve">130 </w:t>
      </w:r>
      <w:r w:rsidRPr="004C6AFC">
        <w:rPr>
          <w:rFonts w:ascii="Times New Roman" w:hAnsi="Times New Roman"/>
          <w:sz w:val="32"/>
          <w:szCs w:val="32"/>
        </w:rPr>
        <w:t xml:space="preserve">миллионов </w:t>
      </w:r>
      <w:r w:rsidRPr="004C6AFC">
        <w:rPr>
          <w:rFonts w:ascii="Times New Roman" w:hAnsi="Times New Roman"/>
          <w:color w:val="000000" w:themeColor="text1"/>
          <w:sz w:val="32"/>
          <w:szCs w:val="32"/>
        </w:rPr>
        <w:t xml:space="preserve">489 </w:t>
      </w:r>
      <w:r w:rsidRPr="004C6AFC">
        <w:rPr>
          <w:rFonts w:ascii="Times New Roman" w:hAnsi="Times New Roman"/>
          <w:sz w:val="32"/>
          <w:szCs w:val="32"/>
        </w:rPr>
        <w:t>тысяч рублей – это соответствует уровню объемов дотаций 2021 года.</w:t>
      </w:r>
    </w:p>
    <w:p w:rsidR="004C6AFC" w:rsidRPr="004C6AFC" w:rsidRDefault="004C6AFC" w:rsidP="004C6AF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6AFC">
        <w:rPr>
          <w:rFonts w:ascii="Times New Roman" w:hAnsi="Times New Roman"/>
          <w:sz w:val="32"/>
          <w:szCs w:val="32"/>
        </w:rPr>
        <w:t>Расходы бюджета – 380 миллионов 662 тысячи рублей, плано</w:t>
      </w:r>
      <w:r>
        <w:rPr>
          <w:rFonts w:ascii="Times New Roman" w:hAnsi="Times New Roman"/>
          <w:sz w:val="32"/>
          <w:szCs w:val="32"/>
        </w:rPr>
        <w:t>вые показатели выполнены на 95%. О</w:t>
      </w:r>
      <w:r w:rsidRPr="004C6AFC">
        <w:rPr>
          <w:rFonts w:ascii="Times New Roman" w:hAnsi="Times New Roman"/>
          <w:sz w:val="32"/>
          <w:szCs w:val="32"/>
        </w:rPr>
        <w:t>тклонение от плановых значений, в первую очередь, связано с проводимой работой по использованию конкурентных закупочных процедур при расходовании бюджетных средств. Наибольший удельный вес в структуре расходов приходится на образование – 190 миллионов 23 тысячи рублей или 46,9% от общих расходов. На втором месте по объему расходов – расходы на жилищно-коммунальное хозяйство, они составили 63 миллиона 888 тысяч рублей или 17% от общих расходов бюджета. Бюджет 2022 года исполнен с профицитом в сумме 10 миллионов 394 тысячи рублей.</w:t>
      </w:r>
    </w:p>
    <w:p w:rsidR="004C6AFC" w:rsidRPr="004C6AFC" w:rsidRDefault="004C6AFC" w:rsidP="004C6AF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6AFC">
        <w:rPr>
          <w:rFonts w:ascii="Times New Roman" w:hAnsi="Times New Roman"/>
          <w:sz w:val="32"/>
          <w:szCs w:val="32"/>
        </w:rPr>
        <w:t xml:space="preserve">В 2022 году обеспечено выполнение всех принятых социальных обязательств и финансирование расходов капитального характера, произведена индексация заработной платы работникам бюджетной сферы, достигнуты целевые показатели по оплате труда </w:t>
      </w:r>
      <w:r w:rsidRPr="004C6AFC">
        <w:rPr>
          <w:rFonts w:ascii="Times New Roman" w:hAnsi="Times New Roman"/>
          <w:sz w:val="32"/>
          <w:szCs w:val="32"/>
        </w:rPr>
        <w:lastRenderedPageBreak/>
        <w:t xml:space="preserve">отдельных категорий работников, определенных Указом </w:t>
      </w:r>
      <w:r>
        <w:rPr>
          <w:rFonts w:ascii="Times New Roman" w:hAnsi="Times New Roman"/>
          <w:sz w:val="32"/>
          <w:szCs w:val="32"/>
        </w:rPr>
        <w:t>Президента Российской Федерации.</w:t>
      </w:r>
    </w:p>
    <w:p w:rsidR="00A73A70" w:rsidRPr="004C6AFC" w:rsidRDefault="00A73A70" w:rsidP="008700D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05EA" w:rsidRDefault="006F309A" w:rsidP="003928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СТРОИТЕЛЬСТВО И ЖКХ</w:t>
      </w:r>
    </w:p>
    <w:p w:rsidR="004C6AFC" w:rsidRDefault="000C47E2" w:rsidP="004817E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9684A">
        <w:rPr>
          <w:rFonts w:ascii="Times New Roman" w:hAnsi="Times New Roman"/>
          <w:color w:val="000000" w:themeColor="text1"/>
          <w:sz w:val="32"/>
          <w:szCs w:val="32"/>
        </w:rPr>
        <w:t>В 2022 году в сфере благоустройства нам у</w:t>
      </w:r>
      <w:r w:rsidR="00B07DAC">
        <w:rPr>
          <w:rFonts w:ascii="Times New Roman" w:hAnsi="Times New Roman"/>
          <w:color w:val="000000" w:themeColor="text1"/>
          <w:sz w:val="32"/>
          <w:szCs w:val="32"/>
        </w:rPr>
        <w:t>далось претворить в жизнь давние планы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и преобразить Центральную площадь Сибирского, а также благоустроить пешеходную зону по улице Победы</w:t>
      </w:r>
      <w:r w:rsidR="008C2BF7">
        <w:rPr>
          <w:rFonts w:ascii="Times New Roman" w:hAnsi="Times New Roman"/>
          <w:color w:val="000000" w:themeColor="text1"/>
          <w:sz w:val="32"/>
          <w:szCs w:val="32"/>
        </w:rPr>
        <w:t>.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Сделать это удалось благодаря муниципальной программе </w:t>
      </w:r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>«Формирование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современной городской среды</w:t>
      </w:r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на </w:t>
      </w:r>
      <w:proofErr w:type="gramStart"/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>территории</w:t>
      </w:r>
      <w:proofErr w:type="gramEnd"/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ЗАТО Сибирский»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. </w:t>
      </w:r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>Эти две общественно значимых территории были выбраны жителями по итогам проведенного в 2021 году рейтингового голосования.</w:t>
      </w:r>
      <w:r w:rsidR="004C6AFC" w:rsidRPr="004C6AFC">
        <w:rPr>
          <w:rFonts w:ascii="Times New Roman" w:hAnsi="Times New Roman"/>
          <w:sz w:val="32"/>
          <w:szCs w:val="32"/>
        </w:rPr>
        <w:t xml:space="preserve"> </w:t>
      </w:r>
    </w:p>
    <w:p w:rsidR="000C47E2" w:rsidRPr="0019684A" w:rsidRDefault="004C6AFC" w:rsidP="00E627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Расходы на ЖКХ составили </w:t>
      </w:r>
      <w:r w:rsidRPr="004C6AFC">
        <w:rPr>
          <w:rFonts w:ascii="Times New Roman" w:hAnsi="Times New Roman"/>
          <w:sz w:val="32"/>
          <w:szCs w:val="32"/>
        </w:rPr>
        <w:t>63 миллиона 888 тысяч рублей ил</w:t>
      </w:r>
      <w:r w:rsidR="00E627A7">
        <w:rPr>
          <w:rFonts w:ascii="Times New Roman" w:hAnsi="Times New Roman"/>
          <w:sz w:val="32"/>
          <w:szCs w:val="32"/>
        </w:rPr>
        <w:t xml:space="preserve">и 17% от общих расходов бюджета. </w:t>
      </w:r>
      <w:r w:rsidR="001A4E00" w:rsidRPr="0019684A">
        <w:rPr>
          <w:rFonts w:ascii="Times New Roman" w:hAnsi="Times New Roman"/>
          <w:color w:val="000000" w:themeColor="text1"/>
          <w:sz w:val="32"/>
          <w:szCs w:val="32"/>
        </w:rPr>
        <w:t>Был проведен</w:t>
      </w:r>
      <w:r w:rsidR="000C47E2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капита</w:t>
      </w:r>
      <w:r w:rsidR="00E627A7">
        <w:rPr>
          <w:rFonts w:ascii="Times New Roman" w:hAnsi="Times New Roman"/>
          <w:color w:val="000000" w:themeColor="text1"/>
          <w:sz w:val="32"/>
          <w:szCs w:val="32"/>
        </w:rPr>
        <w:t>льный ремонт кровли здания 2-</w:t>
      </w:r>
      <w:r w:rsidR="000C47E2" w:rsidRPr="0019684A">
        <w:rPr>
          <w:rFonts w:ascii="Times New Roman" w:hAnsi="Times New Roman"/>
          <w:color w:val="000000" w:themeColor="text1"/>
          <w:sz w:val="32"/>
          <w:szCs w:val="32"/>
        </w:rPr>
        <w:t>го корпуса общежития</w:t>
      </w:r>
      <w:r w:rsidR="00E627A7">
        <w:rPr>
          <w:rFonts w:ascii="Times New Roman" w:hAnsi="Times New Roman"/>
          <w:color w:val="000000" w:themeColor="text1"/>
          <w:sz w:val="32"/>
          <w:szCs w:val="32"/>
        </w:rPr>
        <w:t xml:space="preserve"> по улице Кедровой, кап</w:t>
      </w:r>
      <w:r w:rsidR="000C47E2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ремонт теплосетей и </w:t>
      </w:r>
      <w:proofErr w:type="spellStart"/>
      <w:r w:rsidR="000C47E2" w:rsidRPr="0019684A">
        <w:rPr>
          <w:rFonts w:ascii="Times New Roman" w:hAnsi="Times New Roman"/>
          <w:color w:val="000000" w:themeColor="text1"/>
          <w:sz w:val="32"/>
          <w:szCs w:val="32"/>
        </w:rPr>
        <w:t>водоводных</w:t>
      </w:r>
      <w:proofErr w:type="spellEnd"/>
      <w:r w:rsidR="000C47E2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сетей,</w:t>
      </w:r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внутренней части здания котельной,</w:t>
      </w:r>
      <w:r w:rsidR="000C47E2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текущий ремонт тротуаров и оснований детских площадок по улице Кедровая, дом №№1, 3, 5, 7, 9 и 15, по улице Победы, дом №4, по улице 40 лет РВСН, дом №4. Отремонтирована уличная дорожная сеть по улице Кедровой, дома №№5, 7 и 9, и участок дороги по улице Кедровой, дом №8. Большая работа проведена по замене игрового оборудования детских площадок по улице Кедровой, дома №№6 и 15, по улице Победы, дома №№2 и 4.</w:t>
      </w:r>
    </w:p>
    <w:p w:rsidR="001A4E00" w:rsidRPr="0019684A" w:rsidRDefault="000C47E2" w:rsidP="000C47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    Не остались без внимания в прошлом году и объекты социальной инфраструктуры: текущий ремонт сделан в зданиях средней школы, ДЮЦ «</w:t>
      </w:r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>Р</w:t>
      </w:r>
      <w:r w:rsidR="00E627A7">
        <w:rPr>
          <w:rFonts w:ascii="Times New Roman" w:hAnsi="Times New Roman"/>
          <w:color w:val="000000" w:themeColor="text1"/>
          <w:sz w:val="32"/>
          <w:szCs w:val="32"/>
        </w:rPr>
        <w:t>осток», Детского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сад</w:t>
      </w:r>
      <w:r w:rsidR="00E627A7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>, «Бриз</w:t>
      </w:r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>а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>»</w:t>
      </w:r>
      <w:r w:rsidR="004817E8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и ДК «Кристалл». </w:t>
      </w:r>
      <w:r w:rsidR="008A512F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Эти работы проведены в рамках муниципальной программы «Развитие городского </w:t>
      </w:r>
      <w:proofErr w:type="gramStart"/>
      <w:r w:rsidR="008A512F" w:rsidRPr="0019684A">
        <w:rPr>
          <w:rFonts w:ascii="Times New Roman" w:hAnsi="Times New Roman"/>
          <w:color w:val="000000" w:themeColor="text1"/>
          <w:sz w:val="32"/>
          <w:szCs w:val="32"/>
        </w:rPr>
        <w:t>округа</w:t>
      </w:r>
      <w:proofErr w:type="gramEnd"/>
      <w:r w:rsidR="008A512F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ЗАТО Сибирский в сферах благоустройства, ЖКХ, градостроительной и дорожн</w:t>
      </w:r>
      <w:r w:rsidR="00063439" w:rsidRPr="0019684A">
        <w:rPr>
          <w:rFonts w:ascii="Times New Roman" w:hAnsi="Times New Roman"/>
          <w:color w:val="000000" w:themeColor="text1"/>
          <w:sz w:val="32"/>
          <w:szCs w:val="32"/>
        </w:rPr>
        <w:t>ой деятельности». Особо отмечу</w:t>
      </w:r>
      <w:r w:rsidR="008A512F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, </w:t>
      </w:r>
      <w:r w:rsidR="00063439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что решения по ремонту </w:t>
      </w:r>
      <w:proofErr w:type="gramStart"/>
      <w:r w:rsidR="00063439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ряда </w:t>
      </w:r>
      <w:r w:rsidR="008A512F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объект</w:t>
      </w:r>
      <w:r w:rsidR="00063439" w:rsidRPr="0019684A">
        <w:rPr>
          <w:rFonts w:ascii="Times New Roman" w:hAnsi="Times New Roman"/>
          <w:color w:val="000000" w:themeColor="text1"/>
          <w:sz w:val="32"/>
          <w:szCs w:val="32"/>
        </w:rPr>
        <w:t>ов</w:t>
      </w:r>
      <w:proofErr w:type="gramEnd"/>
      <w:r w:rsidR="00063439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мы принимали вместе с </w:t>
      </w:r>
      <w:r w:rsidR="008A512F" w:rsidRPr="0019684A">
        <w:rPr>
          <w:rFonts w:ascii="Times New Roman" w:hAnsi="Times New Roman"/>
          <w:color w:val="000000" w:themeColor="text1"/>
          <w:sz w:val="32"/>
          <w:szCs w:val="32"/>
        </w:rPr>
        <w:t>жителями.</w:t>
      </w:r>
      <w:r w:rsidR="00063439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415A99" w:rsidRPr="0019684A" w:rsidRDefault="003D67A6" w:rsidP="00F436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19684A">
        <w:rPr>
          <w:rFonts w:ascii="Times New Roman" w:hAnsi="Times New Roman"/>
          <w:color w:val="000000" w:themeColor="text1"/>
          <w:sz w:val="32"/>
          <w:szCs w:val="32"/>
        </w:rPr>
        <w:t>Выполнен</w:t>
      </w:r>
      <w:r w:rsidR="000B7AF1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4350F" w:rsidRPr="0019684A">
        <w:rPr>
          <w:rFonts w:ascii="Times New Roman" w:hAnsi="Times New Roman"/>
          <w:color w:val="000000" w:themeColor="text1"/>
          <w:sz w:val="32"/>
          <w:szCs w:val="32"/>
        </w:rPr>
        <w:t>комплекс работ по повышени</w:t>
      </w:r>
      <w:r w:rsidR="00141C4E" w:rsidRPr="0019684A">
        <w:rPr>
          <w:rFonts w:ascii="Times New Roman" w:hAnsi="Times New Roman"/>
          <w:color w:val="000000" w:themeColor="text1"/>
          <w:sz w:val="32"/>
          <w:szCs w:val="32"/>
        </w:rPr>
        <w:t>ю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безопасности дорожного движения: </w:t>
      </w:r>
      <w:r w:rsidR="000B7AF1" w:rsidRPr="0019684A">
        <w:rPr>
          <w:rFonts w:ascii="Times New Roman" w:hAnsi="Times New Roman"/>
          <w:color w:val="000000" w:themeColor="text1"/>
          <w:sz w:val="32"/>
          <w:szCs w:val="32"/>
        </w:rPr>
        <w:t>установлены дорожные знаки и информационные таблички;</w:t>
      </w:r>
      <w:r w:rsidR="00D7185C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приобретены светоотражающие</w:t>
      </w:r>
      <w:r w:rsidR="00D7185C" w:rsidRPr="004817E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D7185C" w:rsidRPr="0019684A">
        <w:rPr>
          <w:rFonts w:ascii="Times New Roman" w:hAnsi="Times New Roman"/>
          <w:color w:val="000000" w:themeColor="text1"/>
          <w:sz w:val="32"/>
          <w:szCs w:val="32"/>
        </w:rPr>
        <w:t>приспособления для первоклассников, а также плакаты и настольные игры на тему безопасности дорожного движения</w:t>
      </w:r>
      <w:r w:rsidRPr="0019684A">
        <w:rPr>
          <w:rFonts w:ascii="Times New Roman" w:hAnsi="Times New Roman"/>
          <w:color w:val="000000" w:themeColor="text1"/>
          <w:sz w:val="32"/>
          <w:szCs w:val="32"/>
        </w:rPr>
        <w:t>.</w:t>
      </w:r>
      <w:r w:rsidR="000B7AF1" w:rsidRPr="0019684A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F75FEC" w:rsidRPr="004817E8" w:rsidRDefault="00F75FEC" w:rsidP="00F436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6805EA" w:rsidRDefault="00067CFE" w:rsidP="003928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7CFE">
        <w:rPr>
          <w:rFonts w:ascii="Times New Roman" w:hAnsi="Times New Roman"/>
          <w:b/>
          <w:sz w:val="32"/>
          <w:szCs w:val="32"/>
        </w:rPr>
        <w:t>МУНИЦИПАЛЬНЫЙ ЗАКАЗ</w:t>
      </w:r>
    </w:p>
    <w:p w:rsidR="00067CFE" w:rsidRPr="0019684A" w:rsidRDefault="0030683A" w:rsidP="00067CF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539C1">
        <w:rPr>
          <w:rFonts w:ascii="Times New Roman" w:hAnsi="Times New Roman"/>
          <w:sz w:val="32"/>
          <w:szCs w:val="32"/>
        </w:rPr>
        <w:lastRenderedPageBreak/>
        <w:t xml:space="preserve">    </w:t>
      </w:r>
      <w:r w:rsidR="00141C4E" w:rsidRPr="0019684A">
        <w:rPr>
          <w:rFonts w:ascii="Times New Roman" w:hAnsi="Times New Roman"/>
          <w:sz w:val="32"/>
          <w:szCs w:val="32"/>
        </w:rPr>
        <w:t xml:space="preserve">Ежегодно </w:t>
      </w:r>
      <w:r w:rsidR="00067CFE" w:rsidRPr="0019684A">
        <w:rPr>
          <w:rFonts w:ascii="Times New Roman" w:hAnsi="Times New Roman"/>
          <w:sz w:val="32"/>
          <w:szCs w:val="32"/>
        </w:rPr>
        <w:t>проводится большая работа по использованию конкурентных закупочных процедур при расходовании бюджетных средств.</w:t>
      </w:r>
      <w:r w:rsidR="00067CFE" w:rsidRPr="0019684A">
        <w:rPr>
          <w:rFonts w:ascii="Times New Roman" w:hAnsi="Times New Roman"/>
          <w:sz w:val="28"/>
          <w:szCs w:val="28"/>
        </w:rPr>
        <w:t xml:space="preserve"> </w:t>
      </w:r>
      <w:r w:rsidR="00782025" w:rsidRPr="0019684A">
        <w:rPr>
          <w:rFonts w:ascii="Times New Roman" w:hAnsi="Times New Roman"/>
          <w:sz w:val="32"/>
          <w:szCs w:val="32"/>
        </w:rPr>
        <w:t>В 2022 году размещено 189</w:t>
      </w:r>
      <w:r w:rsidR="003D67A6" w:rsidRPr="0019684A">
        <w:rPr>
          <w:rFonts w:ascii="Times New Roman" w:hAnsi="Times New Roman"/>
          <w:sz w:val="32"/>
          <w:szCs w:val="32"/>
        </w:rPr>
        <w:t xml:space="preserve"> извещений</w:t>
      </w:r>
      <w:r w:rsidR="00067CFE" w:rsidRPr="0019684A">
        <w:rPr>
          <w:rFonts w:ascii="Times New Roman" w:hAnsi="Times New Roman"/>
          <w:sz w:val="32"/>
          <w:szCs w:val="32"/>
        </w:rPr>
        <w:t xml:space="preserve"> о закупке товаров, работ, услуг путем проведения эл</w:t>
      </w:r>
      <w:r w:rsidR="003D67A6" w:rsidRPr="0019684A">
        <w:rPr>
          <w:rFonts w:ascii="Times New Roman" w:hAnsi="Times New Roman"/>
          <w:sz w:val="32"/>
          <w:szCs w:val="32"/>
        </w:rPr>
        <w:t>ектронного аукцион</w:t>
      </w:r>
      <w:r w:rsidR="00782025" w:rsidRPr="0019684A">
        <w:rPr>
          <w:rFonts w:ascii="Times New Roman" w:hAnsi="Times New Roman"/>
          <w:sz w:val="32"/>
          <w:szCs w:val="32"/>
        </w:rPr>
        <w:t>а, это на 13% меньше, чем в 2021 году</w:t>
      </w:r>
      <w:r w:rsidR="00067CFE" w:rsidRPr="0019684A">
        <w:rPr>
          <w:rFonts w:ascii="Times New Roman" w:hAnsi="Times New Roman"/>
          <w:sz w:val="32"/>
          <w:szCs w:val="32"/>
        </w:rPr>
        <w:t xml:space="preserve">. </w:t>
      </w:r>
      <w:r w:rsidR="009251F0" w:rsidRPr="0019684A">
        <w:rPr>
          <w:rFonts w:ascii="Times New Roman" w:hAnsi="Times New Roman"/>
          <w:sz w:val="32"/>
          <w:szCs w:val="32"/>
        </w:rPr>
        <w:t>Одна закупка осуществлена путем участ</w:t>
      </w:r>
      <w:r w:rsidR="00E627A7">
        <w:rPr>
          <w:rFonts w:ascii="Times New Roman" w:hAnsi="Times New Roman"/>
          <w:sz w:val="32"/>
          <w:szCs w:val="32"/>
        </w:rPr>
        <w:t xml:space="preserve">ия </w:t>
      </w:r>
      <w:proofErr w:type="gramStart"/>
      <w:r w:rsidR="00E627A7">
        <w:rPr>
          <w:rFonts w:ascii="Times New Roman" w:hAnsi="Times New Roman"/>
          <w:sz w:val="32"/>
          <w:szCs w:val="32"/>
        </w:rPr>
        <w:t>Администрации</w:t>
      </w:r>
      <w:proofErr w:type="gramEnd"/>
      <w:r w:rsidR="00E627A7">
        <w:rPr>
          <w:rFonts w:ascii="Times New Roman" w:hAnsi="Times New Roman"/>
          <w:sz w:val="32"/>
          <w:szCs w:val="32"/>
        </w:rPr>
        <w:t xml:space="preserve"> ЗАТО </w:t>
      </w:r>
      <w:r w:rsidR="009251F0" w:rsidRPr="0019684A">
        <w:rPr>
          <w:rFonts w:ascii="Times New Roman" w:hAnsi="Times New Roman"/>
          <w:sz w:val="32"/>
          <w:szCs w:val="32"/>
        </w:rPr>
        <w:t>в совместном электронном аукционе.</w:t>
      </w:r>
    </w:p>
    <w:p w:rsidR="00067CFE" w:rsidRPr="0019684A" w:rsidRDefault="0030683A" w:rsidP="00067CF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9684A">
        <w:rPr>
          <w:rFonts w:ascii="Times New Roman" w:hAnsi="Times New Roman"/>
          <w:sz w:val="32"/>
          <w:szCs w:val="32"/>
        </w:rPr>
        <w:t xml:space="preserve">    </w:t>
      </w:r>
      <w:r w:rsidR="00067CFE" w:rsidRPr="0019684A">
        <w:rPr>
          <w:rFonts w:ascii="Times New Roman" w:hAnsi="Times New Roman"/>
          <w:sz w:val="32"/>
          <w:szCs w:val="32"/>
        </w:rPr>
        <w:t xml:space="preserve">Начальная (максимальная) цена контрактов </w:t>
      </w:r>
      <w:r w:rsidR="006805EA" w:rsidRPr="0019684A">
        <w:rPr>
          <w:rFonts w:ascii="Times New Roman" w:hAnsi="Times New Roman"/>
          <w:sz w:val="32"/>
          <w:szCs w:val="32"/>
        </w:rPr>
        <w:t xml:space="preserve">по электронным аукционам </w:t>
      </w:r>
      <w:r w:rsidR="006946E4" w:rsidRPr="0019684A">
        <w:rPr>
          <w:rFonts w:ascii="Times New Roman" w:hAnsi="Times New Roman"/>
          <w:sz w:val="32"/>
          <w:szCs w:val="32"/>
        </w:rPr>
        <w:t xml:space="preserve">составила </w:t>
      </w:r>
      <w:r w:rsidR="00782025" w:rsidRPr="0019684A">
        <w:rPr>
          <w:rFonts w:ascii="Times New Roman" w:hAnsi="Times New Roman"/>
          <w:sz w:val="32"/>
          <w:szCs w:val="32"/>
        </w:rPr>
        <w:t>135</w:t>
      </w:r>
      <w:r w:rsidR="00067CFE" w:rsidRPr="0019684A">
        <w:rPr>
          <w:rFonts w:ascii="Times New Roman" w:hAnsi="Times New Roman"/>
          <w:sz w:val="32"/>
          <w:szCs w:val="32"/>
        </w:rPr>
        <w:t> </w:t>
      </w:r>
      <w:r w:rsidR="006946E4" w:rsidRPr="0019684A">
        <w:rPr>
          <w:rFonts w:ascii="Times New Roman" w:hAnsi="Times New Roman"/>
          <w:sz w:val="32"/>
          <w:szCs w:val="32"/>
        </w:rPr>
        <w:t xml:space="preserve">миллионов </w:t>
      </w:r>
      <w:r w:rsidR="00782025" w:rsidRPr="0019684A">
        <w:rPr>
          <w:rFonts w:ascii="Times New Roman" w:hAnsi="Times New Roman"/>
          <w:sz w:val="32"/>
          <w:szCs w:val="32"/>
        </w:rPr>
        <w:t>112 тысяч</w:t>
      </w:r>
      <w:r w:rsidR="006946E4" w:rsidRPr="0019684A">
        <w:rPr>
          <w:rFonts w:ascii="Times New Roman" w:hAnsi="Times New Roman"/>
          <w:sz w:val="32"/>
          <w:szCs w:val="32"/>
        </w:rPr>
        <w:t xml:space="preserve"> рублей, это </w:t>
      </w:r>
      <w:r w:rsidR="00782025" w:rsidRPr="0019684A">
        <w:rPr>
          <w:rFonts w:ascii="Times New Roman" w:hAnsi="Times New Roman"/>
          <w:sz w:val="32"/>
          <w:szCs w:val="32"/>
        </w:rPr>
        <w:t>на 3,8% больше, чем в 2021</w:t>
      </w:r>
      <w:r w:rsidR="00067CFE" w:rsidRPr="0019684A">
        <w:rPr>
          <w:rFonts w:ascii="Times New Roman" w:hAnsi="Times New Roman"/>
          <w:sz w:val="32"/>
          <w:szCs w:val="32"/>
        </w:rPr>
        <w:t xml:space="preserve"> году, в том числ</w:t>
      </w:r>
      <w:r w:rsidR="006805EA" w:rsidRPr="0019684A">
        <w:rPr>
          <w:rFonts w:ascii="Times New Roman" w:hAnsi="Times New Roman"/>
          <w:sz w:val="32"/>
          <w:szCs w:val="32"/>
        </w:rPr>
        <w:t xml:space="preserve">е по электронным аукционам </w:t>
      </w:r>
      <w:r w:rsidR="00067CFE" w:rsidRPr="0019684A">
        <w:rPr>
          <w:rFonts w:ascii="Times New Roman" w:hAnsi="Times New Roman"/>
          <w:sz w:val="32"/>
          <w:szCs w:val="32"/>
        </w:rPr>
        <w:t>–</w:t>
      </w:r>
      <w:r w:rsidR="00782025" w:rsidRPr="0019684A">
        <w:rPr>
          <w:rFonts w:ascii="Times New Roman" w:hAnsi="Times New Roman"/>
          <w:sz w:val="32"/>
          <w:szCs w:val="32"/>
        </w:rPr>
        <w:t xml:space="preserve"> 113</w:t>
      </w:r>
      <w:r w:rsidR="00067CFE" w:rsidRPr="0019684A">
        <w:rPr>
          <w:rFonts w:ascii="Times New Roman" w:hAnsi="Times New Roman"/>
          <w:sz w:val="32"/>
          <w:szCs w:val="32"/>
        </w:rPr>
        <w:t> </w:t>
      </w:r>
      <w:r w:rsidR="00782025" w:rsidRPr="0019684A">
        <w:rPr>
          <w:rFonts w:ascii="Times New Roman" w:hAnsi="Times New Roman"/>
          <w:sz w:val="32"/>
          <w:szCs w:val="32"/>
        </w:rPr>
        <w:t>миллионов 31</w:t>
      </w:r>
      <w:r w:rsidR="009251F0" w:rsidRPr="0019684A">
        <w:rPr>
          <w:rFonts w:ascii="Times New Roman" w:hAnsi="Times New Roman"/>
          <w:sz w:val="32"/>
          <w:szCs w:val="32"/>
        </w:rPr>
        <w:t>8</w:t>
      </w:r>
      <w:r w:rsidR="00067CFE" w:rsidRPr="0019684A">
        <w:rPr>
          <w:rFonts w:ascii="Times New Roman" w:hAnsi="Times New Roman"/>
          <w:sz w:val="32"/>
          <w:szCs w:val="32"/>
        </w:rPr>
        <w:t xml:space="preserve"> </w:t>
      </w:r>
      <w:r w:rsidR="003D67A6" w:rsidRPr="0019684A">
        <w:rPr>
          <w:rFonts w:ascii="Times New Roman" w:hAnsi="Times New Roman"/>
          <w:sz w:val="32"/>
          <w:szCs w:val="32"/>
        </w:rPr>
        <w:t>тысяч</w:t>
      </w:r>
      <w:r w:rsidR="00067CFE" w:rsidRPr="0019684A">
        <w:rPr>
          <w:rFonts w:ascii="Times New Roman" w:hAnsi="Times New Roman"/>
          <w:sz w:val="32"/>
          <w:szCs w:val="32"/>
        </w:rPr>
        <w:t xml:space="preserve"> рублей</w:t>
      </w:r>
      <w:r w:rsidR="00782025" w:rsidRPr="0019684A">
        <w:rPr>
          <w:rFonts w:ascii="Times New Roman" w:hAnsi="Times New Roman"/>
          <w:sz w:val="32"/>
          <w:szCs w:val="32"/>
        </w:rPr>
        <w:t>, что почти на 11% превышает прошлогодний показатель</w:t>
      </w:r>
      <w:r w:rsidR="00067CFE" w:rsidRPr="0019684A">
        <w:rPr>
          <w:rFonts w:ascii="Times New Roman" w:hAnsi="Times New Roman"/>
          <w:sz w:val="32"/>
          <w:szCs w:val="32"/>
        </w:rPr>
        <w:t>.</w:t>
      </w:r>
      <w:r w:rsidR="00E627A7">
        <w:rPr>
          <w:rFonts w:ascii="Times New Roman" w:hAnsi="Times New Roman"/>
          <w:sz w:val="32"/>
          <w:szCs w:val="32"/>
        </w:rPr>
        <w:t xml:space="preserve"> </w:t>
      </w:r>
      <w:r w:rsidR="00067CFE" w:rsidRPr="0019684A">
        <w:rPr>
          <w:rFonts w:ascii="Times New Roman" w:hAnsi="Times New Roman"/>
          <w:sz w:val="32"/>
          <w:szCs w:val="32"/>
        </w:rPr>
        <w:t xml:space="preserve">По </w:t>
      </w:r>
      <w:r w:rsidR="00094C3B" w:rsidRPr="0019684A">
        <w:rPr>
          <w:rFonts w:ascii="Times New Roman" w:hAnsi="Times New Roman"/>
          <w:sz w:val="32"/>
          <w:szCs w:val="32"/>
        </w:rPr>
        <w:t xml:space="preserve">результатам проведенных </w:t>
      </w:r>
      <w:r w:rsidR="00067CFE" w:rsidRPr="0019684A">
        <w:rPr>
          <w:rFonts w:ascii="Times New Roman" w:hAnsi="Times New Roman"/>
          <w:sz w:val="32"/>
          <w:szCs w:val="32"/>
        </w:rPr>
        <w:t>электронных аукционов</w:t>
      </w:r>
      <w:r w:rsidR="00481C79" w:rsidRPr="0019684A">
        <w:rPr>
          <w:rFonts w:ascii="Times New Roman" w:hAnsi="Times New Roman"/>
          <w:sz w:val="32"/>
          <w:szCs w:val="32"/>
        </w:rPr>
        <w:t xml:space="preserve"> </w:t>
      </w:r>
      <w:r w:rsidR="0087429C" w:rsidRPr="0019684A">
        <w:rPr>
          <w:rFonts w:ascii="Times New Roman" w:hAnsi="Times New Roman"/>
          <w:sz w:val="32"/>
          <w:szCs w:val="32"/>
        </w:rPr>
        <w:t>з</w:t>
      </w:r>
      <w:r w:rsidR="00782025" w:rsidRPr="0019684A">
        <w:rPr>
          <w:rFonts w:ascii="Times New Roman" w:hAnsi="Times New Roman"/>
          <w:sz w:val="32"/>
          <w:szCs w:val="32"/>
        </w:rPr>
        <w:t>аключено 170 контрактов</w:t>
      </w:r>
      <w:r w:rsidR="009A30D4" w:rsidRPr="0019684A">
        <w:rPr>
          <w:rFonts w:ascii="Times New Roman" w:hAnsi="Times New Roman"/>
          <w:sz w:val="32"/>
          <w:szCs w:val="32"/>
        </w:rPr>
        <w:t xml:space="preserve"> на </w:t>
      </w:r>
      <w:r w:rsidR="00782025" w:rsidRPr="0019684A">
        <w:rPr>
          <w:rFonts w:ascii="Times New Roman" w:hAnsi="Times New Roman"/>
          <w:sz w:val="32"/>
          <w:szCs w:val="32"/>
        </w:rPr>
        <w:t>сумму 94</w:t>
      </w:r>
      <w:r w:rsidR="00067CFE" w:rsidRPr="0019684A">
        <w:rPr>
          <w:rFonts w:ascii="Times New Roman" w:hAnsi="Times New Roman"/>
          <w:sz w:val="32"/>
          <w:szCs w:val="32"/>
        </w:rPr>
        <w:t> </w:t>
      </w:r>
      <w:r w:rsidR="00782025" w:rsidRPr="0019684A">
        <w:rPr>
          <w:rFonts w:ascii="Times New Roman" w:hAnsi="Times New Roman"/>
          <w:sz w:val="32"/>
          <w:szCs w:val="32"/>
        </w:rPr>
        <w:t>миллиона 627</w:t>
      </w:r>
      <w:r w:rsidR="00067CFE" w:rsidRPr="0019684A">
        <w:rPr>
          <w:rFonts w:ascii="Times New Roman" w:hAnsi="Times New Roman"/>
          <w:sz w:val="32"/>
          <w:szCs w:val="32"/>
        </w:rPr>
        <w:t xml:space="preserve"> тысяч рублей. Экономия, рассчитанн</w:t>
      </w:r>
      <w:r w:rsidR="009A30D4" w:rsidRPr="0019684A">
        <w:rPr>
          <w:rFonts w:ascii="Times New Roman" w:hAnsi="Times New Roman"/>
          <w:sz w:val="32"/>
          <w:szCs w:val="32"/>
        </w:rPr>
        <w:t xml:space="preserve">ая по контрактам </w:t>
      </w:r>
      <w:r w:rsidR="00067CFE" w:rsidRPr="0019684A">
        <w:rPr>
          <w:rFonts w:ascii="Times New Roman" w:hAnsi="Times New Roman"/>
          <w:sz w:val="32"/>
          <w:szCs w:val="32"/>
        </w:rPr>
        <w:t>20</w:t>
      </w:r>
      <w:r w:rsidR="004A584D" w:rsidRPr="0019684A">
        <w:rPr>
          <w:rFonts w:ascii="Times New Roman" w:hAnsi="Times New Roman"/>
          <w:sz w:val="32"/>
          <w:szCs w:val="32"/>
        </w:rPr>
        <w:t>22</w:t>
      </w:r>
      <w:r w:rsidR="009A30D4" w:rsidRPr="0019684A">
        <w:rPr>
          <w:rFonts w:ascii="Times New Roman" w:hAnsi="Times New Roman"/>
          <w:sz w:val="32"/>
          <w:szCs w:val="32"/>
        </w:rPr>
        <w:t xml:space="preserve"> года</w:t>
      </w:r>
      <w:r w:rsidR="00782025" w:rsidRPr="0019684A">
        <w:rPr>
          <w:rFonts w:ascii="Times New Roman" w:hAnsi="Times New Roman"/>
          <w:sz w:val="32"/>
          <w:szCs w:val="32"/>
        </w:rPr>
        <w:t>, составила 18</w:t>
      </w:r>
      <w:r w:rsidR="00067CFE" w:rsidRPr="0019684A">
        <w:rPr>
          <w:rFonts w:ascii="Times New Roman" w:hAnsi="Times New Roman"/>
          <w:sz w:val="32"/>
          <w:szCs w:val="32"/>
        </w:rPr>
        <w:t> </w:t>
      </w:r>
      <w:r w:rsidR="00782025" w:rsidRPr="0019684A">
        <w:rPr>
          <w:rFonts w:ascii="Times New Roman" w:hAnsi="Times New Roman"/>
          <w:sz w:val="32"/>
          <w:szCs w:val="32"/>
        </w:rPr>
        <w:t>миллионов 720 тысяч рублей, на 23,6% больше, чем в 2021 году.</w:t>
      </w:r>
      <w:r w:rsidR="00094C3B" w:rsidRPr="0019684A">
        <w:rPr>
          <w:rFonts w:ascii="Times New Roman" w:hAnsi="Times New Roman"/>
          <w:sz w:val="32"/>
          <w:szCs w:val="32"/>
        </w:rPr>
        <w:t xml:space="preserve"> </w:t>
      </w:r>
    </w:p>
    <w:p w:rsidR="0087429C" w:rsidRPr="0019684A" w:rsidRDefault="0087429C" w:rsidP="009A30D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9684A">
        <w:rPr>
          <w:rFonts w:ascii="Times New Roman" w:hAnsi="Times New Roman"/>
          <w:sz w:val="32"/>
          <w:szCs w:val="32"/>
        </w:rPr>
        <w:t>Закупки товаров, работ, услуг у субъектов малого предпринимательства, социально ориентированных некоммерческих органи</w:t>
      </w:r>
      <w:r w:rsidR="00E627A7">
        <w:rPr>
          <w:rFonts w:ascii="Times New Roman" w:hAnsi="Times New Roman"/>
          <w:sz w:val="32"/>
          <w:szCs w:val="32"/>
        </w:rPr>
        <w:t xml:space="preserve">заций </w:t>
      </w:r>
      <w:r w:rsidR="00782025" w:rsidRPr="0019684A">
        <w:rPr>
          <w:rFonts w:ascii="Times New Roman" w:hAnsi="Times New Roman"/>
          <w:sz w:val="32"/>
          <w:szCs w:val="32"/>
        </w:rPr>
        <w:t>осуществлены на сумму 57 миллионов 953</w:t>
      </w:r>
      <w:r w:rsidR="009251F0" w:rsidRPr="0019684A">
        <w:rPr>
          <w:rFonts w:ascii="Times New Roman" w:hAnsi="Times New Roman"/>
          <w:sz w:val="32"/>
          <w:szCs w:val="32"/>
        </w:rPr>
        <w:t xml:space="preserve"> тысяч</w:t>
      </w:r>
      <w:r w:rsidR="00782025" w:rsidRPr="0019684A">
        <w:rPr>
          <w:rFonts w:ascii="Times New Roman" w:hAnsi="Times New Roman"/>
          <w:sz w:val="32"/>
          <w:szCs w:val="32"/>
        </w:rPr>
        <w:t>и рублей, что составляет 81,5</w:t>
      </w:r>
      <w:r w:rsidRPr="0019684A">
        <w:rPr>
          <w:rFonts w:ascii="Times New Roman" w:hAnsi="Times New Roman"/>
          <w:sz w:val="32"/>
          <w:szCs w:val="32"/>
        </w:rPr>
        <w:t>% совокупного годового объема закупок.</w:t>
      </w:r>
    </w:p>
    <w:p w:rsidR="00094C3B" w:rsidRPr="0019684A" w:rsidRDefault="00782025" w:rsidP="00E627A7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19684A">
        <w:rPr>
          <w:rFonts w:ascii="Times New Roman" w:hAnsi="Times New Roman"/>
          <w:sz w:val="32"/>
          <w:szCs w:val="32"/>
        </w:rPr>
        <w:t>В 2022</w:t>
      </w:r>
      <w:r w:rsidR="009251F0" w:rsidRPr="0019684A">
        <w:rPr>
          <w:rFonts w:ascii="Times New Roman" w:hAnsi="Times New Roman"/>
          <w:sz w:val="32"/>
          <w:szCs w:val="32"/>
        </w:rPr>
        <w:t xml:space="preserve"> году </w:t>
      </w:r>
      <w:r w:rsidRPr="0019684A">
        <w:rPr>
          <w:rFonts w:ascii="Times New Roman" w:hAnsi="Times New Roman"/>
          <w:sz w:val="32"/>
          <w:szCs w:val="32"/>
        </w:rPr>
        <w:t>участниками закупок не было подано ни одной жалобы.</w:t>
      </w:r>
      <w:r w:rsidR="00E627A7">
        <w:rPr>
          <w:rFonts w:ascii="Times New Roman" w:hAnsi="Times New Roman"/>
          <w:sz w:val="32"/>
          <w:szCs w:val="32"/>
        </w:rPr>
        <w:t xml:space="preserve"> </w:t>
      </w:r>
      <w:r w:rsidR="009251F0" w:rsidRPr="0019684A">
        <w:rPr>
          <w:rFonts w:ascii="Times New Roman" w:hAnsi="Times New Roman"/>
          <w:sz w:val="32"/>
          <w:szCs w:val="32"/>
        </w:rPr>
        <w:t xml:space="preserve">За просрочку исполнения и неисполнение обязательств поставщиками </w:t>
      </w:r>
      <w:r w:rsidRPr="0019684A">
        <w:rPr>
          <w:rFonts w:ascii="Times New Roman" w:hAnsi="Times New Roman"/>
          <w:sz w:val="32"/>
          <w:szCs w:val="32"/>
        </w:rPr>
        <w:t>по 6</w:t>
      </w:r>
      <w:r w:rsidR="00E627A7">
        <w:rPr>
          <w:rFonts w:ascii="Times New Roman" w:hAnsi="Times New Roman"/>
          <w:sz w:val="32"/>
          <w:szCs w:val="32"/>
        </w:rPr>
        <w:t>-ти</w:t>
      </w:r>
      <w:r w:rsidR="009251F0" w:rsidRPr="0019684A">
        <w:rPr>
          <w:rFonts w:ascii="Times New Roman" w:hAnsi="Times New Roman"/>
          <w:sz w:val="32"/>
          <w:szCs w:val="32"/>
        </w:rPr>
        <w:t xml:space="preserve"> заключенным контрактам начислены неустойки (пени, штрафы) в размере</w:t>
      </w:r>
      <w:r w:rsidRPr="0019684A">
        <w:rPr>
          <w:rFonts w:ascii="Times New Roman" w:hAnsi="Times New Roman"/>
          <w:sz w:val="32"/>
          <w:szCs w:val="32"/>
        </w:rPr>
        <w:t xml:space="preserve"> более 97</w:t>
      </w:r>
      <w:r w:rsidR="009251F0" w:rsidRPr="0019684A">
        <w:rPr>
          <w:rFonts w:ascii="Times New Roman" w:hAnsi="Times New Roman"/>
          <w:sz w:val="32"/>
          <w:szCs w:val="32"/>
        </w:rPr>
        <w:t xml:space="preserve"> тысяч</w:t>
      </w:r>
      <w:r w:rsidRPr="0019684A">
        <w:rPr>
          <w:rFonts w:ascii="Times New Roman" w:hAnsi="Times New Roman"/>
          <w:sz w:val="32"/>
          <w:szCs w:val="32"/>
        </w:rPr>
        <w:t xml:space="preserve"> рублей. Сумма начисленных неустоек списана</w:t>
      </w:r>
      <w:r w:rsidR="009251F0" w:rsidRPr="0019684A">
        <w:rPr>
          <w:rFonts w:ascii="Times New Roman" w:hAnsi="Times New Roman"/>
          <w:sz w:val="32"/>
          <w:szCs w:val="32"/>
        </w:rPr>
        <w:t xml:space="preserve"> в полном объеме.</w:t>
      </w:r>
    </w:p>
    <w:p w:rsidR="00D65FCD" w:rsidRPr="00D65FCD" w:rsidRDefault="00D65FCD" w:rsidP="00D65FCD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68658D" w:rsidRPr="0068658D" w:rsidRDefault="0068658D" w:rsidP="00415A99">
      <w:pPr>
        <w:pStyle w:val="2"/>
        <w:ind w:firstLine="567"/>
        <w:jc w:val="center"/>
        <w:rPr>
          <w:b/>
          <w:sz w:val="32"/>
          <w:szCs w:val="32"/>
        </w:rPr>
      </w:pPr>
      <w:r w:rsidRPr="0068658D">
        <w:rPr>
          <w:b/>
          <w:sz w:val="32"/>
          <w:szCs w:val="32"/>
        </w:rPr>
        <w:t>МУНИЦИПАЛЬНОЕ ИМУЩЕСТВО</w:t>
      </w:r>
    </w:p>
    <w:p w:rsidR="003B5B04" w:rsidRPr="0019684A" w:rsidRDefault="0030683A" w:rsidP="003B5B04">
      <w:pPr>
        <w:pStyle w:val="2"/>
        <w:ind w:firstLine="0"/>
        <w:jc w:val="both"/>
        <w:rPr>
          <w:iCs/>
          <w:sz w:val="32"/>
          <w:szCs w:val="32"/>
        </w:rPr>
      </w:pPr>
      <w:r w:rsidRPr="00F651AA">
        <w:rPr>
          <w:b/>
          <w:sz w:val="32"/>
          <w:szCs w:val="32"/>
        </w:rPr>
        <w:t xml:space="preserve">    </w:t>
      </w:r>
      <w:r w:rsidR="0068658D" w:rsidRPr="0019684A">
        <w:rPr>
          <w:sz w:val="32"/>
          <w:szCs w:val="32"/>
        </w:rPr>
        <w:t xml:space="preserve">На 1 января </w:t>
      </w:r>
      <w:r w:rsidR="00F651AA" w:rsidRPr="0019684A">
        <w:rPr>
          <w:sz w:val="32"/>
          <w:szCs w:val="32"/>
        </w:rPr>
        <w:t>2023</w:t>
      </w:r>
      <w:r w:rsidR="0068658D" w:rsidRPr="0019684A">
        <w:rPr>
          <w:sz w:val="32"/>
          <w:szCs w:val="32"/>
        </w:rPr>
        <w:t xml:space="preserve"> года в Реестре объектов муницип</w:t>
      </w:r>
      <w:r w:rsidR="00481C79" w:rsidRPr="0019684A">
        <w:rPr>
          <w:sz w:val="32"/>
          <w:szCs w:val="32"/>
        </w:rPr>
        <w:t xml:space="preserve">альной </w:t>
      </w:r>
      <w:proofErr w:type="gramStart"/>
      <w:r w:rsidR="00481C79" w:rsidRPr="0019684A">
        <w:rPr>
          <w:sz w:val="32"/>
          <w:szCs w:val="32"/>
        </w:rPr>
        <w:t>собственности</w:t>
      </w:r>
      <w:proofErr w:type="gramEnd"/>
      <w:r w:rsidR="00481C79" w:rsidRPr="0019684A">
        <w:rPr>
          <w:sz w:val="32"/>
          <w:szCs w:val="32"/>
        </w:rPr>
        <w:t xml:space="preserve"> ЗАТО Сибирский </w:t>
      </w:r>
      <w:r w:rsidR="0068658D" w:rsidRPr="0019684A">
        <w:rPr>
          <w:sz w:val="32"/>
          <w:szCs w:val="32"/>
        </w:rPr>
        <w:t xml:space="preserve">содержится </w:t>
      </w:r>
      <w:r w:rsidR="00F651AA" w:rsidRPr="0019684A">
        <w:rPr>
          <w:iCs/>
          <w:sz w:val="32"/>
          <w:szCs w:val="32"/>
        </w:rPr>
        <w:t>1 474</w:t>
      </w:r>
      <w:r w:rsidR="0068658D" w:rsidRPr="0019684A">
        <w:rPr>
          <w:iCs/>
          <w:sz w:val="32"/>
          <w:szCs w:val="32"/>
        </w:rPr>
        <w:t xml:space="preserve"> объект</w:t>
      </w:r>
      <w:r w:rsidR="00F651AA" w:rsidRPr="0019684A">
        <w:rPr>
          <w:iCs/>
          <w:sz w:val="32"/>
          <w:szCs w:val="32"/>
        </w:rPr>
        <w:t>а</w:t>
      </w:r>
      <w:r w:rsidR="0068658D" w:rsidRPr="0019684A">
        <w:rPr>
          <w:iCs/>
          <w:sz w:val="32"/>
          <w:szCs w:val="32"/>
        </w:rPr>
        <w:t>,</w:t>
      </w:r>
      <w:r w:rsidR="000E3147" w:rsidRPr="0019684A">
        <w:rPr>
          <w:iCs/>
          <w:sz w:val="32"/>
          <w:szCs w:val="32"/>
        </w:rPr>
        <w:t xml:space="preserve"> в том числе жилищный фонд с о</w:t>
      </w:r>
      <w:r w:rsidR="00F651AA" w:rsidRPr="0019684A">
        <w:rPr>
          <w:iCs/>
          <w:sz w:val="32"/>
          <w:szCs w:val="32"/>
        </w:rPr>
        <w:t>бщим количеством квартир – 1 384</w:t>
      </w:r>
      <w:r w:rsidR="000E3147" w:rsidRPr="0019684A">
        <w:rPr>
          <w:iCs/>
          <w:sz w:val="32"/>
          <w:szCs w:val="32"/>
        </w:rPr>
        <w:t>.</w:t>
      </w:r>
      <w:r w:rsidR="0068658D" w:rsidRPr="0019684A">
        <w:rPr>
          <w:iCs/>
          <w:sz w:val="32"/>
          <w:szCs w:val="32"/>
        </w:rPr>
        <w:t xml:space="preserve"> </w:t>
      </w:r>
      <w:r w:rsidR="000E3147" w:rsidRPr="0019684A">
        <w:rPr>
          <w:sz w:val="32"/>
          <w:szCs w:val="32"/>
        </w:rPr>
        <w:t>В</w:t>
      </w:r>
      <w:r w:rsidR="0068658D" w:rsidRPr="0019684A">
        <w:rPr>
          <w:sz w:val="32"/>
          <w:szCs w:val="32"/>
        </w:rPr>
        <w:t xml:space="preserve"> </w:t>
      </w:r>
      <w:r w:rsidR="0068658D" w:rsidRPr="0019684A">
        <w:rPr>
          <w:iCs/>
          <w:sz w:val="32"/>
          <w:szCs w:val="32"/>
        </w:rPr>
        <w:t>Реестре движимого имущества (авт</w:t>
      </w:r>
      <w:r w:rsidR="009251F0" w:rsidRPr="0019684A">
        <w:rPr>
          <w:iCs/>
          <w:sz w:val="32"/>
          <w:szCs w:val="32"/>
        </w:rPr>
        <w:t xml:space="preserve">отранспортных </w:t>
      </w:r>
      <w:r w:rsidR="00F651AA" w:rsidRPr="0019684A">
        <w:rPr>
          <w:iCs/>
          <w:sz w:val="32"/>
          <w:szCs w:val="32"/>
        </w:rPr>
        <w:t>средств) учтено 49</w:t>
      </w:r>
      <w:r w:rsidR="000E3147" w:rsidRPr="0019684A">
        <w:rPr>
          <w:iCs/>
          <w:sz w:val="32"/>
          <w:szCs w:val="32"/>
        </w:rPr>
        <w:t>, в</w:t>
      </w:r>
      <w:r w:rsidR="00AB18C2" w:rsidRPr="0019684A">
        <w:rPr>
          <w:iCs/>
          <w:sz w:val="32"/>
          <w:szCs w:val="32"/>
        </w:rPr>
        <w:t xml:space="preserve"> </w:t>
      </w:r>
      <w:r w:rsidR="0068658D" w:rsidRPr="0019684A">
        <w:rPr>
          <w:iCs/>
          <w:sz w:val="32"/>
          <w:szCs w:val="32"/>
        </w:rPr>
        <w:t>Реестре м</w:t>
      </w:r>
      <w:r w:rsidR="000E3147" w:rsidRPr="0019684A">
        <w:rPr>
          <w:iCs/>
          <w:sz w:val="32"/>
          <w:szCs w:val="32"/>
        </w:rPr>
        <w:t xml:space="preserve">униципальных учреждений – </w:t>
      </w:r>
      <w:r w:rsidR="009251F0" w:rsidRPr="0019684A">
        <w:rPr>
          <w:iCs/>
          <w:sz w:val="32"/>
          <w:szCs w:val="32"/>
        </w:rPr>
        <w:t>5</w:t>
      </w:r>
      <w:r w:rsidR="0068658D" w:rsidRPr="0019684A">
        <w:rPr>
          <w:iCs/>
          <w:sz w:val="32"/>
          <w:szCs w:val="32"/>
        </w:rPr>
        <w:t xml:space="preserve"> муницип</w:t>
      </w:r>
      <w:r w:rsidR="00481C79" w:rsidRPr="0019684A">
        <w:rPr>
          <w:iCs/>
          <w:sz w:val="32"/>
          <w:szCs w:val="32"/>
        </w:rPr>
        <w:t>альных казенных учрежде</w:t>
      </w:r>
      <w:r w:rsidR="009251F0" w:rsidRPr="0019684A">
        <w:rPr>
          <w:iCs/>
          <w:sz w:val="32"/>
          <w:szCs w:val="32"/>
        </w:rPr>
        <w:t>ний</w:t>
      </w:r>
      <w:r w:rsidR="00F651AA" w:rsidRPr="0019684A">
        <w:rPr>
          <w:iCs/>
          <w:sz w:val="32"/>
          <w:szCs w:val="32"/>
        </w:rPr>
        <w:t xml:space="preserve"> и</w:t>
      </w:r>
      <w:r w:rsidR="00481C79" w:rsidRPr="0019684A">
        <w:rPr>
          <w:iCs/>
          <w:sz w:val="32"/>
          <w:szCs w:val="32"/>
        </w:rPr>
        <w:t xml:space="preserve"> 8 МБУ</w:t>
      </w:r>
      <w:r w:rsidR="0068658D" w:rsidRPr="0019684A">
        <w:rPr>
          <w:iCs/>
          <w:sz w:val="32"/>
          <w:szCs w:val="32"/>
        </w:rPr>
        <w:t>,</w:t>
      </w:r>
      <w:r w:rsidR="0068658D" w:rsidRPr="0019684A">
        <w:rPr>
          <w:sz w:val="32"/>
          <w:szCs w:val="32"/>
        </w:rPr>
        <w:t xml:space="preserve"> </w:t>
      </w:r>
      <w:r w:rsidR="0068658D" w:rsidRPr="0019684A">
        <w:rPr>
          <w:iCs/>
          <w:sz w:val="32"/>
          <w:szCs w:val="32"/>
        </w:rPr>
        <w:t>в Реестре муниципальных унитарных предприятий</w:t>
      </w:r>
      <w:r w:rsidR="00481C79" w:rsidRPr="0019684A">
        <w:rPr>
          <w:iCs/>
          <w:sz w:val="32"/>
          <w:szCs w:val="32"/>
        </w:rPr>
        <w:t xml:space="preserve"> – 1 МУП</w:t>
      </w:r>
      <w:r w:rsidR="0068658D" w:rsidRPr="0019684A">
        <w:rPr>
          <w:iCs/>
          <w:sz w:val="32"/>
          <w:szCs w:val="32"/>
        </w:rPr>
        <w:t>.</w:t>
      </w:r>
      <w:r w:rsidR="0068658D" w:rsidRPr="0019684A">
        <w:rPr>
          <w:sz w:val="32"/>
          <w:szCs w:val="32"/>
        </w:rPr>
        <w:t xml:space="preserve"> </w:t>
      </w:r>
      <w:r w:rsidR="0068658D" w:rsidRPr="0019684A">
        <w:rPr>
          <w:iCs/>
          <w:sz w:val="32"/>
          <w:szCs w:val="32"/>
        </w:rPr>
        <w:t xml:space="preserve">В Реестре </w:t>
      </w:r>
      <w:r w:rsidR="0068658D" w:rsidRPr="0019684A">
        <w:rPr>
          <w:sz w:val="32"/>
          <w:szCs w:val="32"/>
        </w:rPr>
        <w:t>земельны</w:t>
      </w:r>
      <w:r w:rsidR="00481C79" w:rsidRPr="0019684A">
        <w:rPr>
          <w:sz w:val="32"/>
          <w:szCs w:val="32"/>
        </w:rPr>
        <w:t>х участков, принадлежащих муниципалитету</w:t>
      </w:r>
      <w:r w:rsidR="0068658D" w:rsidRPr="0019684A">
        <w:rPr>
          <w:sz w:val="32"/>
          <w:szCs w:val="32"/>
        </w:rPr>
        <w:t xml:space="preserve"> на праве собственности</w:t>
      </w:r>
      <w:r w:rsidR="00AB18C2" w:rsidRPr="0019684A">
        <w:rPr>
          <w:sz w:val="32"/>
          <w:szCs w:val="32"/>
        </w:rPr>
        <w:t xml:space="preserve">, – </w:t>
      </w:r>
      <w:r w:rsidR="00AB18C2" w:rsidRPr="0019684A">
        <w:rPr>
          <w:iCs/>
          <w:sz w:val="32"/>
          <w:szCs w:val="32"/>
        </w:rPr>
        <w:t>5</w:t>
      </w:r>
      <w:r w:rsidR="00F651AA" w:rsidRPr="0019684A">
        <w:rPr>
          <w:iCs/>
          <w:sz w:val="32"/>
          <w:szCs w:val="32"/>
        </w:rPr>
        <w:t>3</w:t>
      </w:r>
      <w:r w:rsidR="00AB18C2" w:rsidRPr="0019684A">
        <w:rPr>
          <w:iCs/>
          <w:sz w:val="32"/>
          <w:szCs w:val="32"/>
        </w:rPr>
        <w:t xml:space="preserve"> земельных уч</w:t>
      </w:r>
      <w:r w:rsidR="00F651AA" w:rsidRPr="0019684A">
        <w:rPr>
          <w:iCs/>
          <w:sz w:val="32"/>
          <w:szCs w:val="32"/>
        </w:rPr>
        <w:t>астка</w:t>
      </w:r>
      <w:r w:rsidR="0068658D" w:rsidRPr="0019684A">
        <w:rPr>
          <w:iCs/>
          <w:sz w:val="32"/>
          <w:szCs w:val="32"/>
        </w:rPr>
        <w:t>.</w:t>
      </w:r>
    </w:p>
    <w:p w:rsidR="00141C4E" w:rsidRPr="0019684A" w:rsidRDefault="00E14EFA" w:rsidP="003B5B04">
      <w:pPr>
        <w:pStyle w:val="2"/>
        <w:ind w:firstLine="0"/>
        <w:jc w:val="both"/>
        <w:rPr>
          <w:bCs/>
          <w:sz w:val="32"/>
          <w:szCs w:val="32"/>
        </w:rPr>
      </w:pPr>
      <w:r w:rsidRPr="0019684A">
        <w:rPr>
          <w:sz w:val="32"/>
          <w:szCs w:val="32"/>
        </w:rPr>
        <w:t xml:space="preserve">    </w:t>
      </w:r>
      <w:r w:rsidR="00F651AA" w:rsidRPr="0019684A">
        <w:rPr>
          <w:sz w:val="32"/>
          <w:szCs w:val="32"/>
        </w:rPr>
        <w:t>В 2022 году Администрацией принято 14</w:t>
      </w:r>
      <w:r w:rsidR="0068658D" w:rsidRPr="0019684A">
        <w:rPr>
          <w:sz w:val="32"/>
          <w:szCs w:val="32"/>
        </w:rPr>
        <w:t xml:space="preserve"> письменных заявлений граждан на приватизацию жилищного фонда</w:t>
      </w:r>
      <w:r w:rsidR="003B5B04" w:rsidRPr="0019684A">
        <w:rPr>
          <w:sz w:val="32"/>
          <w:szCs w:val="32"/>
        </w:rPr>
        <w:t xml:space="preserve">. </w:t>
      </w:r>
      <w:r w:rsidR="0068658D" w:rsidRPr="0019684A">
        <w:rPr>
          <w:bCs/>
          <w:sz w:val="32"/>
          <w:szCs w:val="32"/>
        </w:rPr>
        <w:t xml:space="preserve">Всего из жилого </w:t>
      </w:r>
      <w:proofErr w:type="gramStart"/>
      <w:r w:rsidR="0068658D" w:rsidRPr="0019684A">
        <w:rPr>
          <w:bCs/>
          <w:sz w:val="32"/>
          <w:szCs w:val="32"/>
        </w:rPr>
        <w:t>фонда</w:t>
      </w:r>
      <w:proofErr w:type="gramEnd"/>
      <w:r w:rsidR="0068658D" w:rsidRPr="0019684A">
        <w:rPr>
          <w:bCs/>
          <w:sz w:val="32"/>
          <w:szCs w:val="32"/>
        </w:rPr>
        <w:t xml:space="preserve"> </w:t>
      </w:r>
      <w:r w:rsidR="00CE35A2" w:rsidRPr="0019684A">
        <w:rPr>
          <w:bCs/>
          <w:sz w:val="32"/>
          <w:szCs w:val="32"/>
        </w:rPr>
        <w:t xml:space="preserve">ЗАТО Сибирский </w:t>
      </w:r>
      <w:r w:rsidR="0068658D" w:rsidRPr="0019684A">
        <w:rPr>
          <w:sz w:val="32"/>
          <w:szCs w:val="32"/>
        </w:rPr>
        <w:t>в со</w:t>
      </w:r>
      <w:r w:rsidR="003B5B04" w:rsidRPr="0019684A">
        <w:rPr>
          <w:sz w:val="32"/>
          <w:szCs w:val="32"/>
        </w:rPr>
        <w:t xml:space="preserve">бственность граждан на 1 января </w:t>
      </w:r>
      <w:r w:rsidR="00F651AA" w:rsidRPr="0019684A">
        <w:rPr>
          <w:sz w:val="32"/>
          <w:szCs w:val="32"/>
        </w:rPr>
        <w:t>2023</w:t>
      </w:r>
      <w:r w:rsidR="0068658D" w:rsidRPr="0019684A">
        <w:rPr>
          <w:sz w:val="32"/>
          <w:szCs w:val="32"/>
        </w:rPr>
        <w:t xml:space="preserve"> </w:t>
      </w:r>
      <w:r w:rsidR="003B5B04" w:rsidRPr="0019684A">
        <w:rPr>
          <w:sz w:val="32"/>
          <w:szCs w:val="32"/>
        </w:rPr>
        <w:t xml:space="preserve">года </w:t>
      </w:r>
      <w:r w:rsidR="00094C3B" w:rsidRPr="0019684A">
        <w:rPr>
          <w:sz w:val="32"/>
          <w:szCs w:val="32"/>
        </w:rPr>
        <w:lastRenderedPageBreak/>
        <w:t>переданы</w:t>
      </w:r>
      <w:r w:rsidR="0068658D" w:rsidRPr="0019684A">
        <w:rPr>
          <w:sz w:val="32"/>
          <w:szCs w:val="32"/>
        </w:rPr>
        <w:t xml:space="preserve"> 1</w:t>
      </w:r>
      <w:r w:rsidR="003B5B04" w:rsidRPr="0019684A">
        <w:rPr>
          <w:sz w:val="32"/>
          <w:szCs w:val="32"/>
        </w:rPr>
        <w:t xml:space="preserve"> </w:t>
      </w:r>
      <w:r w:rsidR="00F651AA" w:rsidRPr="0019684A">
        <w:rPr>
          <w:sz w:val="32"/>
          <w:szCs w:val="32"/>
        </w:rPr>
        <w:t>274</w:t>
      </w:r>
      <w:r w:rsidR="0068658D" w:rsidRPr="0019684A">
        <w:rPr>
          <w:sz w:val="32"/>
          <w:szCs w:val="32"/>
        </w:rPr>
        <w:t xml:space="preserve"> </w:t>
      </w:r>
      <w:r w:rsidR="0068658D" w:rsidRPr="0019684A">
        <w:rPr>
          <w:bCs/>
          <w:sz w:val="32"/>
          <w:szCs w:val="32"/>
        </w:rPr>
        <w:t>квартир</w:t>
      </w:r>
      <w:r w:rsidR="00F651AA" w:rsidRPr="0019684A">
        <w:rPr>
          <w:bCs/>
          <w:sz w:val="32"/>
          <w:szCs w:val="32"/>
        </w:rPr>
        <w:t>ы, что составляет 48</w:t>
      </w:r>
      <w:r w:rsidR="0068658D" w:rsidRPr="0019684A">
        <w:rPr>
          <w:bCs/>
          <w:sz w:val="32"/>
          <w:szCs w:val="32"/>
        </w:rPr>
        <w:t>% от общего числа квар</w:t>
      </w:r>
      <w:r w:rsidR="00CE35A2" w:rsidRPr="0019684A">
        <w:rPr>
          <w:bCs/>
          <w:sz w:val="32"/>
          <w:szCs w:val="32"/>
        </w:rPr>
        <w:t>тир</w:t>
      </w:r>
      <w:r w:rsidR="0068658D" w:rsidRPr="0019684A">
        <w:rPr>
          <w:bCs/>
          <w:sz w:val="32"/>
          <w:szCs w:val="32"/>
        </w:rPr>
        <w:t>.</w:t>
      </w:r>
      <w:r w:rsidR="00F651AA" w:rsidRPr="0019684A">
        <w:rPr>
          <w:bCs/>
          <w:sz w:val="32"/>
          <w:szCs w:val="32"/>
        </w:rPr>
        <w:t xml:space="preserve"> Приватизация муниципального имущества не осуществлялась.</w:t>
      </w:r>
    </w:p>
    <w:p w:rsidR="003B5B04" w:rsidRPr="0019684A" w:rsidRDefault="0030683A" w:rsidP="003B5B04">
      <w:pPr>
        <w:pStyle w:val="2"/>
        <w:ind w:firstLine="0"/>
        <w:jc w:val="both"/>
        <w:rPr>
          <w:iCs/>
          <w:sz w:val="32"/>
          <w:szCs w:val="32"/>
        </w:rPr>
      </w:pPr>
      <w:r w:rsidRPr="0019684A">
        <w:rPr>
          <w:sz w:val="32"/>
          <w:szCs w:val="32"/>
        </w:rPr>
        <w:t xml:space="preserve">    </w:t>
      </w:r>
      <w:r w:rsidR="00CE35A2" w:rsidRPr="0019684A">
        <w:rPr>
          <w:sz w:val="32"/>
          <w:szCs w:val="32"/>
        </w:rPr>
        <w:t>О</w:t>
      </w:r>
      <w:r w:rsidR="0068658D" w:rsidRPr="0019684A">
        <w:rPr>
          <w:sz w:val="32"/>
          <w:szCs w:val="32"/>
        </w:rPr>
        <w:t>бъекты муниципальной собственности, не используемые для муниципальных нужд, сдаютс</w:t>
      </w:r>
      <w:r w:rsidR="00CE35A2" w:rsidRPr="0019684A">
        <w:rPr>
          <w:sz w:val="32"/>
          <w:szCs w:val="32"/>
        </w:rPr>
        <w:t>я в аренду. Н</w:t>
      </w:r>
      <w:r w:rsidR="003B5B04" w:rsidRPr="0019684A">
        <w:rPr>
          <w:iCs/>
          <w:sz w:val="32"/>
          <w:szCs w:val="32"/>
        </w:rPr>
        <w:t xml:space="preserve">а 1 января </w:t>
      </w:r>
      <w:r w:rsidR="00F651AA" w:rsidRPr="0019684A">
        <w:rPr>
          <w:iCs/>
          <w:sz w:val="32"/>
          <w:szCs w:val="32"/>
        </w:rPr>
        <w:t>2023 года действую</w:t>
      </w:r>
      <w:r w:rsidR="000E3147" w:rsidRPr="0019684A">
        <w:rPr>
          <w:iCs/>
          <w:sz w:val="32"/>
          <w:szCs w:val="32"/>
        </w:rPr>
        <w:t>т 4 договора</w:t>
      </w:r>
      <w:r w:rsidR="00CE35A2" w:rsidRPr="0019684A">
        <w:rPr>
          <w:iCs/>
          <w:sz w:val="32"/>
          <w:szCs w:val="32"/>
        </w:rPr>
        <w:t xml:space="preserve"> аренды</w:t>
      </w:r>
      <w:r w:rsidR="0068658D" w:rsidRPr="0019684A">
        <w:rPr>
          <w:iCs/>
          <w:sz w:val="32"/>
          <w:szCs w:val="32"/>
        </w:rPr>
        <w:t>, заключенны</w:t>
      </w:r>
      <w:r w:rsidR="009A30D4" w:rsidRPr="0019684A">
        <w:rPr>
          <w:iCs/>
          <w:sz w:val="32"/>
          <w:szCs w:val="32"/>
        </w:rPr>
        <w:t xml:space="preserve">х Администрацией </w:t>
      </w:r>
      <w:r w:rsidR="0068658D" w:rsidRPr="0019684A">
        <w:rPr>
          <w:iCs/>
          <w:sz w:val="32"/>
          <w:szCs w:val="32"/>
        </w:rPr>
        <w:t>с юридическими и физическими лицами.</w:t>
      </w:r>
      <w:r w:rsidR="003B5B04" w:rsidRPr="0019684A">
        <w:rPr>
          <w:iCs/>
          <w:sz w:val="32"/>
          <w:szCs w:val="32"/>
        </w:rPr>
        <w:t xml:space="preserve"> В</w:t>
      </w:r>
      <w:r w:rsidR="0068658D" w:rsidRPr="0019684A">
        <w:rPr>
          <w:iCs/>
          <w:sz w:val="32"/>
          <w:szCs w:val="32"/>
        </w:rPr>
        <w:t xml:space="preserve"> местный бюджет от сдачи в </w:t>
      </w:r>
      <w:r w:rsidR="009A30D4" w:rsidRPr="0019684A">
        <w:rPr>
          <w:iCs/>
          <w:sz w:val="32"/>
          <w:szCs w:val="32"/>
        </w:rPr>
        <w:t xml:space="preserve">аренду </w:t>
      </w:r>
      <w:r w:rsidR="0068658D" w:rsidRPr="0019684A">
        <w:rPr>
          <w:iCs/>
          <w:sz w:val="32"/>
          <w:szCs w:val="32"/>
        </w:rPr>
        <w:t xml:space="preserve">поступило </w:t>
      </w:r>
      <w:r w:rsidR="00F651AA" w:rsidRPr="0019684A">
        <w:rPr>
          <w:iCs/>
          <w:sz w:val="32"/>
          <w:szCs w:val="32"/>
        </w:rPr>
        <w:t xml:space="preserve">почти 180 </w:t>
      </w:r>
      <w:r w:rsidR="000E3147" w:rsidRPr="0019684A">
        <w:rPr>
          <w:sz w:val="32"/>
          <w:szCs w:val="32"/>
        </w:rPr>
        <w:t>тысяч</w:t>
      </w:r>
      <w:r w:rsidR="00AB18C2" w:rsidRPr="0019684A">
        <w:rPr>
          <w:sz w:val="32"/>
          <w:szCs w:val="32"/>
        </w:rPr>
        <w:t xml:space="preserve"> </w:t>
      </w:r>
      <w:r w:rsidR="0068658D" w:rsidRPr="0019684A">
        <w:rPr>
          <w:iCs/>
          <w:sz w:val="32"/>
          <w:szCs w:val="32"/>
        </w:rPr>
        <w:t xml:space="preserve">рублей. </w:t>
      </w:r>
      <w:r w:rsidR="00AB18C2" w:rsidRPr="0019684A">
        <w:rPr>
          <w:iCs/>
          <w:sz w:val="32"/>
          <w:szCs w:val="32"/>
        </w:rPr>
        <w:t>Действую</w:t>
      </w:r>
      <w:r w:rsidR="00F651AA" w:rsidRPr="0019684A">
        <w:rPr>
          <w:iCs/>
          <w:sz w:val="32"/>
          <w:szCs w:val="32"/>
        </w:rPr>
        <w:t>т 66</w:t>
      </w:r>
      <w:r w:rsidR="0068658D" w:rsidRPr="0019684A">
        <w:rPr>
          <w:iCs/>
          <w:sz w:val="32"/>
          <w:szCs w:val="32"/>
        </w:rPr>
        <w:t xml:space="preserve"> договоров аренды земельны</w:t>
      </w:r>
      <w:r w:rsidR="00E627A7">
        <w:rPr>
          <w:iCs/>
          <w:sz w:val="32"/>
          <w:szCs w:val="32"/>
        </w:rPr>
        <w:t xml:space="preserve">х участков, </w:t>
      </w:r>
      <w:r w:rsidR="0068658D" w:rsidRPr="0019684A">
        <w:rPr>
          <w:iCs/>
          <w:sz w:val="32"/>
          <w:szCs w:val="32"/>
        </w:rPr>
        <w:t>мес</w:t>
      </w:r>
      <w:r w:rsidR="00CE35A2" w:rsidRPr="0019684A">
        <w:rPr>
          <w:iCs/>
          <w:sz w:val="32"/>
          <w:szCs w:val="32"/>
        </w:rPr>
        <w:t xml:space="preserve">тный бюджет </w:t>
      </w:r>
      <w:r w:rsidR="00E627A7">
        <w:rPr>
          <w:iCs/>
          <w:sz w:val="32"/>
          <w:szCs w:val="32"/>
        </w:rPr>
        <w:t xml:space="preserve">пополнен на </w:t>
      </w:r>
      <w:r w:rsidR="00F651AA" w:rsidRPr="0019684A">
        <w:rPr>
          <w:sz w:val="32"/>
          <w:szCs w:val="32"/>
        </w:rPr>
        <w:t>2</w:t>
      </w:r>
      <w:r w:rsidR="007441F5" w:rsidRPr="0019684A">
        <w:rPr>
          <w:sz w:val="32"/>
          <w:szCs w:val="32"/>
        </w:rPr>
        <w:t> миллион</w:t>
      </w:r>
      <w:r w:rsidR="00F651AA" w:rsidRPr="0019684A">
        <w:rPr>
          <w:sz w:val="32"/>
          <w:szCs w:val="32"/>
        </w:rPr>
        <w:t>а 85</w:t>
      </w:r>
      <w:r w:rsidR="007441F5" w:rsidRPr="0019684A">
        <w:rPr>
          <w:sz w:val="32"/>
          <w:szCs w:val="32"/>
        </w:rPr>
        <w:t>0</w:t>
      </w:r>
      <w:r w:rsidR="003B5B04" w:rsidRPr="0019684A">
        <w:rPr>
          <w:sz w:val="32"/>
          <w:szCs w:val="32"/>
        </w:rPr>
        <w:t xml:space="preserve"> тысяч</w:t>
      </w:r>
      <w:r w:rsidR="0068658D" w:rsidRPr="0019684A">
        <w:rPr>
          <w:iCs/>
          <w:sz w:val="32"/>
          <w:szCs w:val="32"/>
        </w:rPr>
        <w:t xml:space="preserve"> рублей. </w:t>
      </w:r>
      <w:r w:rsidR="00F651AA" w:rsidRPr="0019684A">
        <w:rPr>
          <w:iCs/>
          <w:sz w:val="32"/>
          <w:szCs w:val="32"/>
        </w:rPr>
        <w:t>Сумма задолженности по договорам арен</w:t>
      </w:r>
      <w:r w:rsidR="00E627A7">
        <w:rPr>
          <w:iCs/>
          <w:sz w:val="32"/>
          <w:szCs w:val="32"/>
        </w:rPr>
        <w:t>ды этих участков –</w:t>
      </w:r>
      <w:r w:rsidR="00F651AA" w:rsidRPr="0019684A">
        <w:rPr>
          <w:iCs/>
          <w:sz w:val="32"/>
          <w:szCs w:val="32"/>
        </w:rPr>
        <w:t xml:space="preserve"> более 1 миллиона рублей. В адрес должников направлено 21 уведомление, 12 исковых заявлений.</w:t>
      </w:r>
    </w:p>
    <w:p w:rsidR="00DC1452" w:rsidRPr="0019684A" w:rsidRDefault="00DC1452" w:rsidP="003B5B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0005" w:rsidRPr="0019684A" w:rsidRDefault="00E20005" w:rsidP="003B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84A">
        <w:rPr>
          <w:rFonts w:ascii="Times New Roman" w:hAnsi="Times New Roman" w:cs="Times New Roman"/>
          <w:b/>
          <w:sz w:val="32"/>
          <w:szCs w:val="32"/>
        </w:rPr>
        <w:t>ЖИЛИЩНАЯ ПОЛИ</w:t>
      </w:r>
      <w:r w:rsidR="009838EA" w:rsidRPr="0019684A">
        <w:rPr>
          <w:rFonts w:ascii="Times New Roman" w:hAnsi="Times New Roman" w:cs="Times New Roman"/>
          <w:b/>
          <w:sz w:val="32"/>
          <w:szCs w:val="32"/>
        </w:rPr>
        <w:t>Т</w:t>
      </w:r>
      <w:r w:rsidRPr="0019684A">
        <w:rPr>
          <w:rFonts w:ascii="Times New Roman" w:hAnsi="Times New Roman" w:cs="Times New Roman"/>
          <w:b/>
          <w:sz w:val="32"/>
          <w:szCs w:val="32"/>
        </w:rPr>
        <w:t>ИКА</w:t>
      </w:r>
    </w:p>
    <w:p w:rsidR="003B064C" w:rsidRPr="0019684A" w:rsidRDefault="0030683A" w:rsidP="00E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684A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094C3B" w:rsidRPr="0019684A">
        <w:rPr>
          <w:rFonts w:ascii="Times New Roman" w:eastAsia="Times New Roman" w:hAnsi="Times New Roman" w:cs="Times New Roman"/>
          <w:sz w:val="32"/>
          <w:szCs w:val="32"/>
        </w:rPr>
        <w:t xml:space="preserve">Решение жилищных проблем </w:t>
      </w:r>
      <w:r w:rsidR="000E3147" w:rsidRPr="0019684A">
        <w:rPr>
          <w:rFonts w:ascii="Times New Roman" w:eastAsia="Times New Roman" w:hAnsi="Times New Roman" w:cs="Times New Roman"/>
          <w:sz w:val="32"/>
          <w:szCs w:val="32"/>
        </w:rPr>
        <w:t xml:space="preserve">жителей </w:t>
      </w:r>
      <w:r w:rsidR="000E4801" w:rsidRPr="0019684A">
        <w:rPr>
          <w:rFonts w:ascii="Times New Roman" w:eastAsia="Times New Roman" w:hAnsi="Times New Roman" w:cs="Times New Roman"/>
          <w:sz w:val="32"/>
          <w:szCs w:val="32"/>
        </w:rPr>
        <w:t>по-прежнему остается одним из главных приоритетов в деятельности Администрации, и сейчас кратко – о том, что нами сделано в этом направлении</w:t>
      </w:r>
      <w:r w:rsidR="000E3147" w:rsidRPr="0019684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E20005" w:rsidRPr="0019684A" w:rsidRDefault="003B064C" w:rsidP="00E200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684A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B26A04" w:rsidRPr="0019684A">
        <w:rPr>
          <w:rFonts w:ascii="Times New Roman" w:hAnsi="Times New Roman" w:cs="Times New Roman"/>
          <w:sz w:val="32"/>
          <w:szCs w:val="32"/>
        </w:rPr>
        <w:t xml:space="preserve">На начало </w:t>
      </w:r>
      <w:proofErr w:type="gramStart"/>
      <w:r w:rsidR="00B26A04" w:rsidRPr="0019684A">
        <w:rPr>
          <w:rFonts w:ascii="Times New Roman" w:hAnsi="Times New Roman" w:cs="Times New Roman"/>
          <w:sz w:val="32"/>
          <w:szCs w:val="32"/>
        </w:rPr>
        <w:t>2023</w:t>
      </w:r>
      <w:r w:rsidR="00E20005" w:rsidRPr="0019684A">
        <w:rPr>
          <w:rFonts w:ascii="Times New Roman" w:hAnsi="Times New Roman" w:cs="Times New Roman"/>
          <w:sz w:val="32"/>
          <w:szCs w:val="32"/>
        </w:rPr>
        <w:t xml:space="preserve">  года</w:t>
      </w:r>
      <w:proofErr w:type="gramEnd"/>
      <w:r w:rsidR="00E20005" w:rsidRPr="0019684A">
        <w:rPr>
          <w:rFonts w:ascii="Times New Roman" w:hAnsi="Times New Roman" w:cs="Times New Roman"/>
          <w:sz w:val="32"/>
          <w:szCs w:val="32"/>
        </w:rPr>
        <w:t xml:space="preserve"> в очереди  граждан, нуждающихся в жилых помещениях, предоставляемых по договорам социального найма, </w:t>
      </w:r>
      <w:r w:rsidR="00E14EFA" w:rsidRPr="0019684A">
        <w:rPr>
          <w:rFonts w:ascii="Times New Roman" w:hAnsi="Times New Roman" w:cs="Times New Roman"/>
          <w:sz w:val="32"/>
          <w:szCs w:val="32"/>
        </w:rPr>
        <w:t xml:space="preserve">состоят </w:t>
      </w:r>
      <w:r w:rsidR="00B26A04" w:rsidRPr="0019684A">
        <w:rPr>
          <w:rFonts w:ascii="Times New Roman" w:hAnsi="Times New Roman" w:cs="Times New Roman"/>
          <w:sz w:val="32"/>
          <w:szCs w:val="32"/>
        </w:rPr>
        <w:t xml:space="preserve">97 </w:t>
      </w:r>
      <w:r w:rsidR="007441F5" w:rsidRPr="0019684A">
        <w:rPr>
          <w:rFonts w:ascii="Times New Roman" w:hAnsi="Times New Roman" w:cs="Times New Roman"/>
          <w:sz w:val="32"/>
          <w:szCs w:val="32"/>
        </w:rPr>
        <w:t>семей</w:t>
      </w:r>
      <w:r w:rsidR="00E14EFA" w:rsidRPr="0019684A">
        <w:rPr>
          <w:rFonts w:ascii="Times New Roman" w:hAnsi="Times New Roman" w:cs="Times New Roman"/>
          <w:sz w:val="32"/>
          <w:szCs w:val="32"/>
        </w:rPr>
        <w:t xml:space="preserve">, в очереди претендующих </w:t>
      </w:r>
      <w:r w:rsidR="00E20005" w:rsidRPr="0019684A">
        <w:rPr>
          <w:rFonts w:ascii="Times New Roman" w:hAnsi="Times New Roman" w:cs="Times New Roman"/>
          <w:sz w:val="32"/>
          <w:szCs w:val="32"/>
        </w:rPr>
        <w:t>на предоставление служебного жилого помещения муниципального</w:t>
      </w:r>
      <w:r w:rsidR="007441F5" w:rsidRPr="0019684A">
        <w:rPr>
          <w:rFonts w:ascii="Times New Roman" w:hAnsi="Times New Roman" w:cs="Times New Roman"/>
          <w:sz w:val="32"/>
          <w:szCs w:val="32"/>
        </w:rPr>
        <w:t xml:space="preserve"> специализи</w:t>
      </w:r>
      <w:r w:rsidR="009A30D4" w:rsidRPr="0019684A">
        <w:rPr>
          <w:rFonts w:ascii="Times New Roman" w:hAnsi="Times New Roman" w:cs="Times New Roman"/>
          <w:sz w:val="32"/>
          <w:szCs w:val="32"/>
        </w:rPr>
        <w:t>рованного жил</w:t>
      </w:r>
      <w:r w:rsidR="00E20005" w:rsidRPr="0019684A">
        <w:rPr>
          <w:rFonts w:ascii="Times New Roman" w:hAnsi="Times New Roman" w:cs="Times New Roman"/>
          <w:sz w:val="32"/>
          <w:szCs w:val="32"/>
        </w:rPr>
        <w:t>фонда,</w:t>
      </w:r>
      <w:r w:rsidR="007441F5" w:rsidRPr="0019684A">
        <w:rPr>
          <w:rFonts w:ascii="Times New Roman" w:hAnsi="Times New Roman" w:cs="Times New Roman"/>
          <w:sz w:val="32"/>
          <w:szCs w:val="32"/>
        </w:rPr>
        <w:t xml:space="preserve"> – </w:t>
      </w:r>
      <w:r w:rsidR="00B26A04" w:rsidRPr="0019684A">
        <w:rPr>
          <w:rFonts w:ascii="Times New Roman" w:hAnsi="Times New Roman" w:cs="Times New Roman"/>
          <w:sz w:val="32"/>
          <w:szCs w:val="32"/>
        </w:rPr>
        <w:t>68</w:t>
      </w:r>
      <w:r w:rsidR="00E20005" w:rsidRPr="0019684A">
        <w:rPr>
          <w:rFonts w:ascii="Times New Roman" w:hAnsi="Times New Roman" w:cs="Times New Roman"/>
          <w:sz w:val="32"/>
          <w:szCs w:val="32"/>
        </w:rPr>
        <w:t>; в очереди граждан, признанных нуждающимися в получении служебного жилого пом</w:t>
      </w:r>
      <w:r w:rsidR="007441F5" w:rsidRPr="0019684A">
        <w:rPr>
          <w:rFonts w:ascii="Times New Roman" w:hAnsi="Times New Roman" w:cs="Times New Roman"/>
          <w:sz w:val="32"/>
          <w:szCs w:val="32"/>
        </w:rPr>
        <w:t xml:space="preserve">ещения в войсковых частях, – </w:t>
      </w:r>
      <w:r w:rsidR="00B07DAC">
        <w:rPr>
          <w:rFonts w:ascii="Times New Roman" w:hAnsi="Times New Roman" w:cs="Times New Roman"/>
          <w:sz w:val="32"/>
          <w:szCs w:val="32"/>
        </w:rPr>
        <w:t>323</w:t>
      </w:r>
      <w:r w:rsidR="00E20005" w:rsidRPr="0019684A">
        <w:rPr>
          <w:rFonts w:ascii="Times New Roman" w:hAnsi="Times New Roman" w:cs="Times New Roman"/>
          <w:sz w:val="32"/>
          <w:szCs w:val="32"/>
        </w:rPr>
        <w:t>.</w:t>
      </w:r>
      <w:r w:rsidRPr="001968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0005" w:rsidRPr="002539C1" w:rsidRDefault="0030683A" w:rsidP="00110D1D">
      <w:pPr>
        <w:pStyle w:val="2"/>
        <w:ind w:firstLine="0"/>
        <w:jc w:val="both"/>
        <w:rPr>
          <w:color w:val="000000"/>
          <w:sz w:val="32"/>
          <w:szCs w:val="32"/>
        </w:rPr>
      </w:pPr>
      <w:r w:rsidRPr="0019684A">
        <w:rPr>
          <w:sz w:val="32"/>
          <w:szCs w:val="32"/>
        </w:rPr>
        <w:t xml:space="preserve">    </w:t>
      </w:r>
      <w:r w:rsidR="00AB18C2" w:rsidRPr="0019684A">
        <w:rPr>
          <w:sz w:val="32"/>
          <w:szCs w:val="32"/>
        </w:rPr>
        <w:t xml:space="preserve">В </w:t>
      </w:r>
      <w:r w:rsidR="00110D1D" w:rsidRPr="0019684A">
        <w:rPr>
          <w:sz w:val="32"/>
          <w:szCs w:val="32"/>
        </w:rPr>
        <w:t xml:space="preserve">муниципалитете сложилась многолетняя практика: </w:t>
      </w:r>
      <w:r w:rsidR="00E20005" w:rsidRPr="0019684A">
        <w:rPr>
          <w:sz w:val="32"/>
          <w:szCs w:val="32"/>
        </w:rPr>
        <w:t>бол</w:t>
      </w:r>
      <w:r w:rsidR="00E627A7">
        <w:rPr>
          <w:sz w:val="32"/>
          <w:szCs w:val="32"/>
        </w:rPr>
        <w:t>ьшинство</w:t>
      </w:r>
      <w:r w:rsidR="00E20005" w:rsidRPr="0019684A">
        <w:rPr>
          <w:sz w:val="32"/>
          <w:szCs w:val="32"/>
        </w:rPr>
        <w:t xml:space="preserve"> освобождающихся квартир </w:t>
      </w:r>
      <w:r w:rsidR="00E20005" w:rsidRPr="0019684A">
        <w:rPr>
          <w:color w:val="000000"/>
          <w:sz w:val="32"/>
          <w:szCs w:val="32"/>
        </w:rPr>
        <w:t>распределяется, сог</w:t>
      </w:r>
      <w:r w:rsidR="00110D1D" w:rsidRPr="0019684A">
        <w:rPr>
          <w:color w:val="000000"/>
          <w:sz w:val="32"/>
          <w:szCs w:val="32"/>
        </w:rPr>
        <w:t xml:space="preserve">ласно дате постановки в очередь, </w:t>
      </w:r>
      <w:r w:rsidR="00AB18C2" w:rsidRPr="0019684A">
        <w:rPr>
          <w:color w:val="000000"/>
          <w:sz w:val="32"/>
          <w:szCs w:val="32"/>
        </w:rPr>
        <w:t>семьям военнослужащих. П</w:t>
      </w:r>
      <w:r w:rsidR="00110D1D" w:rsidRPr="0019684A">
        <w:rPr>
          <w:color w:val="000000"/>
          <w:sz w:val="32"/>
          <w:szCs w:val="32"/>
        </w:rPr>
        <w:t>о итогам проведенных</w:t>
      </w:r>
      <w:r w:rsidR="00AB18C2" w:rsidRPr="0019684A">
        <w:rPr>
          <w:color w:val="000000"/>
          <w:sz w:val="32"/>
          <w:szCs w:val="32"/>
        </w:rPr>
        <w:t xml:space="preserve"> </w:t>
      </w:r>
      <w:r w:rsidR="00B26A04" w:rsidRPr="0019684A">
        <w:rPr>
          <w:sz w:val="32"/>
          <w:szCs w:val="32"/>
        </w:rPr>
        <w:t>9</w:t>
      </w:r>
      <w:r w:rsidR="00110D1D" w:rsidRPr="0019684A">
        <w:rPr>
          <w:sz w:val="32"/>
          <w:szCs w:val="32"/>
        </w:rPr>
        <w:t xml:space="preserve"> заседаний жилищн</w:t>
      </w:r>
      <w:r w:rsidR="00B26A04" w:rsidRPr="0019684A">
        <w:rPr>
          <w:sz w:val="32"/>
          <w:szCs w:val="32"/>
        </w:rPr>
        <w:t>ой комиссии из 129</w:t>
      </w:r>
      <w:r w:rsidR="003B064C" w:rsidRPr="0019684A">
        <w:rPr>
          <w:sz w:val="32"/>
          <w:szCs w:val="32"/>
        </w:rPr>
        <w:t xml:space="preserve"> квартир </w:t>
      </w:r>
      <w:r w:rsidR="00B26A04" w:rsidRPr="0019684A">
        <w:rPr>
          <w:sz w:val="32"/>
          <w:szCs w:val="32"/>
        </w:rPr>
        <w:t>111</w:t>
      </w:r>
      <w:r w:rsidR="00AB18C2" w:rsidRPr="0019684A">
        <w:rPr>
          <w:sz w:val="32"/>
          <w:szCs w:val="32"/>
        </w:rPr>
        <w:t xml:space="preserve"> распределены </w:t>
      </w:r>
      <w:r w:rsidR="00110D1D" w:rsidRPr="0019684A">
        <w:rPr>
          <w:sz w:val="32"/>
          <w:szCs w:val="32"/>
        </w:rPr>
        <w:t>семьям</w:t>
      </w:r>
      <w:r w:rsidR="00E14EFA" w:rsidRPr="0019684A">
        <w:rPr>
          <w:sz w:val="32"/>
          <w:szCs w:val="32"/>
        </w:rPr>
        <w:t xml:space="preserve"> военнослужащим; </w:t>
      </w:r>
      <w:r w:rsidR="00B26A04" w:rsidRPr="0019684A">
        <w:rPr>
          <w:sz w:val="32"/>
          <w:szCs w:val="32"/>
        </w:rPr>
        <w:t>16</w:t>
      </w:r>
      <w:r w:rsidR="00E14EFA" w:rsidRPr="0019684A">
        <w:rPr>
          <w:sz w:val="32"/>
          <w:szCs w:val="32"/>
        </w:rPr>
        <w:t xml:space="preserve"> </w:t>
      </w:r>
      <w:r w:rsidR="00E20005" w:rsidRPr="0019684A">
        <w:rPr>
          <w:sz w:val="32"/>
          <w:szCs w:val="32"/>
        </w:rPr>
        <w:t>–</w:t>
      </w:r>
      <w:r w:rsidR="00E14EFA" w:rsidRPr="002539C1">
        <w:rPr>
          <w:sz w:val="32"/>
          <w:szCs w:val="32"/>
        </w:rPr>
        <w:t xml:space="preserve"> </w:t>
      </w:r>
      <w:r w:rsidR="00E20005" w:rsidRPr="002539C1">
        <w:rPr>
          <w:sz w:val="32"/>
          <w:szCs w:val="32"/>
        </w:rPr>
        <w:t>работникам органи</w:t>
      </w:r>
      <w:r w:rsidR="00AB18C2" w:rsidRPr="002539C1">
        <w:rPr>
          <w:sz w:val="32"/>
          <w:szCs w:val="32"/>
        </w:rPr>
        <w:t>заций и МБУ</w:t>
      </w:r>
      <w:r w:rsidR="00B07DAC">
        <w:rPr>
          <w:sz w:val="32"/>
          <w:szCs w:val="32"/>
        </w:rPr>
        <w:t xml:space="preserve"> (в прошлом году – 8)</w:t>
      </w:r>
      <w:r w:rsidR="00B26A04">
        <w:rPr>
          <w:sz w:val="32"/>
          <w:szCs w:val="32"/>
        </w:rPr>
        <w:t xml:space="preserve">; 2 </w:t>
      </w:r>
      <w:proofErr w:type="gramStart"/>
      <w:r w:rsidR="00B26A04">
        <w:rPr>
          <w:sz w:val="32"/>
          <w:szCs w:val="32"/>
        </w:rPr>
        <w:t>семьи</w:t>
      </w:r>
      <w:r w:rsidR="007441F5">
        <w:rPr>
          <w:sz w:val="32"/>
          <w:szCs w:val="32"/>
        </w:rPr>
        <w:t xml:space="preserve">  получили</w:t>
      </w:r>
      <w:proofErr w:type="gramEnd"/>
      <w:r w:rsidR="00E20005" w:rsidRPr="002539C1">
        <w:rPr>
          <w:sz w:val="32"/>
          <w:szCs w:val="32"/>
        </w:rPr>
        <w:t xml:space="preserve"> социальное жилье. </w:t>
      </w:r>
    </w:p>
    <w:p w:rsidR="00E20005" w:rsidRPr="002539C1" w:rsidRDefault="00E14EFA" w:rsidP="00110D1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39C1">
        <w:rPr>
          <w:rFonts w:ascii="Times New Roman" w:hAnsi="Times New Roman" w:cs="Times New Roman"/>
          <w:sz w:val="32"/>
          <w:szCs w:val="32"/>
        </w:rPr>
        <w:t xml:space="preserve">    </w:t>
      </w:r>
      <w:r w:rsidR="00B26A04">
        <w:rPr>
          <w:rFonts w:ascii="Times New Roman" w:hAnsi="Times New Roman" w:cs="Times New Roman"/>
          <w:sz w:val="32"/>
          <w:szCs w:val="32"/>
        </w:rPr>
        <w:t>В 2022</w:t>
      </w:r>
      <w:r w:rsidR="00110D1D" w:rsidRPr="002539C1">
        <w:rPr>
          <w:rFonts w:ascii="Times New Roman" w:hAnsi="Times New Roman" w:cs="Times New Roman"/>
          <w:sz w:val="32"/>
          <w:szCs w:val="32"/>
        </w:rPr>
        <w:t xml:space="preserve"> году совместно с команд</w:t>
      </w:r>
      <w:r w:rsidRPr="002539C1">
        <w:rPr>
          <w:rFonts w:ascii="Times New Roman" w:hAnsi="Times New Roman" w:cs="Times New Roman"/>
          <w:sz w:val="32"/>
          <w:szCs w:val="32"/>
        </w:rPr>
        <w:t xml:space="preserve">ованием дивизии </w:t>
      </w:r>
      <w:r w:rsidR="007441F5">
        <w:rPr>
          <w:rFonts w:ascii="Times New Roman" w:hAnsi="Times New Roman" w:cs="Times New Roman"/>
          <w:sz w:val="32"/>
          <w:szCs w:val="32"/>
        </w:rPr>
        <w:t xml:space="preserve">было принято решение </w:t>
      </w:r>
      <w:r w:rsidR="007441F5">
        <w:rPr>
          <w:rFonts w:ascii="Times New Roman" w:eastAsia="Times New Roman" w:hAnsi="Times New Roman" w:cs="Times New Roman"/>
          <w:sz w:val="32"/>
          <w:szCs w:val="32"/>
        </w:rPr>
        <w:t>н</w:t>
      </w:r>
      <w:r w:rsidR="00E20005" w:rsidRPr="002539C1">
        <w:rPr>
          <w:rFonts w:ascii="Times New Roman" w:eastAsia="Times New Roman" w:hAnsi="Times New Roman" w:cs="Times New Roman"/>
          <w:sz w:val="32"/>
          <w:szCs w:val="32"/>
        </w:rPr>
        <w:t>а традиционной церемонии «Т</w:t>
      </w:r>
      <w:r w:rsidR="00CE35A2" w:rsidRPr="002539C1">
        <w:rPr>
          <w:rFonts w:ascii="Times New Roman" w:eastAsia="Times New Roman" w:hAnsi="Times New Roman" w:cs="Times New Roman"/>
          <w:sz w:val="32"/>
          <w:szCs w:val="32"/>
        </w:rPr>
        <w:t xml:space="preserve">вой первый гарнизон, ракетчик!» </w:t>
      </w:r>
      <w:r w:rsidR="007441F5">
        <w:rPr>
          <w:rFonts w:ascii="Times New Roman" w:eastAsia="Times New Roman" w:hAnsi="Times New Roman" w:cs="Times New Roman"/>
          <w:sz w:val="32"/>
          <w:szCs w:val="32"/>
        </w:rPr>
        <w:t xml:space="preserve">вручить ключи </w:t>
      </w:r>
      <w:r w:rsidR="00E627A7">
        <w:rPr>
          <w:rFonts w:ascii="Times New Roman" w:eastAsia="Times New Roman" w:hAnsi="Times New Roman" w:cs="Times New Roman"/>
          <w:sz w:val="32"/>
          <w:szCs w:val="32"/>
        </w:rPr>
        <w:t xml:space="preserve">сразу </w:t>
      </w:r>
      <w:r w:rsidR="007441F5">
        <w:rPr>
          <w:rFonts w:ascii="Times New Roman" w:eastAsia="Times New Roman" w:hAnsi="Times New Roman" w:cs="Times New Roman"/>
          <w:sz w:val="32"/>
          <w:szCs w:val="32"/>
        </w:rPr>
        <w:t xml:space="preserve">от </w:t>
      </w:r>
      <w:r w:rsidR="00B26A04">
        <w:rPr>
          <w:rFonts w:ascii="Times New Roman" w:eastAsia="Times New Roman" w:hAnsi="Times New Roman" w:cs="Times New Roman"/>
          <w:sz w:val="32"/>
          <w:szCs w:val="32"/>
        </w:rPr>
        <w:t xml:space="preserve">трех квартир – однокомнатной, двухкомнатной и трехкомнатной – </w:t>
      </w:r>
      <w:r w:rsidR="00CD3A2E" w:rsidRPr="002539C1">
        <w:rPr>
          <w:rFonts w:ascii="Times New Roman" w:eastAsia="Times New Roman" w:hAnsi="Times New Roman" w:cs="Times New Roman"/>
          <w:sz w:val="32"/>
          <w:szCs w:val="32"/>
        </w:rPr>
        <w:t>с</w:t>
      </w:r>
      <w:r w:rsidR="007441F5">
        <w:rPr>
          <w:rFonts w:ascii="Times New Roman" w:eastAsia="Times New Roman" w:hAnsi="Times New Roman" w:cs="Times New Roman"/>
          <w:sz w:val="32"/>
          <w:szCs w:val="32"/>
        </w:rPr>
        <w:t>емьям лейтенантов, первым</w:t>
      </w:r>
      <w:r w:rsidR="00B26A04">
        <w:rPr>
          <w:rFonts w:ascii="Times New Roman" w:eastAsia="Times New Roman" w:hAnsi="Times New Roman" w:cs="Times New Roman"/>
          <w:sz w:val="32"/>
          <w:szCs w:val="32"/>
        </w:rPr>
        <w:t>и</w:t>
      </w:r>
      <w:r w:rsidR="007441F5">
        <w:rPr>
          <w:rFonts w:ascii="Times New Roman" w:eastAsia="Times New Roman" w:hAnsi="Times New Roman" w:cs="Times New Roman"/>
          <w:sz w:val="32"/>
          <w:szCs w:val="32"/>
        </w:rPr>
        <w:t xml:space="preserve"> сдавшим</w:t>
      </w:r>
      <w:r w:rsidR="00E20005" w:rsidRPr="002539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154B5" w:rsidRPr="002539C1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E20005" w:rsidRPr="002539C1">
        <w:rPr>
          <w:rFonts w:ascii="Times New Roman" w:eastAsia="Times New Roman" w:hAnsi="Times New Roman" w:cs="Times New Roman"/>
          <w:sz w:val="32"/>
          <w:szCs w:val="32"/>
        </w:rPr>
        <w:t>допуск к несению боевого дежурства</w:t>
      </w:r>
      <w:r w:rsidR="005154B5" w:rsidRPr="002539C1">
        <w:rPr>
          <w:rFonts w:ascii="Times New Roman" w:eastAsia="Times New Roman" w:hAnsi="Times New Roman" w:cs="Times New Roman"/>
          <w:sz w:val="32"/>
          <w:szCs w:val="32"/>
        </w:rPr>
        <w:t xml:space="preserve"> на «отлично»</w:t>
      </w:r>
      <w:r w:rsidR="007441F5">
        <w:rPr>
          <w:rFonts w:ascii="Times New Roman" w:eastAsia="Times New Roman" w:hAnsi="Times New Roman" w:cs="Times New Roman"/>
          <w:sz w:val="32"/>
          <w:szCs w:val="32"/>
        </w:rPr>
        <w:t xml:space="preserve">, и сделано </w:t>
      </w:r>
      <w:r w:rsidR="00E627A7">
        <w:rPr>
          <w:rFonts w:ascii="Times New Roman" w:eastAsia="Times New Roman" w:hAnsi="Times New Roman" w:cs="Times New Roman"/>
          <w:sz w:val="32"/>
          <w:szCs w:val="32"/>
        </w:rPr>
        <w:t xml:space="preserve">это было в День рождения </w:t>
      </w:r>
      <w:r w:rsidR="007441F5">
        <w:rPr>
          <w:rFonts w:ascii="Times New Roman" w:eastAsia="Times New Roman" w:hAnsi="Times New Roman" w:cs="Times New Roman"/>
          <w:sz w:val="32"/>
          <w:szCs w:val="32"/>
        </w:rPr>
        <w:t>города</w:t>
      </w:r>
      <w:r w:rsidRPr="002539C1">
        <w:rPr>
          <w:rFonts w:ascii="Times New Roman" w:eastAsia="Times New Roman" w:hAnsi="Times New Roman" w:cs="Times New Roman"/>
          <w:sz w:val="32"/>
          <w:szCs w:val="32"/>
        </w:rPr>
        <w:t xml:space="preserve">. Этой </w:t>
      </w:r>
      <w:r w:rsidR="005154B5" w:rsidRPr="002539C1">
        <w:rPr>
          <w:rFonts w:ascii="Times New Roman" w:eastAsia="Times New Roman" w:hAnsi="Times New Roman" w:cs="Times New Roman"/>
          <w:sz w:val="32"/>
          <w:szCs w:val="32"/>
        </w:rPr>
        <w:t>традиции, направленной на социальную поддержку молодых офицеров, мы придерж</w:t>
      </w:r>
      <w:r w:rsidR="00141C4E">
        <w:rPr>
          <w:rFonts w:ascii="Times New Roman" w:eastAsia="Times New Roman" w:hAnsi="Times New Roman" w:cs="Times New Roman"/>
          <w:sz w:val="32"/>
          <w:szCs w:val="32"/>
        </w:rPr>
        <w:t>иваемся многие годы</w:t>
      </w:r>
      <w:r w:rsidR="00E20005" w:rsidRPr="002539C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E20005" w:rsidRPr="002539C1" w:rsidRDefault="0030683A" w:rsidP="005154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39C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</w:t>
      </w:r>
      <w:r w:rsidR="00AB18C2" w:rsidRPr="002539C1">
        <w:rPr>
          <w:rFonts w:ascii="Times New Roman" w:eastAsia="Times New Roman" w:hAnsi="Times New Roman" w:cs="Times New Roman"/>
          <w:sz w:val="32"/>
          <w:szCs w:val="32"/>
        </w:rPr>
        <w:t>С</w:t>
      </w:r>
      <w:r w:rsidR="005154B5" w:rsidRPr="002539C1">
        <w:rPr>
          <w:rFonts w:ascii="Times New Roman" w:hAnsi="Times New Roman" w:cs="Times New Roman"/>
          <w:sz w:val="32"/>
          <w:szCs w:val="32"/>
        </w:rPr>
        <w:t>овме</w:t>
      </w:r>
      <w:r w:rsidR="00E14EFA" w:rsidRPr="002539C1">
        <w:rPr>
          <w:rFonts w:ascii="Times New Roman" w:hAnsi="Times New Roman" w:cs="Times New Roman"/>
          <w:sz w:val="32"/>
          <w:szCs w:val="32"/>
        </w:rPr>
        <w:t xml:space="preserve">стно с сотрудниками полиции и </w:t>
      </w:r>
      <w:r w:rsidR="00AB18C2" w:rsidRPr="002539C1">
        <w:rPr>
          <w:rFonts w:ascii="Times New Roman" w:hAnsi="Times New Roman" w:cs="Times New Roman"/>
          <w:sz w:val="32"/>
          <w:szCs w:val="32"/>
        </w:rPr>
        <w:t>представителями дивизии</w:t>
      </w:r>
      <w:r w:rsidR="005154B5" w:rsidRPr="002539C1">
        <w:rPr>
          <w:rFonts w:ascii="Times New Roman" w:hAnsi="Times New Roman" w:cs="Times New Roman"/>
          <w:sz w:val="32"/>
          <w:szCs w:val="32"/>
        </w:rPr>
        <w:t xml:space="preserve"> проводились рейдовые мероприятия по выявлению фактов с</w:t>
      </w:r>
      <w:r w:rsidR="00CD3A2E" w:rsidRPr="002539C1">
        <w:rPr>
          <w:rFonts w:ascii="Times New Roman" w:hAnsi="Times New Roman" w:cs="Times New Roman"/>
          <w:sz w:val="32"/>
          <w:szCs w:val="32"/>
        </w:rPr>
        <w:t xml:space="preserve">дачи </w:t>
      </w:r>
      <w:r w:rsidR="00E627A7">
        <w:rPr>
          <w:rFonts w:ascii="Times New Roman" w:hAnsi="Times New Roman" w:cs="Times New Roman"/>
          <w:sz w:val="32"/>
          <w:szCs w:val="32"/>
        </w:rPr>
        <w:t>служебного жилья</w:t>
      </w:r>
      <w:r w:rsidR="009A30D4">
        <w:rPr>
          <w:rFonts w:ascii="Times New Roman" w:hAnsi="Times New Roman" w:cs="Times New Roman"/>
          <w:sz w:val="32"/>
          <w:szCs w:val="32"/>
        </w:rPr>
        <w:t>. П</w:t>
      </w:r>
      <w:r w:rsidR="00087760" w:rsidRPr="002539C1">
        <w:rPr>
          <w:rFonts w:ascii="Times New Roman" w:hAnsi="Times New Roman" w:cs="Times New Roman"/>
          <w:sz w:val="32"/>
          <w:szCs w:val="32"/>
        </w:rPr>
        <w:t>о результатам их выявления</w:t>
      </w:r>
      <w:r w:rsidR="00E14EFA" w:rsidRPr="002539C1">
        <w:rPr>
          <w:rFonts w:ascii="Times New Roman" w:hAnsi="Times New Roman" w:cs="Times New Roman"/>
          <w:sz w:val="32"/>
          <w:szCs w:val="32"/>
        </w:rPr>
        <w:t xml:space="preserve"> </w:t>
      </w:r>
      <w:r w:rsidR="00E20005" w:rsidRPr="002539C1">
        <w:rPr>
          <w:rFonts w:ascii="Times New Roman" w:hAnsi="Times New Roman" w:cs="Times New Roman"/>
          <w:sz w:val="32"/>
          <w:szCs w:val="32"/>
        </w:rPr>
        <w:t xml:space="preserve">прорабатывается </w:t>
      </w:r>
      <w:r w:rsidR="005154B5" w:rsidRPr="002539C1">
        <w:rPr>
          <w:rFonts w:ascii="Times New Roman" w:hAnsi="Times New Roman" w:cs="Times New Roman"/>
          <w:sz w:val="32"/>
          <w:szCs w:val="32"/>
        </w:rPr>
        <w:t>механизм сдачи</w:t>
      </w:r>
      <w:r w:rsidR="00E20005" w:rsidRPr="002539C1">
        <w:rPr>
          <w:rFonts w:ascii="Times New Roman" w:hAnsi="Times New Roman" w:cs="Times New Roman"/>
          <w:sz w:val="32"/>
          <w:szCs w:val="32"/>
        </w:rPr>
        <w:t xml:space="preserve"> служебных жилых помещений</w:t>
      </w:r>
      <w:r w:rsidR="00141C4E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141C4E">
        <w:rPr>
          <w:rFonts w:ascii="Times New Roman" w:hAnsi="Times New Roman" w:cs="Times New Roman"/>
          <w:sz w:val="32"/>
          <w:szCs w:val="32"/>
        </w:rPr>
        <w:t>Администрацию</w:t>
      </w:r>
      <w:proofErr w:type="gramEnd"/>
      <w:r w:rsidR="00141C4E">
        <w:rPr>
          <w:rFonts w:ascii="Times New Roman" w:hAnsi="Times New Roman" w:cs="Times New Roman"/>
          <w:sz w:val="32"/>
          <w:szCs w:val="32"/>
        </w:rPr>
        <w:t xml:space="preserve"> </w:t>
      </w:r>
      <w:r w:rsidR="00CD3A2E" w:rsidRPr="002539C1">
        <w:rPr>
          <w:rFonts w:ascii="Times New Roman" w:hAnsi="Times New Roman" w:cs="Times New Roman"/>
          <w:sz w:val="32"/>
          <w:szCs w:val="32"/>
        </w:rPr>
        <w:t>ЗАТО</w:t>
      </w:r>
      <w:r w:rsidR="005154B5" w:rsidRPr="002539C1">
        <w:rPr>
          <w:rFonts w:ascii="Times New Roman" w:hAnsi="Times New Roman" w:cs="Times New Roman"/>
          <w:sz w:val="32"/>
          <w:szCs w:val="32"/>
        </w:rPr>
        <w:t>.</w:t>
      </w:r>
      <w:r w:rsidR="009A30D4">
        <w:rPr>
          <w:rFonts w:ascii="Times New Roman" w:hAnsi="Times New Roman" w:cs="Times New Roman"/>
          <w:sz w:val="32"/>
          <w:szCs w:val="32"/>
        </w:rPr>
        <w:t xml:space="preserve"> </w:t>
      </w:r>
      <w:r w:rsidR="00087760" w:rsidRPr="002539C1">
        <w:rPr>
          <w:rFonts w:ascii="Times New Roman" w:hAnsi="Times New Roman" w:cs="Times New Roman"/>
          <w:sz w:val="32"/>
          <w:szCs w:val="32"/>
        </w:rPr>
        <w:t>Если утрачивается связь</w:t>
      </w:r>
      <w:r w:rsidR="00141C4E">
        <w:rPr>
          <w:rFonts w:ascii="Times New Roman" w:hAnsi="Times New Roman" w:cs="Times New Roman"/>
          <w:sz w:val="32"/>
          <w:szCs w:val="32"/>
        </w:rPr>
        <w:t xml:space="preserve"> с </w:t>
      </w:r>
      <w:r w:rsidR="00E20005" w:rsidRPr="002539C1">
        <w:rPr>
          <w:rFonts w:ascii="Times New Roman" w:hAnsi="Times New Roman" w:cs="Times New Roman"/>
          <w:sz w:val="32"/>
          <w:szCs w:val="32"/>
        </w:rPr>
        <w:t>учреждени</w:t>
      </w:r>
      <w:r w:rsidR="00F0086E" w:rsidRPr="002539C1">
        <w:rPr>
          <w:rFonts w:ascii="Times New Roman" w:hAnsi="Times New Roman" w:cs="Times New Roman"/>
          <w:sz w:val="32"/>
          <w:szCs w:val="32"/>
        </w:rPr>
        <w:t>ями и предприятиями</w:t>
      </w:r>
      <w:r w:rsidR="00E20005" w:rsidRPr="002539C1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087760" w:rsidRPr="002539C1">
        <w:rPr>
          <w:rFonts w:ascii="Times New Roman" w:hAnsi="Times New Roman" w:cs="Times New Roman"/>
          <w:sz w:val="32"/>
          <w:szCs w:val="32"/>
        </w:rPr>
        <w:t>наниматель исключается</w:t>
      </w:r>
      <w:r w:rsidR="00E20005" w:rsidRPr="002539C1">
        <w:rPr>
          <w:rFonts w:ascii="Times New Roman" w:hAnsi="Times New Roman" w:cs="Times New Roman"/>
          <w:sz w:val="32"/>
          <w:szCs w:val="32"/>
        </w:rPr>
        <w:t xml:space="preserve"> из списков личного состава </w:t>
      </w:r>
      <w:r w:rsidR="00F0086E" w:rsidRPr="002539C1">
        <w:rPr>
          <w:rFonts w:ascii="Times New Roman" w:hAnsi="Times New Roman" w:cs="Times New Roman"/>
          <w:sz w:val="32"/>
          <w:szCs w:val="32"/>
        </w:rPr>
        <w:t xml:space="preserve">войсковой </w:t>
      </w:r>
      <w:r w:rsidR="00087760" w:rsidRPr="002539C1">
        <w:rPr>
          <w:rFonts w:ascii="Times New Roman" w:hAnsi="Times New Roman" w:cs="Times New Roman"/>
          <w:sz w:val="32"/>
          <w:szCs w:val="32"/>
        </w:rPr>
        <w:t>части</w:t>
      </w:r>
      <w:r w:rsidR="00F0086E" w:rsidRPr="002539C1">
        <w:rPr>
          <w:rFonts w:ascii="Times New Roman" w:hAnsi="Times New Roman" w:cs="Times New Roman"/>
          <w:sz w:val="32"/>
          <w:szCs w:val="32"/>
        </w:rPr>
        <w:t>, Администрация подает</w:t>
      </w:r>
      <w:r w:rsidR="00E20005" w:rsidRPr="002539C1">
        <w:rPr>
          <w:rFonts w:ascii="Times New Roman" w:hAnsi="Times New Roman" w:cs="Times New Roman"/>
          <w:sz w:val="32"/>
          <w:szCs w:val="32"/>
        </w:rPr>
        <w:t xml:space="preserve"> исковые заявления для выселения гражд</w:t>
      </w:r>
      <w:r w:rsidR="00B26A04">
        <w:rPr>
          <w:rFonts w:ascii="Times New Roman" w:hAnsi="Times New Roman" w:cs="Times New Roman"/>
          <w:sz w:val="32"/>
          <w:szCs w:val="32"/>
        </w:rPr>
        <w:t>ан в судебном порядке. В 2022</w:t>
      </w:r>
      <w:r w:rsidR="00F0086E" w:rsidRPr="002539C1">
        <w:rPr>
          <w:rFonts w:ascii="Times New Roman" w:hAnsi="Times New Roman" w:cs="Times New Roman"/>
          <w:sz w:val="32"/>
          <w:szCs w:val="32"/>
        </w:rPr>
        <w:t xml:space="preserve"> году</w:t>
      </w:r>
      <w:r w:rsidR="00087760" w:rsidRPr="002539C1">
        <w:rPr>
          <w:rFonts w:ascii="Times New Roman" w:hAnsi="Times New Roman" w:cs="Times New Roman"/>
          <w:sz w:val="32"/>
          <w:szCs w:val="32"/>
        </w:rPr>
        <w:t xml:space="preserve"> </w:t>
      </w:r>
      <w:r w:rsidR="000E4801">
        <w:rPr>
          <w:rFonts w:ascii="Times New Roman" w:hAnsi="Times New Roman" w:cs="Times New Roman"/>
          <w:sz w:val="32"/>
          <w:szCs w:val="32"/>
        </w:rPr>
        <w:t xml:space="preserve">выселено </w:t>
      </w:r>
      <w:r w:rsidR="00B26A04">
        <w:rPr>
          <w:rFonts w:ascii="Times New Roman" w:hAnsi="Times New Roman" w:cs="Times New Roman"/>
          <w:sz w:val="32"/>
          <w:szCs w:val="32"/>
        </w:rPr>
        <w:t>11 граждан, годом раньше – 9.</w:t>
      </w:r>
      <w:r w:rsidR="00E20005" w:rsidRPr="002539C1">
        <w:rPr>
          <w:rFonts w:ascii="Times New Roman" w:hAnsi="Times New Roman" w:cs="Times New Roman"/>
          <w:sz w:val="32"/>
          <w:szCs w:val="32"/>
        </w:rPr>
        <w:t xml:space="preserve"> </w:t>
      </w:r>
      <w:r w:rsidR="00F0086E" w:rsidRPr="002539C1">
        <w:rPr>
          <w:rFonts w:ascii="Times New Roman" w:hAnsi="Times New Roman" w:cs="Times New Roman"/>
          <w:sz w:val="32"/>
          <w:szCs w:val="32"/>
        </w:rPr>
        <w:t>И эта работа будет продолжена!</w:t>
      </w:r>
    </w:p>
    <w:p w:rsidR="00F41222" w:rsidRDefault="0030683A" w:rsidP="00415A99">
      <w:pPr>
        <w:pStyle w:val="2"/>
        <w:ind w:firstLine="0"/>
        <w:jc w:val="both"/>
        <w:rPr>
          <w:sz w:val="32"/>
          <w:szCs w:val="32"/>
        </w:rPr>
      </w:pPr>
      <w:r w:rsidRPr="002539C1">
        <w:rPr>
          <w:sz w:val="32"/>
          <w:szCs w:val="32"/>
        </w:rPr>
        <w:t xml:space="preserve">   </w:t>
      </w:r>
      <w:r w:rsidR="00CE35A2" w:rsidRPr="002539C1">
        <w:rPr>
          <w:sz w:val="32"/>
          <w:szCs w:val="32"/>
        </w:rPr>
        <w:t xml:space="preserve">Жилищная политика </w:t>
      </w:r>
      <w:r w:rsidR="00EE61A9">
        <w:rPr>
          <w:sz w:val="32"/>
          <w:szCs w:val="32"/>
        </w:rPr>
        <w:t xml:space="preserve">муниципалитета </w:t>
      </w:r>
      <w:r w:rsidR="00F0086E" w:rsidRPr="002539C1">
        <w:rPr>
          <w:sz w:val="32"/>
          <w:szCs w:val="32"/>
        </w:rPr>
        <w:t xml:space="preserve">характеризуется </w:t>
      </w:r>
      <w:r w:rsidR="00EE61A9">
        <w:rPr>
          <w:sz w:val="32"/>
          <w:szCs w:val="32"/>
        </w:rPr>
        <w:t xml:space="preserve">и </w:t>
      </w:r>
      <w:r w:rsidR="00F0086E" w:rsidRPr="002539C1">
        <w:rPr>
          <w:sz w:val="32"/>
          <w:szCs w:val="32"/>
        </w:rPr>
        <w:t xml:space="preserve">таким показателем как </w:t>
      </w:r>
      <w:r w:rsidR="00E20005" w:rsidRPr="002539C1">
        <w:rPr>
          <w:sz w:val="32"/>
          <w:szCs w:val="32"/>
        </w:rPr>
        <w:t>число граждан, жел</w:t>
      </w:r>
      <w:r w:rsidR="00F0086E" w:rsidRPr="002539C1">
        <w:rPr>
          <w:sz w:val="32"/>
          <w:szCs w:val="32"/>
        </w:rPr>
        <w:t xml:space="preserve">ающих выехать </w:t>
      </w:r>
      <w:proofErr w:type="gramStart"/>
      <w:r w:rsidR="00F0086E" w:rsidRPr="002539C1">
        <w:rPr>
          <w:sz w:val="32"/>
          <w:szCs w:val="32"/>
        </w:rPr>
        <w:t>из</w:t>
      </w:r>
      <w:proofErr w:type="gramEnd"/>
      <w:r w:rsidR="00F0086E" w:rsidRPr="002539C1">
        <w:rPr>
          <w:sz w:val="32"/>
          <w:szCs w:val="32"/>
        </w:rPr>
        <w:t xml:space="preserve"> ЗАТО Сибирский. Сегодня это – </w:t>
      </w:r>
      <w:r w:rsidR="00B26A04">
        <w:rPr>
          <w:sz w:val="32"/>
          <w:szCs w:val="32"/>
        </w:rPr>
        <w:t>691 семья (в 2021</w:t>
      </w:r>
      <w:r w:rsidR="003B064C" w:rsidRPr="002539C1">
        <w:rPr>
          <w:sz w:val="32"/>
          <w:szCs w:val="32"/>
        </w:rPr>
        <w:t xml:space="preserve"> году – </w:t>
      </w:r>
      <w:r w:rsidR="00B26A04">
        <w:rPr>
          <w:sz w:val="32"/>
          <w:szCs w:val="32"/>
        </w:rPr>
        <w:t>74</w:t>
      </w:r>
      <w:r w:rsidR="000E4801">
        <w:rPr>
          <w:sz w:val="32"/>
          <w:szCs w:val="32"/>
        </w:rPr>
        <w:t>7 семей</w:t>
      </w:r>
      <w:r w:rsidR="003B064C" w:rsidRPr="002539C1">
        <w:rPr>
          <w:sz w:val="32"/>
          <w:szCs w:val="32"/>
        </w:rPr>
        <w:t>)</w:t>
      </w:r>
      <w:r w:rsidR="00E20005" w:rsidRPr="002539C1">
        <w:rPr>
          <w:sz w:val="32"/>
          <w:szCs w:val="32"/>
        </w:rPr>
        <w:t xml:space="preserve">. </w:t>
      </w:r>
      <w:proofErr w:type="gramStart"/>
      <w:r w:rsidR="00E20005" w:rsidRPr="002539C1">
        <w:rPr>
          <w:sz w:val="32"/>
          <w:szCs w:val="32"/>
        </w:rPr>
        <w:t>Отселен</w:t>
      </w:r>
      <w:r w:rsidR="00F0086E" w:rsidRPr="002539C1">
        <w:rPr>
          <w:sz w:val="32"/>
          <w:szCs w:val="32"/>
        </w:rPr>
        <w:t xml:space="preserve">ие  </w:t>
      </w:r>
      <w:r w:rsidR="00E20005" w:rsidRPr="002539C1">
        <w:rPr>
          <w:sz w:val="32"/>
          <w:szCs w:val="32"/>
        </w:rPr>
        <w:t>осуществляется</w:t>
      </w:r>
      <w:proofErr w:type="gramEnd"/>
      <w:r w:rsidR="00E20005" w:rsidRPr="002539C1">
        <w:rPr>
          <w:sz w:val="32"/>
          <w:szCs w:val="32"/>
        </w:rPr>
        <w:t xml:space="preserve"> на основании государственной</w:t>
      </w:r>
      <w:r w:rsidR="00CE35A2" w:rsidRPr="002539C1">
        <w:rPr>
          <w:sz w:val="32"/>
          <w:szCs w:val="32"/>
        </w:rPr>
        <w:t xml:space="preserve"> программы </w:t>
      </w:r>
      <w:r w:rsidR="00E20005" w:rsidRPr="002539C1">
        <w:rPr>
          <w:sz w:val="32"/>
          <w:szCs w:val="32"/>
        </w:rPr>
        <w:t>«Обеспечение доступным и комфортным жильем и коммунальными услугами граждан Российской Федерации».</w:t>
      </w:r>
      <w:r w:rsidR="00F0086E" w:rsidRPr="002539C1">
        <w:rPr>
          <w:sz w:val="32"/>
          <w:szCs w:val="32"/>
        </w:rPr>
        <w:t xml:space="preserve"> </w:t>
      </w:r>
    </w:p>
    <w:p w:rsidR="00F41222" w:rsidRDefault="00F41222" w:rsidP="00415A99">
      <w:pPr>
        <w:pStyle w:val="2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4165F" w:rsidRPr="002539C1">
        <w:rPr>
          <w:sz w:val="32"/>
          <w:szCs w:val="32"/>
        </w:rPr>
        <w:t>В</w:t>
      </w:r>
      <w:r w:rsidR="00B26A04">
        <w:rPr>
          <w:sz w:val="32"/>
          <w:szCs w:val="32"/>
        </w:rPr>
        <w:t xml:space="preserve"> 2022</w:t>
      </w:r>
      <w:r w:rsidR="009A30D4">
        <w:rPr>
          <w:sz w:val="32"/>
          <w:szCs w:val="32"/>
        </w:rPr>
        <w:t xml:space="preserve"> году на эти цели </w:t>
      </w:r>
      <w:r w:rsidR="0044165F" w:rsidRPr="002539C1">
        <w:rPr>
          <w:sz w:val="32"/>
          <w:szCs w:val="32"/>
        </w:rPr>
        <w:t xml:space="preserve">выделены </w:t>
      </w:r>
      <w:r w:rsidR="00E20005" w:rsidRPr="002539C1">
        <w:rPr>
          <w:sz w:val="32"/>
          <w:szCs w:val="32"/>
        </w:rPr>
        <w:t xml:space="preserve">средства в размере </w:t>
      </w:r>
      <w:r w:rsidR="00B26A04">
        <w:rPr>
          <w:sz w:val="32"/>
          <w:szCs w:val="32"/>
        </w:rPr>
        <w:t>54 миллионов 216 тысяч 498 рублей</w:t>
      </w:r>
      <w:r w:rsidR="00E80FD6">
        <w:rPr>
          <w:sz w:val="32"/>
          <w:szCs w:val="32"/>
        </w:rPr>
        <w:t xml:space="preserve"> (в 2021 году – 24 миллиона</w:t>
      </w:r>
      <w:r w:rsidR="000E4801">
        <w:rPr>
          <w:sz w:val="32"/>
          <w:szCs w:val="32"/>
        </w:rPr>
        <w:t xml:space="preserve"> 856 тысяч рублей</w:t>
      </w:r>
      <w:r>
        <w:rPr>
          <w:sz w:val="32"/>
          <w:szCs w:val="32"/>
        </w:rPr>
        <w:t>)</w:t>
      </w:r>
      <w:r w:rsidR="003B064C" w:rsidRPr="002539C1">
        <w:rPr>
          <w:sz w:val="32"/>
          <w:szCs w:val="32"/>
        </w:rPr>
        <w:t>. Э</w:t>
      </w:r>
      <w:r w:rsidR="0044165F" w:rsidRPr="002539C1">
        <w:rPr>
          <w:sz w:val="32"/>
          <w:szCs w:val="32"/>
        </w:rPr>
        <w:t xml:space="preserve">то позволило </w:t>
      </w:r>
      <w:r w:rsidR="00E80FD6">
        <w:rPr>
          <w:sz w:val="32"/>
          <w:szCs w:val="32"/>
        </w:rPr>
        <w:t xml:space="preserve">получить 14 государственных жилищных сертификатов и </w:t>
      </w:r>
      <w:r w:rsidR="0044165F" w:rsidRPr="002539C1">
        <w:rPr>
          <w:sz w:val="32"/>
          <w:szCs w:val="32"/>
        </w:rPr>
        <w:t xml:space="preserve">отселить </w:t>
      </w:r>
      <w:r w:rsidR="00E80FD6">
        <w:rPr>
          <w:sz w:val="32"/>
          <w:szCs w:val="32"/>
        </w:rPr>
        <w:t>14 семей (в их составе –</w:t>
      </w:r>
      <w:r>
        <w:rPr>
          <w:sz w:val="32"/>
          <w:szCs w:val="32"/>
        </w:rPr>
        <w:t xml:space="preserve"> 39 человек). В 2021 году место жительства сменило</w:t>
      </w:r>
      <w:r w:rsidR="00E80FD6">
        <w:rPr>
          <w:sz w:val="32"/>
          <w:szCs w:val="32"/>
        </w:rPr>
        <w:t xml:space="preserve"> </w:t>
      </w:r>
      <w:r w:rsidR="000E4801">
        <w:rPr>
          <w:sz w:val="32"/>
          <w:szCs w:val="32"/>
        </w:rPr>
        <w:t>9</w:t>
      </w:r>
      <w:r w:rsidR="003B064C" w:rsidRPr="002539C1">
        <w:rPr>
          <w:sz w:val="32"/>
          <w:szCs w:val="32"/>
        </w:rPr>
        <w:t xml:space="preserve"> се</w:t>
      </w:r>
      <w:r w:rsidR="00E80FD6">
        <w:rPr>
          <w:sz w:val="32"/>
          <w:szCs w:val="32"/>
        </w:rPr>
        <w:t>мей</w:t>
      </w:r>
      <w:r w:rsidR="00F0086E" w:rsidRPr="002539C1">
        <w:rPr>
          <w:sz w:val="32"/>
          <w:szCs w:val="32"/>
        </w:rPr>
        <w:t xml:space="preserve">. </w:t>
      </w:r>
    </w:p>
    <w:p w:rsidR="009A30D4" w:rsidRDefault="00F41222" w:rsidP="00415A99">
      <w:pPr>
        <w:pStyle w:val="2"/>
        <w:ind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80FD6">
        <w:rPr>
          <w:sz w:val="32"/>
          <w:szCs w:val="32"/>
        </w:rPr>
        <w:t>В 2023</w:t>
      </w:r>
      <w:r w:rsidR="00F436F4">
        <w:rPr>
          <w:sz w:val="32"/>
          <w:szCs w:val="32"/>
        </w:rPr>
        <w:t xml:space="preserve"> год</w:t>
      </w:r>
      <w:r w:rsidR="00E80FD6">
        <w:rPr>
          <w:sz w:val="32"/>
          <w:szCs w:val="32"/>
        </w:rPr>
        <w:t>у</w:t>
      </w:r>
      <w:r w:rsidR="00F436F4">
        <w:rPr>
          <w:sz w:val="32"/>
          <w:szCs w:val="32"/>
        </w:rPr>
        <w:t xml:space="preserve"> </w:t>
      </w:r>
      <w:r w:rsidR="00E80FD6">
        <w:rPr>
          <w:sz w:val="32"/>
          <w:szCs w:val="32"/>
        </w:rPr>
        <w:t xml:space="preserve">в </w:t>
      </w:r>
      <w:proofErr w:type="gramStart"/>
      <w:r w:rsidR="00E80FD6">
        <w:rPr>
          <w:sz w:val="32"/>
          <w:szCs w:val="32"/>
        </w:rPr>
        <w:t>Администрацию</w:t>
      </w:r>
      <w:proofErr w:type="gramEnd"/>
      <w:r w:rsidR="00E80FD6">
        <w:rPr>
          <w:sz w:val="32"/>
          <w:szCs w:val="32"/>
        </w:rPr>
        <w:t xml:space="preserve"> ЗАТО Сибирский поступили денежные средства в размере 3 миллионов 726 тысяч 954 рублей, которые позволят выделить 1 сертификат на семью из 2 человек.</w:t>
      </w:r>
    </w:p>
    <w:p w:rsidR="00E80FD6" w:rsidRPr="00415A99" w:rsidRDefault="00E80FD6" w:rsidP="00415A99">
      <w:pPr>
        <w:pStyle w:val="2"/>
        <w:ind w:firstLine="0"/>
        <w:jc w:val="both"/>
        <w:rPr>
          <w:sz w:val="32"/>
          <w:szCs w:val="32"/>
        </w:rPr>
      </w:pPr>
    </w:p>
    <w:p w:rsidR="00AB18C2" w:rsidRDefault="00112F34" w:rsidP="003928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D46667" w:rsidRPr="0019684A" w:rsidRDefault="002539C1" w:rsidP="00D46667">
      <w:pPr>
        <w:pStyle w:val="Default"/>
      </w:pPr>
      <w:r w:rsidRPr="0019684A">
        <w:t xml:space="preserve">     </w:t>
      </w:r>
      <w:r w:rsidR="009A30D4" w:rsidRPr="0019684A">
        <w:t>Структура</w:t>
      </w:r>
      <w:r w:rsidR="00EE61A9">
        <w:t xml:space="preserve"> муниципальной сети образования сегодня оптимально удовлетворяет образовательные запросы</w:t>
      </w:r>
      <w:r w:rsidR="009A30D4" w:rsidRPr="0019684A">
        <w:t xml:space="preserve"> разных категорий гра</w:t>
      </w:r>
      <w:r w:rsidR="00141C4E" w:rsidRPr="0019684A">
        <w:t xml:space="preserve">ждан, проживающих </w:t>
      </w:r>
      <w:proofErr w:type="gramStart"/>
      <w:r w:rsidR="00141C4E" w:rsidRPr="0019684A">
        <w:t>в</w:t>
      </w:r>
      <w:proofErr w:type="gramEnd"/>
      <w:r w:rsidR="00141C4E" w:rsidRPr="0019684A">
        <w:t xml:space="preserve"> </w:t>
      </w:r>
      <w:r w:rsidR="009A30D4" w:rsidRPr="0019684A">
        <w:t xml:space="preserve">ЗАТО Сибирский. </w:t>
      </w:r>
      <w:r w:rsidR="00E85AAB" w:rsidRPr="0019684A">
        <w:t>В рамках реализации ме</w:t>
      </w:r>
      <w:r w:rsidR="004B6844" w:rsidRPr="0019684A">
        <w:t>роприятий муниципальной программы развития образования</w:t>
      </w:r>
      <w:r w:rsidR="009A30D4" w:rsidRPr="0019684A">
        <w:t xml:space="preserve"> из </w:t>
      </w:r>
      <w:r w:rsidR="00141C4E" w:rsidRPr="0019684A">
        <w:t xml:space="preserve">местного </w:t>
      </w:r>
      <w:r w:rsidR="00E85AAB" w:rsidRPr="0019684A">
        <w:t>бюдж</w:t>
      </w:r>
      <w:r w:rsidR="00141C4E" w:rsidRPr="0019684A">
        <w:t xml:space="preserve">ета </w:t>
      </w:r>
      <w:r w:rsidR="004C6AFC">
        <w:t>в 2022</w:t>
      </w:r>
      <w:r w:rsidR="009A30D4" w:rsidRPr="0019684A">
        <w:t xml:space="preserve"> году </w:t>
      </w:r>
      <w:r w:rsidR="00E85AAB" w:rsidRPr="0019684A">
        <w:t xml:space="preserve">в учреждения образования </w:t>
      </w:r>
      <w:r w:rsidR="004C6AFC">
        <w:t xml:space="preserve">направлено </w:t>
      </w:r>
      <w:r w:rsidR="004C6AFC" w:rsidRPr="004C6AFC">
        <w:t>190 миллионов 23 тысячи руб</w:t>
      </w:r>
      <w:r w:rsidR="004C6AFC">
        <w:t xml:space="preserve">лей или 46,9% от общих расходов </w:t>
      </w:r>
      <w:r w:rsidR="004A584D" w:rsidRPr="0019684A">
        <w:t>(</w:t>
      </w:r>
      <w:r w:rsidR="00075F17">
        <w:t>в 2021 году – боле</w:t>
      </w:r>
      <w:r w:rsidR="004C6AFC">
        <w:t>е 142 миллионов</w:t>
      </w:r>
      <w:r w:rsidR="004A584D" w:rsidRPr="0019684A">
        <w:t xml:space="preserve"> </w:t>
      </w:r>
      <w:r w:rsidR="00E85AAB" w:rsidRPr="0019684A">
        <w:t>рублей</w:t>
      </w:r>
      <w:r w:rsidR="00FA36D4" w:rsidRPr="0019684A">
        <w:t>)</w:t>
      </w:r>
      <w:r w:rsidR="00094C3B" w:rsidRPr="0019684A">
        <w:t>.</w:t>
      </w:r>
    </w:p>
    <w:p w:rsidR="004316BB" w:rsidRDefault="00D46667" w:rsidP="00D46667">
      <w:pPr>
        <w:pStyle w:val="Default"/>
      </w:pPr>
      <w:r w:rsidRPr="0019684A">
        <w:t xml:space="preserve">     </w:t>
      </w:r>
      <w:r w:rsidR="007A46C0" w:rsidRPr="0019684A">
        <w:rPr>
          <w:rFonts w:eastAsia="Times New Roman"/>
        </w:rPr>
        <w:t>Муниципальная система дошкольного образования представлена одной образовательной организацией</w:t>
      </w:r>
      <w:r w:rsidR="00462059" w:rsidRPr="0019684A">
        <w:rPr>
          <w:rFonts w:eastAsia="Times New Roman"/>
        </w:rPr>
        <w:t xml:space="preserve"> – Детским </w:t>
      </w:r>
      <w:proofErr w:type="gramStart"/>
      <w:r w:rsidR="00462059" w:rsidRPr="0019684A">
        <w:rPr>
          <w:rFonts w:eastAsia="Times New Roman"/>
        </w:rPr>
        <w:t>садом</w:t>
      </w:r>
      <w:proofErr w:type="gramEnd"/>
      <w:r w:rsidR="00462059" w:rsidRPr="0019684A">
        <w:rPr>
          <w:rFonts w:eastAsia="Times New Roman"/>
        </w:rPr>
        <w:t xml:space="preserve"> ЗАТО Сибирский</w:t>
      </w:r>
      <w:r w:rsidR="00B07DAC">
        <w:rPr>
          <w:rFonts w:eastAsia="Times New Roman"/>
        </w:rPr>
        <w:t>, включающим 3 корпуса.</w:t>
      </w:r>
      <w:r w:rsidR="007A46C0" w:rsidRPr="0019684A">
        <w:rPr>
          <w:rFonts w:eastAsia="Times New Roman"/>
          <w:color w:val="000000"/>
        </w:rPr>
        <w:t xml:space="preserve"> </w:t>
      </w:r>
      <w:proofErr w:type="gramStart"/>
      <w:r w:rsidRPr="0019684A">
        <w:t>В  июне</w:t>
      </w:r>
      <w:proofErr w:type="gramEnd"/>
      <w:r w:rsidRPr="0019684A">
        <w:t xml:space="preserve"> 2022 года проведено автоматическое комплектование групп на 2022-2023 учебный год, в котором приняли участие 122 ребенка от 1,5 до 3 лет, распределены  94 ребенка. </w:t>
      </w:r>
    </w:p>
    <w:p w:rsidR="004316BB" w:rsidRDefault="004316BB" w:rsidP="00D46667">
      <w:pPr>
        <w:pStyle w:val="Default"/>
      </w:pPr>
      <w:r>
        <w:t xml:space="preserve">      </w:t>
      </w:r>
      <w:r w:rsidR="00D46667" w:rsidRPr="0019684A">
        <w:rPr>
          <w:rFonts w:eastAsia="Times New Roman"/>
          <w:color w:val="000000"/>
        </w:rPr>
        <w:t xml:space="preserve">По итогам 2022 года среднее число воспитанников составило 483 </w:t>
      </w:r>
      <w:r w:rsidR="00D46667" w:rsidRPr="0019684A">
        <w:rPr>
          <w:rFonts w:eastAsia="Times New Roman"/>
          <w:color w:val="000000"/>
        </w:rPr>
        <w:lastRenderedPageBreak/>
        <w:t>дошкольника</w:t>
      </w:r>
      <w:r w:rsidR="00462059" w:rsidRPr="0019684A">
        <w:rPr>
          <w:rFonts w:eastAsia="Times New Roman"/>
          <w:color w:val="000000"/>
        </w:rPr>
        <w:t xml:space="preserve">. </w:t>
      </w:r>
      <w:r w:rsidR="00D46667" w:rsidRPr="0019684A">
        <w:t>Потребности населения в услугах дошкольного образования удовлетворены на 100%.</w:t>
      </w:r>
      <w:r>
        <w:t xml:space="preserve"> </w:t>
      </w:r>
    </w:p>
    <w:p w:rsidR="00B657A9" w:rsidRPr="0019684A" w:rsidRDefault="004316BB" w:rsidP="00D46667">
      <w:pPr>
        <w:pStyle w:val="Default"/>
      </w:pPr>
      <w:r>
        <w:t xml:space="preserve">      </w:t>
      </w:r>
      <w:r w:rsidR="00462059" w:rsidRPr="0019684A">
        <w:rPr>
          <w:rFonts w:eastAsia="Times New Roman"/>
          <w:color w:val="000000"/>
        </w:rPr>
        <w:t>По заявлению родителей все дети в возрасте от 3 до 7 лет посещают Детский</w:t>
      </w:r>
      <w:r>
        <w:rPr>
          <w:rFonts w:eastAsia="Times New Roman"/>
          <w:color w:val="000000"/>
        </w:rPr>
        <w:t xml:space="preserve"> сад. У нас созданы</w:t>
      </w:r>
      <w:r w:rsidR="00462059" w:rsidRPr="0019684A">
        <w:rPr>
          <w:rFonts w:eastAsia="Times New Roman"/>
          <w:color w:val="000000"/>
        </w:rPr>
        <w:t xml:space="preserve"> условия для получения дошкольного образования детьми-инвалидами </w:t>
      </w:r>
      <w:r>
        <w:rPr>
          <w:rFonts w:eastAsia="Times New Roman"/>
          <w:color w:val="000000"/>
        </w:rPr>
        <w:t>и детьми с ОВЗ</w:t>
      </w:r>
      <w:r w:rsidR="00462059" w:rsidRPr="0019684A">
        <w:rPr>
          <w:rFonts w:eastAsia="Times New Roman"/>
          <w:color w:val="000000"/>
        </w:rPr>
        <w:t>.</w:t>
      </w:r>
    </w:p>
    <w:p w:rsidR="00D46667" w:rsidRPr="0019684A" w:rsidRDefault="00B657A9" w:rsidP="00D46667">
      <w:pPr>
        <w:spacing w:after="0" w:line="240" w:lineRule="auto"/>
        <w:ind w:right="-143"/>
        <w:jc w:val="both"/>
        <w:rPr>
          <w:rFonts w:ascii="Times New Roman" w:hAnsi="Times New Roman" w:cs="Times New Roman"/>
          <w:sz w:val="32"/>
          <w:szCs w:val="32"/>
        </w:rPr>
      </w:pP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7A46C0" w:rsidRPr="0019684A">
        <w:rPr>
          <w:rFonts w:ascii="Times New Roman" w:eastAsia="Times New Roman" w:hAnsi="Times New Roman" w:cs="Times New Roman"/>
          <w:sz w:val="32"/>
          <w:szCs w:val="32"/>
        </w:rPr>
        <w:t>В системе общего</w:t>
      </w:r>
      <w:r w:rsidR="00094C3B" w:rsidRPr="0019684A">
        <w:rPr>
          <w:rFonts w:ascii="Times New Roman" w:eastAsia="Times New Roman" w:hAnsi="Times New Roman" w:cs="Times New Roman"/>
          <w:sz w:val="32"/>
          <w:szCs w:val="32"/>
        </w:rPr>
        <w:t xml:space="preserve"> образования </w:t>
      </w:r>
      <w:r w:rsidR="007A46C0" w:rsidRPr="0019684A">
        <w:rPr>
          <w:rFonts w:ascii="Times New Roman" w:eastAsia="Times New Roman" w:hAnsi="Times New Roman" w:cs="Times New Roman"/>
          <w:sz w:val="32"/>
          <w:szCs w:val="32"/>
        </w:rPr>
        <w:t xml:space="preserve">функционирует одна общеобразовательная школа. </w:t>
      </w:r>
      <w:r w:rsidR="00112F34" w:rsidRPr="0019684A">
        <w:rPr>
          <w:rFonts w:ascii="Times New Roman" w:eastAsia="Calibri" w:hAnsi="Times New Roman" w:cs="Times New Roman"/>
          <w:sz w:val="32"/>
          <w:szCs w:val="32"/>
        </w:rPr>
        <w:t>Ч</w:t>
      </w:r>
      <w:r w:rsidR="00112F34" w:rsidRPr="0019684A">
        <w:rPr>
          <w:rFonts w:ascii="Times New Roman" w:hAnsi="Times New Roman" w:cs="Times New Roman"/>
          <w:sz w:val="32"/>
          <w:szCs w:val="32"/>
        </w:rPr>
        <w:t xml:space="preserve">исленность обучающихся в средней школе с 1 по 11 класс на </w:t>
      </w:r>
      <w:r w:rsidR="005C2CDE" w:rsidRPr="0019684A">
        <w:rPr>
          <w:rFonts w:ascii="Times New Roman" w:hAnsi="Times New Roman" w:cs="Times New Roman"/>
          <w:sz w:val="32"/>
          <w:szCs w:val="32"/>
        </w:rPr>
        <w:t>начало</w:t>
      </w:r>
      <w:r w:rsidR="00112F34" w:rsidRPr="0019684A">
        <w:rPr>
          <w:rFonts w:ascii="Times New Roman" w:hAnsi="Times New Roman" w:cs="Times New Roman"/>
          <w:sz w:val="32"/>
          <w:szCs w:val="32"/>
        </w:rPr>
        <w:t xml:space="preserve"> </w:t>
      </w:r>
      <w:r w:rsidR="00462059" w:rsidRPr="0019684A">
        <w:rPr>
          <w:rFonts w:ascii="Times New Roman" w:hAnsi="Times New Roman" w:cs="Times New Roman"/>
          <w:sz w:val="32"/>
          <w:szCs w:val="32"/>
        </w:rPr>
        <w:t>2021-2022</w:t>
      </w:r>
      <w:r w:rsidR="00075F17">
        <w:rPr>
          <w:rFonts w:ascii="Times New Roman" w:hAnsi="Times New Roman" w:cs="Times New Roman"/>
          <w:sz w:val="32"/>
          <w:szCs w:val="32"/>
        </w:rPr>
        <w:t xml:space="preserve"> учебного года –</w:t>
      </w:r>
      <w:r w:rsidR="00112F34" w:rsidRPr="0019684A">
        <w:rPr>
          <w:rFonts w:ascii="Times New Roman" w:hAnsi="Times New Roman" w:cs="Times New Roman"/>
          <w:sz w:val="32"/>
          <w:szCs w:val="32"/>
        </w:rPr>
        <w:t xml:space="preserve"> </w:t>
      </w:r>
      <w:r w:rsidR="00D46667" w:rsidRPr="0019684A">
        <w:rPr>
          <w:rFonts w:ascii="Times New Roman" w:hAnsi="Times New Roman" w:cs="Times New Roman"/>
          <w:sz w:val="32"/>
          <w:szCs w:val="32"/>
        </w:rPr>
        <w:t xml:space="preserve">1 069 человек, что на 14 школьников больше, чем в 2021 году. </w:t>
      </w:r>
      <w:r w:rsidR="00075F17">
        <w:rPr>
          <w:rFonts w:ascii="Times New Roman" w:hAnsi="Times New Roman" w:cs="Times New Roman"/>
          <w:sz w:val="32"/>
          <w:szCs w:val="32"/>
        </w:rPr>
        <w:t>Доля обучающихся во 2-</w:t>
      </w:r>
      <w:r w:rsidR="00462059" w:rsidRPr="0019684A">
        <w:rPr>
          <w:rFonts w:ascii="Times New Roman" w:hAnsi="Times New Roman" w:cs="Times New Roman"/>
          <w:sz w:val="32"/>
          <w:szCs w:val="32"/>
        </w:rPr>
        <w:t>ю смену остается</w:t>
      </w:r>
      <w:r w:rsidR="00094C3B" w:rsidRPr="0019684A">
        <w:rPr>
          <w:rFonts w:ascii="Times New Roman" w:hAnsi="Times New Roman" w:cs="Times New Roman"/>
          <w:sz w:val="32"/>
          <w:szCs w:val="32"/>
        </w:rPr>
        <w:t xml:space="preserve"> на </w:t>
      </w:r>
      <w:r w:rsidR="00075F17">
        <w:rPr>
          <w:rFonts w:ascii="Times New Roman" w:hAnsi="Times New Roman" w:cs="Times New Roman"/>
          <w:sz w:val="32"/>
          <w:szCs w:val="32"/>
        </w:rPr>
        <w:t xml:space="preserve">прежнем </w:t>
      </w:r>
      <w:proofErr w:type="gramStart"/>
      <w:r w:rsidR="00094C3B" w:rsidRPr="0019684A">
        <w:rPr>
          <w:rFonts w:ascii="Times New Roman" w:hAnsi="Times New Roman" w:cs="Times New Roman"/>
          <w:sz w:val="32"/>
          <w:szCs w:val="32"/>
        </w:rPr>
        <w:t>уров</w:t>
      </w:r>
      <w:r w:rsidR="00462059" w:rsidRPr="0019684A">
        <w:rPr>
          <w:rFonts w:ascii="Times New Roman" w:hAnsi="Times New Roman" w:cs="Times New Roman"/>
          <w:sz w:val="32"/>
          <w:szCs w:val="32"/>
        </w:rPr>
        <w:t>не</w:t>
      </w:r>
      <w:r w:rsidR="00075F17">
        <w:rPr>
          <w:rFonts w:ascii="Times New Roman" w:hAnsi="Times New Roman" w:cs="Times New Roman"/>
          <w:sz w:val="32"/>
          <w:szCs w:val="32"/>
        </w:rPr>
        <w:t xml:space="preserve"> </w:t>
      </w:r>
      <w:r w:rsidR="00462059" w:rsidRPr="0019684A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462059" w:rsidRPr="0019684A">
        <w:rPr>
          <w:rFonts w:ascii="Times New Roman" w:hAnsi="Times New Roman" w:cs="Times New Roman"/>
          <w:sz w:val="32"/>
          <w:szCs w:val="32"/>
        </w:rPr>
        <w:t xml:space="preserve"> около 20%.</w:t>
      </w:r>
    </w:p>
    <w:p w:rsidR="002661A8" w:rsidRPr="0019684A" w:rsidRDefault="002661A8" w:rsidP="002661A8">
      <w:pPr>
        <w:spacing w:after="0" w:line="240" w:lineRule="auto"/>
        <w:ind w:right="-143"/>
        <w:jc w:val="both"/>
        <w:rPr>
          <w:rFonts w:ascii="Times New Roman" w:hAnsi="Times New Roman" w:cs="Times New Roman"/>
          <w:sz w:val="32"/>
          <w:szCs w:val="32"/>
        </w:rPr>
      </w:pPr>
      <w:r w:rsidRPr="0019684A">
        <w:rPr>
          <w:rFonts w:ascii="Times New Roman" w:hAnsi="Times New Roman" w:cs="Times New Roman"/>
          <w:sz w:val="32"/>
          <w:szCs w:val="32"/>
        </w:rPr>
        <w:t xml:space="preserve">     </w:t>
      </w:r>
      <w:r w:rsidR="00D46667" w:rsidRPr="0019684A">
        <w:rPr>
          <w:rFonts w:ascii="Times New Roman" w:hAnsi="Times New Roman" w:cs="Times New Roman"/>
          <w:sz w:val="32"/>
          <w:szCs w:val="32"/>
        </w:rPr>
        <w:t xml:space="preserve">К итоговой аттестации за курс средней школы были допущены 46 учеников 11-х классов. Одна выпускница получила аттестат особого образца </w:t>
      </w:r>
      <w:proofErr w:type="gramStart"/>
      <w:r w:rsidR="00D46667" w:rsidRPr="0019684A">
        <w:rPr>
          <w:rFonts w:ascii="Times New Roman" w:hAnsi="Times New Roman" w:cs="Times New Roman"/>
          <w:sz w:val="32"/>
          <w:szCs w:val="32"/>
        </w:rPr>
        <w:t>и  медаль</w:t>
      </w:r>
      <w:proofErr w:type="gramEnd"/>
      <w:r w:rsidR="00D46667" w:rsidRPr="0019684A">
        <w:rPr>
          <w:rFonts w:ascii="Times New Roman" w:hAnsi="Times New Roman" w:cs="Times New Roman"/>
          <w:sz w:val="32"/>
          <w:szCs w:val="32"/>
        </w:rPr>
        <w:t xml:space="preserve"> «За особые успехи в учении».</w:t>
      </w:r>
    </w:p>
    <w:p w:rsidR="00DF1C02" w:rsidRPr="0019684A" w:rsidRDefault="002661A8" w:rsidP="002661A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  <w:r w:rsidRPr="0019684A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     В школе разработана программа работы с одаренными и мотивированными учащимися. В 2022 году впервые прошёл чемпионат по финансовой грамотности. В </w:t>
      </w:r>
      <w:r w:rsidR="00075F17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его </w:t>
      </w:r>
      <w:r w:rsidRPr="0019684A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>муници</w:t>
      </w:r>
      <w:r w:rsidR="00075F17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пальном этапе </w:t>
      </w:r>
      <w:r w:rsidRPr="0019684A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команда из 4 десятиклассников стала победителем и была приглашена </w:t>
      </w:r>
      <w:r w:rsidR="00075F17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>на региональный этап</w:t>
      </w:r>
      <w:r w:rsidRPr="0019684A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. Активно участвовали </w:t>
      </w:r>
      <w:proofErr w:type="gramStart"/>
      <w:r w:rsidRPr="0019684A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>школьники  в</w:t>
      </w:r>
      <w:proofErr w:type="gramEnd"/>
      <w:r w:rsidRPr="0019684A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 олимпиаде п</w:t>
      </w:r>
      <w:r w:rsidR="00075F17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о экологии на платформе Учи. </w:t>
      </w:r>
      <w:proofErr w:type="spellStart"/>
      <w:r w:rsidR="00075F17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>Ру</w:t>
      </w:r>
      <w:proofErr w:type="spellEnd"/>
      <w:r w:rsidR="00075F17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 xml:space="preserve"> и в </w:t>
      </w:r>
      <w:r w:rsidRPr="0019684A">
        <w:rPr>
          <w:rFonts w:ascii="Times New Roman" w:eastAsia="Times New Roman" w:hAnsi="Times New Roman" w:cs="Times New Roman"/>
          <w:bCs/>
          <w:kern w:val="28"/>
          <w:sz w:val="32"/>
          <w:szCs w:val="32"/>
        </w:rPr>
        <w:t>дистанционных олимпиадах.</w:t>
      </w:r>
    </w:p>
    <w:p w:rsidR="002661A8" w:rsidRPr="0019684A" w:rsidRDefault="00DF1C02" w:rsidP="002661A8">
      <w:pPr>
        <w:widowControl w:val="0"/>
        <w:pBdr>
          <w:bottom w:val="single" w:sz="4" w:space="8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684A">
        <w:rPr>
          <w:rFonts w:ascii="Times New Roman" w:hAnsi="Times New Roman" w:cs="Times New Roman"/>
          <w:sz w:val="32"/>
          <w:szCs w:val="32"/>
        </w:rPr>
        <w:t xml:space="preserve">     Во исполнение поручения</w:t>
      </w:r>
      <w:r w:rsidR="00A03EFD" w:rsidRPr="0019684A">
        <w:rPr>
          <w:rFonts w:ascii="Times New Roman" w:hAnsi="Times New Roman" w:cs="Times New Roman"/>
          <w:sz w:val="32"/>
          <w:szCs w:val="32"/>
        </w:rPr>
        <w:t xml:space="preserve"> Президента России</w:t>
      </w:r>
      <w:r w:rsidRPr="0019684A">
        <w:rPr>
          <w:rFonts w:ascii="Times New Roman" w:hAnsi="Times New Roman" w:cs="Times New Roman"/>
          <w:sz w:val="32"/>
          <w:szCs w:val="32"/>
        </w:rPr>
        <w:t xml:space="preserve"> все обучающиеся на уровне начального общего образования сегодня</w:t>
      </w:r>
      <w:r w:rsidR="00F436F4" w:rsidRPr="0019684A">
        <w:rPr>
          <w:rFonts w:ascii="Times New Roman" w:hAnsi="Times New Roman" w:cs="Times New Roman"/>
          <w:sz w:val="32"/>
          <w:szCs w:val="32"/>
        </w:rPr>
        <w:t xml:space="preserve"> обеспечены бесплатным </w:t>
      </w:r>
      <w:r w:rsidRPr="0019684A">
        <w:rPr>
          <w:rFonts w:ascii="Times New Roman" w:hAnsi="Times New Roman" w:cs="Times New Roman"/>
          <w:sz w:val="32"/>
          <w:szCs w:val="32"/>
        </w:rPr>
        <w:t>горячим питанием.</w:t>
      </w:r>
      <w:r w:rsidR="00A03EFD" w:rsidRPr="001968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1968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9684A">
        <w:rPr>
          <w:rFonts w:ascii="Times New Roman" w:hAnsi="Times New Roman" w:cs="Times New Roman"/>
          <w:sz w:val="32"/>
          <w:szCs w:val="32"/>
        </w:rPr>
        <w:t xml:space="preserve"> ЗАТО Сибирский </w:t>
      </w:r>
      <w:r w:rsidR="00AE55EA">
        <w:rPr>
          <w:rFonts w:ascii="Times New Roman" w:hAnsi="Times New Roman" w:cs="Times New Roman"/>
          <w:sz w:val="32"/>
          <w:szCs w:val="32"/>
        </w:rPr>
        <w:t>для этого созданы все условия.</w:t>
      </w:r>
    </w:p>
    <w:p w:rsidR="00290DD4" w:rsidRPr="008B4F59" w:rsidRDefault="002661A8" w:rsidP="008B4F59">
      <w:pPr>
        <w:widowControl w:val="0"/>
        <w:pBdr>
          <w:bottom w:val="single" w:sz="4" w:space="8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684A">
        <w:rPr>
          <w:rFonts w:ascii="Times New Roman" w:hAnsi="Times New Roman" w:cs="Times New Roman"/>
          <w:sz w:val="32"/>
          <w:szCs w:val="32"/>
        </w:rPr>
        <w:t xml:space="preserve">     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Школа продолжает работать в рамках проекта «Применение ДОТ в образовании» и участвует в реализации федеральной программы «Цифровая </w:t>
      </w:r>
      <w:r w:rsidR="00AE55EA">
        <w:rPr>
          <w:rFonts w:ascii="Times New Roman" w:eastAsia="Calibri" w:hAnsi="Times New Roman" w:cs="Times New Roman"/>
          <w:sz w:val="32"/>
          <w:szCs w:val="32"/>
        </w:rPr>
        <w:t xml:space="preserve">образовательная среда» </w:t>
      </w:r>
      <w:r w:rsidRPr="0019684A">
        <w:rPr>
          <w:rFonts w:ascii="Times New Roman" w:eastAsia="Calibri" w:hAnsi="Times New Roman" w:cs="Times New Roman"/>
          <w:sz w:val="32"/>
          <w:szCs w:val="32"/>
        </w:rPr>
        <w:t>национального проекта «Образование</w:t>
      </w:r>
      <w:proofErr w:type="gramStart"/>
      <w:r w:rsidRPr="0019684A">
        <w:rPr>
          <w:rFonts w:ascii="Times New Roman" w:eastAsia="Calibri" w:hAnsi="Times New Roman" w:cs="Times New Roman"/>
          <w:sz w:val="32"/>
          <w:szCs w:val="32"/>
        </w:rPr>
        <w:t>»,</w:t>
      </w:r>
      <w:r w:rsidR="00AE55EA">
        <w:rPr>
          <w:rFonts w:ascii="Times New Roman" w:eastAsia="Calibri" w:hAnsi="Times New Roman" w:cs="Times New Roman"/>
          <w:sz w:val="32"/>
          <w:szCs w:val="32"/>
        </w:rPr>
        <w:t xml:space="preserve">  имеет</w:t>
      </w:r>
      <w:proofErr w:type="gramEnd"/>
      <w:r w:rsidR="00AE55EA">
        <w:rPr>
          <w:rFonts w:ascii="Times New Roman" w:eastAsia="Calibri" w:hAnsi="Times New Roman" w:cs="Times New Roman"/>
          <w:sz w:val="32"/>
          <w:szCs w:val="32"/>
        </w:rPr>
        <w:t xml:space="preserve"> оборудование для </w:t>
      </w:r>
      <w:r w:rsidRPr="0019684A">
        <w:rPr>
          <w:rFonts w:ascii="Times New Roman" w:eastAsia="Calibri" w:hAnsi="Times New Roman" w:cs="Times New Roman"/>
          <w:sz w:val="32"/>
          <w:szCs w:val="32"/>
        </w:rPr>
        <w:t>кабинета цифровой образовательно</w:t>
      </w:r>
      <w:r w:rsidR="00AE55EA">
        <w:rPr>
          <w:rFonts w:ascii="Times New Roman" w:eastAsia="Calibri" w:hAnsi="Times New Roman" w:cs="Times New Roman"/>
          <w:sz w:val="32"/>
          <w:szCs w:val="32"/>
        </w:rPr>
        <w:t>й среды</w:t>
      </w:r>
      <w:r w:rsidRPr="0019684A">
        <w:rPr>
          <w:rFonts w:ascii="Times New Roman" w:eastAsia="Calibri" w:hAnsi="Times New Roman" w:cs="Times New Roman"/>
          <w:sz w:val="32"/>
          <w:szCs w:val="32"/>
        </w:rPr>
        <w:t>, лингафонного ка</w:t>
      </w:r>
      <w:r w:rsidR="00AE55EA">
        <w:rPr>
          <w:rFonts w:ascii="Times New Roman" w:eastAsia="Calibri" w:hAnsi="Times New Roman" w:cs="Times New Roman"/>
          <w:sz w:val="32"/>
          <w:szCs w:val="32"/>
        </w:rPr>
        <w:t xml:space="preserve">бинета, а также </w:t>
      </w:r>
      <w:r w:rsidRPr="0019684A">
        <w:rPr>
          <w:rFonts w:ascii="Times New Roman" w:eastAsia="Calibri" w:hAnsi="Times New Roman" w:cs="Times New Roman"/>
          <w:sz w:val="32"/>
          <w:szCs w:val="32"/>
        </w:rPr>
        <w:t>интерактивную панель. В январе 2022 года цифровой арсенал школы пополнился 12 современными комплектами АРМ-учителя</w:t>
      </w:r>
      <w:r w:rsidR="008B4F59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По результатам </w:t>
      </w:r>
      <w:proofErr w:type="gramStart"/>
      <w:r w:rsidRPr="0019684A">
        <w:rPr>
          <w:rFonts w:ascii="Times New Roman" w:eastAsia="Calibri" w:hAnsi="Times New Roman" w:cs="Times New Roman"/>
          <w:sz w:val="32"/>
          <w:szCs w:val="32"/>
        </w:rPr>
        <w:t>муниципального  мониторинга</w:t>
      </w:r>
      <w:proofErr w:type="gramEnd"/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за 2022 год сайт </w:t>
      </w:r>
      <w:r w:rsidR="008B4F59">
        <w:rPr>
          <w:rFonts w:ascii="Times New Roman" w:eastAsia="Calibri" w:hAnsi="Times New Roman" w:cs="Times New Roman"/>
          <w:sz w:val="32"/>
          <w:szCs w:val="32"/>
        </w:rPr>
        <w:t xml:space="preserve">средней школы 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получил наивысшую оценку информационной открытости </w:t>
      </w:r>
      <w:r w:rsidR="00C85A16" w:rsidRPr="0019684A">
        <w:rPr>
          <w:rFonts w:ascii="Times New Roman" w:eastAsia="Calibri" w:hAnsi="Times New Roman" w:cs="Times New Roman"/>
          <w:sz w:val="32"/>
          <w:szCs w:val="32"/>
        </w:rPr>
        <w:t xml:space="preserve">– 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100 баллов. </w:t>
      </w:r>
    </w:p>
    <w:p w:rsidR="00C85A16" w:rsidRPr="0019684A" w:rsidRDefault="00290DD4" w:rsidP="008D7645">
      <w:pPr>
        <w:widowControl w:val="0"/>
        <w:pBdr>
          <w:bottom w:val="single" w:sz="4" w:space="8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19684A">
        <w:rPr>
          <w:rFonts w:ascii="Times New Roman" w:hAnsi="Times New Roman"/>
          <w:bCs/>
          <w:sz w:val="32"/>
          <w:szCs w:val="32"/>
        </w:rPr>
        <w:t xml:space="preserve">В общем </w:t>
      </w:r>
      <w:proofErr w:type="gramStart"/>
      <w:r w:rsidRPr="0019684A">
        <w:rPr>
          <w:rFonts w:ascii="Times New Roman" w:hAnsi="Times New Roman"/>
          <w:bCs/>
          <w:sz w:val="32"/>
          <w:szCs w:val="32"/>
        </w:rPr>
        <w:t xml:space="preserve">контексте </w:t>
      </w:r>
      <w:r w:rsidRPr="0019684A">
        <w:rPr>
          <w:rFonts w:ascii="Times New Roman" w:hAnsi="Times New Roman"/>
          <w:sz w:val="32"/>
          <w:szCs w:val="32"/>
        </w:rPr>
        <w:t xml:space="preserve"> ДЮЦ</w:t>
      </w:r>
      <w:proofErr w:type="gramEnd"/>
      <w:r w:rsidRPr="0019684A">
        <w:rPr>
          <w:rFonts w:ascii="Times New Roman" w:hAnsi="Times New Roman"/>
          <w:sz w:val="32"/>
          <w:szCs w:val="32"/>
        </w:rPr>
        <w:t xml:space="preserve"> «Росток»</w:t>
      </w:r>
      <w:r w:rsidRPr="0019684A">
        <w:rPr>
          <w:rFonts w:ascii="Times New Roman" w:hAnsi="Times New Roman"/>
          <w:bCs/>
          <w:sz w:val="32"/>
          <w:szCs w:val="32"/>
        </w:rPr>
        <w:t xml:space="preserve"> рассматривается как составляющая единого образовательного процесса в рамках общего образования.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Здесь</w:t>
      </w:r>
      <w:r w:rsidRPr="0019684A">
        <w:rPr>
          <w:rFonts w:ascii="Times New Roman" w:hAnsi="Times New Roman"/>
          <w:sz w:val="32"/>
          <w:szCs w:val="32"/>
        </w:rPr>
        <w:t xml:space="preserve"> занимаются дети из семей различного социального статуса, и социологический портрет выглядит следующим образом: 54 ребенка из многодетных семей, 17 – из </w:t>
      </w:r>
      <w:r w:rsidR="00036016" w:rsidRPr="0019684A">
        <w:rPr>
          <w:rFonts w:ascii="Times New Roman" w:hAnsi="Times New Roman"/>
          <w:sz w:val="32"/>
          <w:szCs w:val="32"/>
        </w:rPr>
        <w:t>малообеспеченн</w:t>
      </w:r>
      <w:r w:rsidR="00C85A16" w:rsidRPr="0019684A">
        <w:rPr>
          <w:rFonts w:ascii="Times New Roman" w:hAnsi="Times New Roman"/>
          <w:sz w:val="32"/>
          <w:szCs w:val="32"/>
        </w:rPr>
        <w:t>ых семей – 17, детей-инвалидов и детей с ОВЗ – 15</w:t>
      </w:r>
      <w:r w:rsidRPr="0019684A">
        <w:rPr>
          <w:rFonts w:ascii="Times New Roman" w:hAnsi="Times New Roman"/>
          <w:sz w:val="32"/>
          <w:szCs w:val="32"/>
        </w:rPr>
        <w:t>.</w:t>
      </w:r>
      <w:r w:rsidR="00C85A16" w:rsidRPr="0019684A">
        <w:rPr>
          <w:rFonts w:ascii="Times New Roman" w:hAnsi="Times New Roman"/>
          <w:sz w:val="32"/>
          <w:szCs w:val="32"/>
        </w:rPr>
        <w:t xml:space="preserve"> </w:t>
      </w:r>
      <w:r w:rsidR="00C85A16" w:rsidRPr="0019684A">
        <w:rPr>
          <w:rFonts w:ascii="Times New Roman" w:hAnsi="Times New Roman"/>
          <w:sz w:val="32"/>
          <w:szCs w:val="32"/>
        </w:rPr>
        <w:lastRenderedPageBreak/>
        <w:t>Всего в 2022 году в ДЮЦ «Росток» занималось более 900 ребят в возрасте от 4-х до 18-ти лет в 86 учебных группах по 4 направлениям деятельности. На базе ДЮЦ «Росток» проводится большая работа по патриотическому воспитанию подрастающего поколения, так как здесь активно действуют ВПК «Тигр» и отряд «</w:t>
      </w:r>
      <w:proofErr w:type="spellStart"/>
      <w:r w:rsidR="00C85A16" w:rsidRPr="0019684A">
        <w:rPr>
          <w:rFonts w:ascii="Times New Roman" w:hAnsi="Times New Roman"/>
          <w:sz w:val="32"/>
          <w:szCs w:val="32"/>
        </w:rPr>
        <w:t>Юнармия</w:t>
      </w:r>
      <w:proofErr w:type="spellEnd"/>
      <w:r w:rsidR="00C85A16" w:rsidRPr="0019684A">
        <w:rPr>
          <w:rFonts w:ascii="Times New Roman" w:hAnsi="Times New Roman"/>
          <w:sz w:val="32"/>
          <w:szCs w:val="32"/>
        </w:rPr>
        <w:t>».</w:t>
      </w:r>
    </w:p>
    <w:p w:rsidR="004B6844" w:rsidRPr="0019684A" w:rsidRDefault="00C85A16" w:rsidP="008D7645">
      <w:pPr>
        <w:widowControl w:val="0"/>
        <w:pBdr>
          <w:bottom w:val="single" w:sz="4" w:space="8" w:color="FFFFFF"/>
        </w:pBd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036016" w:rsidRPr="0019684A">
        <w:rPr>
          <w:rFonts w:ascii="Times New Roman" w:hAnsi="Times New Roman"/>
          <w:sz w:val="32"/>
          <w:szCs w:val="32"/>
        </w:rPr>
        <w:t>О результатах</w:t>
      </w:r>
      <w:r w:rsidR="00290DD4" w:rsidRPr="0019684A">
        <w:rPr>
          <w:rFonts w:ascii="Times New Roman" w:hAnsi="Times New Roman"/>
          <w:sz w:val="32"/>
          <w:szCs w:val="32"/>
        </w:rPr>
        <w:t xml:space="preserve"> работы </w:t>
      </w:r>
      <w:r w:rsidR="004316BB">
        <w:rPr>
          <w:rFonts w:ascii="Times New Roman" w:hAnsi="Times New Roman"/>
          <w:sz w:val="32"/>
          <w:szCs w:val="32"/>
        </w:rPr>
        <w:t xml:space="preserve">ДЮЦ «Росток» </w:t>
      </w:r>
      <w:r w:rsidR="00036016" w:rsidRPr="0019684A">
        <w:rPr>
          <w:rFonts w:ascii="Times New Roman" w:hAnsi="Times New Roman"/>
          <w:sz w:val="32"/>
          <w:szCs w:val="32"/>
        </w:rPr>
        <w:t xml:space="preserve">свидетельствуют </w:t>
      </w:r>
      <w:r w:rsidR="00290DD4" w:rsidRPr="0019684A">
        <w:rPr>
          <w:rFonts w:ascii="Times New Roman" w:hAnsi="Times New Roman"/>
          <w:sz w:val="32"/>
          <w:szCs w:val="32"/>
        </w:rPr>
        <w:t>получен</w:t>
      </w:r>
      <w:r w:rsidR="004316BB">
        <w:rPr>
          <w:rFonts w:ascii="Times New Roman" w:hAnsi="Times New Roman"/>
          <w:sz w:val="32"/>
          <w:szCs w:val="32"/>
        </w:rPr>
        <w:t xml:space="preserve">ные </w:t>
      </w:r>
      <w:r w:rsidR="00036016" w:rsidRPr="0019684A">
        <w:rPr>
          <w:rFonts w:ascii="Times New Roman" w:hAnsi="Times New Roman"/>
          <w:sz w:val="32"/>
          <w:szCs w:val="32"/>
        </w:rPr>
        <w:t>нагр</w:t>
      </w:r>
      <w:r w:rsidR="00076A4D">
        <w:rPr>
          <w:rFonts w:ascii="Times New Roman" w:hAnsi="Times New Roman"/>
          <w:sz w:val="32"/>
          <w:szCs w:val="32"/>
        </w:rPr>
        <w:t>ады</w:t>
      </w:r>
      <w:r w:rsidR="00A03EFD" w:rsidRPr="0019684A">
        <w:rPr>
          <w:rFonts w:ascii="Times New Roman" w:hAnsi="Times New Roman"/>
          <w:sz w:val="32"/>
          <w:szCs w:val="32"/>
        </w:rPr>
        <w:t xml:space="preserve">: </w:t>
      </w:r>
      <w:r w:rsidRPr="0019684A">
        <w:rPr>
          <w:rFonts w:ascii="Times New Roman" w:hAnsi="Times New Roman"/>
          <w:sz w:val="32"/>
          <w:szCs w:val="32"/>
        </w:rPr>
        <w:t xml:space="preserve">в 2022 году 40 воспитанников Центра стали лауреатами и призерами конкурсов, фестивалей и соревнований различного уровня. </w:t>
      </w:r>
      <w:r w:rsidR="008D7645" w:rsidRPr="0019684A">
        <w:rPr>
          <w:rFonts w:ascii="Times New Roman" w:hAnsi="Times New Roman"/>
          <w:sz w:val="32"/>
          <w:szCs w:val="32"/>
        </w:rPr>
        <w:t>Творческие коллективы «Ростка»</w:t>
      </w:r>
      <w:r w:rsidR="00290DD4" w:rsidRPr="0019684A">
        <w:rPr>
          <w:rFonts w:ascii="Times New Roman" w:hAnsi="Times New Roman"/>
          <w:sz w:val="32"/>
          <w:szCs w:val="32"/>
        </w:rPr>
        <w:t xml:space="preserve"> – активные учас</w:t>
      </w:r>
      <w:r w:rsidR="004316BB">
        <w:rPr>
          <w:rFonts w:ascii="Times New Roman" w:hAnsi="Times New Roman"/>
          <w:sz w:val="32"/>
          <w:szCs w:val="32"/>
        </w:rPr>
        <w:t xml:space="preserve">тники </w:t>
      </w:r>
      <w:r w:rsidR="00076A4D">
        <w:rPr>
          <w:rFonts w:ascii="Times New Roman" w:hAnsi="Times New Roman"/>
          <w:sz w:val="32"/>
          <w:szCs w:val="32"/>
        </w:rPr>
        <w:t xml:space="preserve">городских </w:t>
      </w:r>
      <w:r w:rsidR="008D7645" w:rsidRPr="0019684A">
        <w:rPr>
          <w:rFonts w:ascii="Times New Roman" w:hAnsi="Times New Roman"/>
          <w:sz w:val="32"/>
          <w:szCs w:val="32"/>
        </w:rPr>
        <w:t xml:space="preserve">мероприятий </w:t>
      </w:r>
      <w:proofErr w:type="gramStart"/>
      <w:r w:rsidR="008D7645" w:rsidRPr="0019684A">
        <w:rPr>
          <w:rFonts w:ascii="Times New Roman" w:hAnsi="Times New Roman"/>
          <w:sz w:val="32"/>
          <w:szCs w:val="32"/>
        </w:rPr>
        <w:t>в</w:t>
      </w:r>
      <w:proofErr w:type="gramEnd"/>
      <w:r w:rsidR="008D7645" w:rsidRPr="0019684A">
        <w:rPr>
          <w:rFonts w:ascii="Times New Roman" w:hAnsi="Times New Roman"/>
          <w:sz w:val="32"/>
          <w:szCs w:val="32"/>
        </w:rPr>
        <w:t xml:space="preserve"> ЗАТО Сибирский и стремя</w:t>
      </w:r>
      <w:r w:rsidR="00290DD4" w:rsidRPr="0019684A">
        <w:rPr>
          <w:rFonts w:ascii="Times New Roman" w:hAnsi="Times New Roman"/>
          <w:sz w:val="32"/>
          <w:szCs w:val="32"/>
        </w:rPr>
        <w:t>тся поддерживать инициативную деятельность по сохранению и развити</w:t>
      </w:r>
      <w:r w:rsidR="008D7645" w:rsidRPr="0019684A">
        <w:rPr>
          <w:rFonts w:ascii="Times New Roman" w:hAnsi="Times New Roman"/>
          <w:sz w:val="32"/>
          <w:szCs w:val="32"/>
        </w:rPr>
        <w:t xml:space="preserve">ю лучших традиций </w:t>
      </w:r>
      <w:r w:rsidR="00290DD4" w:rsidRPr="0019684A">
        <w:rPr>
          <w:rFonts w:ascii="Times New Roman" w:hAnsi="Times New Roman"/>
          <w:sz w:val="32"/>
          <w:szCs w:val="32"/>
        </w:rPr>
        <w:t xml:space="preserve">системы </w:t>
      </w:r>
      <w:r w:rsidR="00076A4D">
        <w:rPr>
          <w:rFonts w:ascii="Times New Roman" w:hAnsi="Times New Roman"/>
          <w:sz w:val="32"/>
          <w:szCs w:val="32"/>
        </w:rPr>
        <w:t>творческого образования</w:t>
      </w:r>
      <w:r w:rsidR="00290DD4" w:rsidRPr="0019684A">
        <w:rPr>
          <w:rFonts w:ascii="Times New Roman" w:hAnsi="Times New Roman"/>
          <w:sz w:val="32"/>
          <w:szCs w:val="32"/>
        </w:rPr>
        <w:t>.</w:t>
      </w:r>
    </w:p>
    <w:p w:rsidR="007A46C0" w:rsidRPr="002539C1" w:rsidRDefault="007A46C0" w:rsidP="00112F34">
      <w:p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0651D5" w:rsidRPr="00DF1C02" w:rsidRDefault="007A46C0" w:rsidP="00DF1C02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6C0">
        <w:rPr>
          <w:rFonts w:ascii="Times New Roman" w:hAnsi="Times New Roman" w:cs="Times New Roman"/>
          <w:b/>
          <w:sz w:val="32"/>
          <w:szCs w:val="32"/>
        </w:rPr>
        <w:t>КУЛЬТУРА</w:t>
      </w:r>
    </w:p>
    <w:p w:rsidR="00AC5504" w:rsidRPr="0019684A" w:rsidRDefault="00967331" w:rsidP="0068658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539C1"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Pr="001107B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 xml:space="preserve">В нашем городе деятельность в сфере культуры </w:t>
      </w:r>
      <w:r w:rsidRPr="0019684A">
        <w:rPr>
          <w:rFonts w:ascii="Times New Roman" w:eastAsia="Calibri" w:hAnsi="Times New Roman" w:cs="Times New Roman"/>
          <w:sz w:val="32"/>
          <w:szCs w:val="32"/>
        </w:rPr>
        <w:t>продолжают осуществлять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 xml:space="preserve"> Дом культуры «Кристалл» и Детская музыкальная школа. </w:t>
      </w:r>
      <w:r w:rsidR="00AC5504" w:rsidRPr="0019684A">
        <w:rPr>
          <w:rFonts w:ascii="Times New Roman" w:eastAsia="Calibri" w:hAnsi="Times New Roman" w:cs="Times New Roman"/>
          <w:sz w:val="32"/>
          <w:szCs w:val="32"/>
        </w:rPr>
        <w:t xml:space="preserve">2022 год проходил под знаком Года культурного наследия народов России. </w:t>
      </w:r>
      <w:r w:rsidR="00076A4D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Pr="0019684A">
        <w:rPr>
          <w:rFonts w:ascii="Times New Roman" w:eastAsia="Calibri" w:hAnsi="Times New Roman" w:cs="Times New Roman"/>
          <w:sz w:val="32"/>
          <w:szCs w:val="32"/>
        </w:rPr>
        <w:t>Дом</w:t>
      </w:r>
      <w:r w:rsidR="00076A4D">
        <w:rPr>
          <w:rFonts w:ascii="Times New Roman" w:eastAsia="Calibri" w:hAnsi="Times New Roman" w:cs="Times New Roman"/>
          <w:sz w:val="32"/>
          <w:szCs w:val="32"/>
        </w:rPr>
        <w:t>е культуры «Кристалл»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6A4D">
        <w:rPr>
          <w:rFonts w:ascii="Times New Roman" w:eastAsia="Calibri" w:hAnsi="Times New Roman" w:cs="Times New Roman"/>
          <w:sz w:val="32"/>
          <w:szCs w:val="32"/>
        </w:rPr>
        <w:t>в</w:t>
      </w:r>
      <w:r w:rsidR="00AC5504" w:rsidRPr="0019684A">
        <w:rPr>
          <w:rFonts w:ascii="Times New Roman" w:eastAsia="Calibri" w:hAnsi="Times New Roman" w:cs="Times New Roman"/>
          <w:sz w:val="32"/>
          <w:szCs w:val="32"/>
        </w:rPr>
        <w:t xml:space="preserve"> 2022</w:t>
      </w:r>
      <w:r w:rsidR="002539C1" w:rsidRPr="0019684A">
        <w:rPr>
          <w:rFonts w:ascii="Times New Roman" w:eastAsia="Calibri" w:hAnsi="Times New Roman" w:cs="Times New Roman"/>
          <w:sz w:val="32"/>
          <w:szCs w:val="32"/>
        </w:rPr>
        <w:t xml:space="preserve"> году </w:t>
      </w:r>
      <w:r w:rsidR="00AC5504" w:rsidRPr="0019684A">
        <w:rPr>
          <w:rFonts w:ascii="Times New Roman" w:eastAsia="Calibri" w:hAnsi="Times New Roman" w:cs="Times New Roman"/>
          <w:sz w:val="32"/>
          <w:szCs w:val="32"/>
        </w:rPr>
        <w:t xml:space="preserve">проведено 204 мероприятия, на которых побывали более 68 тысяч человек, это почти на 12 тысяч больше, чем в 2021 году. </w:t>
      </w:r>
    </w:p>
    <w:p w:rsidR="00A44041" w:rsidRPr="0019684A" w:rsidRDefault="00AC5504" w:rsidP="0068658D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    Д</w:t>
      </w:r>
      <w:r w:rsidR="002539C1" w:rsidRPr="0019684A">
        <w:rPr>
          <w:rFonts w:ascii="Times New Roman" w:eastAsia="Calibri" w:hAnsi="Times New Roman" w:cs="Times New Roman"/>
          <w:sz w:val="32"/>
          <w:szCs w:val="32"/>
        </w:rPr>
        <w:t xml:space="preserve">ействовало </w:t>
      </w:r>
      <w:r w:rsidRPr="0019684A">
        <w:rPr>
          <w:rFonts w:ascii="Times New Roman" w:eastAsia="Calibri" w:hAnsi="Times New Roman" w:cs="Times New Roman"/>
          <w:sz w:val="32"/>
          <w:szCs w:val="32"/>
        </w:rPr>
        <w:t>19 клубных формирований различной направленности с охватом 560 человек. Одно клубное формирование – «Дом добрых сердец» –</w:t>
      </w:r>
      <w:r w:rsidR="00B91924" w:rsidRPr="0019684A">
        <w:rPr>
          <w:rFonts w:ascii="Times New Roman" w:eastAsia="Calibri" w:hAnsi="Times New Roman" w:cs="Times New Roman"/>
          <w:sz w:val="32"/>
          <w:szCs w:val="32"/>
        </w:rPr>
        <w:t xml:space="preserve"> направлено на работу с пожилыми людьми, инвалидами и л</w:t>
      </w:r>
      <w:r w:rsidRPr="0019684A">
        <w:rPr>
          <w:rFonts w:ascii="Times New Roman" w:eastAsia="Calibri" w:hAnsi="Times New Roman" w:cs="Times New Roman"/>
          <w:sz w:val="32"/>
          <w:szCs w:val="32"/>
        </w:rPr>
        <w:t>юдьми с ОВЗ.</w:t>
      </w:r>
      <w:r w:rsidR="00076A4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9684A">
        <w:rPr>
          <w:rFonts w:ascii="Times New Roman" w:eastAsia="Calibri" w:hAnsi="Times New Roman" w:cs="Times New Roman"/>
          <w:sz w:val="32"/>
          <w:szCs w:val="32"/>
        </w:rPr>
        <w:t>Только за 2022 год воспитанники студи</w:t>
      </w:r>
      <w:r w:rsidR="004316BB">
        <w:rPr>
          <w:rFonts w:ascii="Times New Roman" w:eastAsia="Calibri" w:hAnsi="Times New Roman" w:cs="Times New Roman"/>
          <w:sz w:val="32"/>
          <w:szCs w:val="32"/>
        </w:rPr>
        <w:t>й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ДК «Кристалл» стали лауреатами и дипломантами конкурсов различного уровня 58 раз, что позволяет говорить о</w:t>
      </w:r>
      <w:r w:rsidR="00076A4D">
        <w:rPr>
          <w:rFonts w:ascii="Times New Roman" w:eastAsia="Calibri" w:hAnsi="Times New Roman" w:cs="Times New Roman"/>
          <w:sz w:val="32"/>
          <w:szCs w:val="32"/>
        </w:rPr>
        <w:t>б их</w:t>
      </w: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хорошем профессиональном </w:t>
      </w:r>
      <w:r w:rsidR="00076A4D">
        <w:rPr>
          <w:rFonts w:ascii="Times New Roman" w:eastAsia="Calibri" w:hAnsi="Times New Roman" w:cs="Times New Roman"/>
          <w:sz w:val="32"/>
          <w:szCs w:val="32"/>
        </w:rPr>
        <w:t>уровне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и тво</w:t>
      </w:r>
      <w:r w:rsidR="00076A4D">
        <w:rPr>
          <w:rFonts w:ascii="Times New Roman" w:eastAsia="Calibri" w:hAnsi="Times New Roman" w:cs="Times New Roman"/>
          <w:sz w:val="32"/>
          <w:szCs w:val="32"/>
        </w:rPr>
        <w:t>рческом потенциале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.</w:t>
      </w:r>
    </w:p>
    <w:p w:rsidR="0068658D" w:rsidRPr="0019684A" w:rsidRDefault="002539C1" w:rsidP="002539C1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Активную работу с населением проводит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 xml:space="preserve"> библиотека</w:t>
      </w:r>
      <w:r w:rsidR="00A941DF" w:rsidRPr="001968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ДК «Кристалл». 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>Библиот</w:t>
      </w:r>
      <w:r w:rsidR="003D7EBE" w:rsidRPr="0019684A">
        <w:rPr>
          <w:rFonts w:ascii="Times New Roman" w:eastAsia="Calibri" w:hAnsi="Times New Roman" w:cs="Times New Roman"/>
          <w:sz w:val="32"/>
          <w:szCs w:val="32"/>
        </w:rPr>
        <w:t>ечный</w:t>
      </w:r>
      <w:r w:rsidR="009418C5" w:rsidRPr="0019684A">
        <w:rPr>
          <w:rFonts w:ascii="Times New Roman" w:eastAsia="Calibri" w:hAnsi="Times New Roman" w:cs="Times New Roman"/>
          <w:sz w:val="32"/>
          <w:szCs w:val="32"/>
        </w:rPr>
        <w:t xml:space="preserve"> фонд составил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12 тысяч 143</w:t>
      </w:r>
      <w:r w:rsidR="003D7EBE" w:rsidRPr="001968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DE48CC" w:rsidRPr="0019684A">
        <w:rPr>
          <w:rFonts w:ascii="Times New Roman" w:eastAsia="Calibri" w:hAnsi="Times New Roman" w:cs="Times New Roman"/>
          <w:sz w:val="32"/>
          <w:szCs w:val="32"/>
        </w:rPr>
        <w:t>экземпляр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а</w:t>
      </w:r>
      <w:r w:rsidR="00DE48CC" w:rsidRPr="0019684A">
        <w:rPr>
          <w:rFonts w:ascii="Times New Roman" w:eastAsia="Calibri" w:hAnsi="Times New Roman" w:cs="Times New Roman"/>
          <w:sz w:val="32"/>
          <w:szCs w:val="32"/>
        </w:rPr>
        <w:t>,</w:t>
      </w:r>
      <w:r w:rsidR="00076A4D">
        <w:rPr>
          <w:rFonts w:ascii="Times New Roman" w:eastAsia="Calibri" w:hAnsi="Times New Roman" w:cs="Times New Roman"/>
          <w:sz w:val="32"/>
          <w:szCs w:val="32"/>
        </w:rPr>
        <w:t xml:space="preserve">  количество</w:t>
      </w:r>
      <w:proofErr w:type="gramEnd"/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посещений библиотеки </w:t>
      </w:r>
      <w:r w:rsidR="00076A4D">
        <w:rPr>
          <w:rFonts w:ascii="Times New Roman" w:eastAsia="Calibri" w:hAnsi="Times New Roman" w:cs="Times New Roman"/>
          <w:sz w:val="32"/>
          <w:szCs w:val="32"/>
        </w:rPr>
        <w:t>выросло на 2%, в библиотеке побывало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более 23 тысяч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 xml:space="preserve"> челов</w:t>
      </w:r>
      <w:r w:rsidR="00A941DF" w:rsidRPr="0019684A">
        <w:rPr>
          <w:rFonts w:ascii="Times New Roman" w:eastAsia="Calibri" w:hAnsi="Times New Roman" w:cs="Times New Roman"/>
          <w:sz w:val="32"/>
          <w:szCs w:val="32"/>
        </w:rPr>
        <w:t>ек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а. Сегодня здесь посетители имеют доступ к электронным ресурсам и каталогам внутри библиотеки, также есть точка доступа в Национальной электронной библиотеке.</w:t>
      </w:r>
    </w:p>
    <w:p w:rsidR="00DC1452" w:rsidRPr="004316BB" w:rsidRDefault="0030683A" w:rsidP="004316BB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9684A"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Детская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 xml:space="preserve"> м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узыкальная школа в 2022</w:t>
      </w:r>
      <w:r w:rsidR="001A61CA" w:rsidRPr="0019684A">
        <w:rPr>
          <w:rFonts w:ascii="Times New Roman" w:eastAsia="Calibri" w:hAnsi="Times New Roman" w:cs="Times New Roman"/>
          <w:sz w:val="32"/>
          <w:szCs w:val="32"/>
        </w:rPr>
        <w:t xml:space="preserve"> году 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отметила свое 35-летие. Здесь обучаются 190 детей в возрасте от 4</w:t>
      </w:r>
      <w:r w:rsidR="00076A4D">
        <w:rPr>
          <w:rFonts w:ascii="Times New Roman" w:eastAsia="Calibri" w:hAnsi="Times New Roman" w:cs="Times New Roman"/>
          <w:sz w:val="32"/>
          <w:szCs w:val="32"/>
        </w:rPr>
        <w:t>-х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до 18</w:t>
      </w:r>
      <w:r w:rsidR="00076A4D">
        <w:rPr>
          <w:rFonts w:ascii="Times New Roman" w:eastAsia="Calibri" w:hAnsi="Times New Roman" w:cs="Times New Roman"/>
          <w:sz w:val="32"/>
          <w:szCs w:val="32"/>
        </w:rPr>
        <w:t>-ти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лет, что на 7% больше по сравнению с 2021 годом. П</w:t>
      </w:r>
      <w:r w:rsidR="001A61CA" w:rsidRPr="0019684A">
        <w:rPr>
          <w:rFonts w:ascii="Times New Roman" w:eastAsia="Calibri" w:hAnsi="Times New Roman" w:cs="Times New Roman"/>
          <w:sz w:val="32"/>
          <w:szCs w:val="32"/>
        </w:rPr>
        <w:t xml:space="preserve">роведено 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более </w:t>
      </w:r>
      <w:r w:rsidR="001A61CA" w:rsidRPr="0019684A">
        <w:rPr>
          <w:rFonts w:ascii="Times New Roman" w:eastAsia="Calibri" w:hAnsi="Times New Roman" w:cs="Times New Roman"/>
          <w:sz w:val="32"/>
          <w:szCs w:val="32"/>
        </w:rPr>
        <w:t>5</w:t>
      </w:r>
      <w:r w:rsidR="003D7EBE" w:rsidRPr="0019684A">
        <w:rPr>
          <w:rFonts w:ascii="Times New Roman" w:eastAsia="Calibri" w:hAnsi="Times New Roman" w:cs="Times New Roman"/>
          <w:sz w:val="32"/>
          <w:szCs w:val="32"/>
        </w:rPr>
        <w:t xml:space="preserve">0 мероприятий, концертов и конкурсов, </w:t>
      </w:r>
      <w:proofErr w:type="gramStart"/>
      <w:r w:rsidR="001107BD" w:rsidRPr="0019684A">
        <w:rPr>
          <w:rFonts w:ascii="Times New Roman" w:eastAsia="Calibri" w:hAnsi="Times New Roman" w:cs="Times New Roman"/>
          <w:sz w:val="32"/>
          <w:szCs w:val="32"/>
        </w:rPr>
        <w:t>10  художественных</w:t>
      </w:r>
      <w:proofErr w:type="gramEnd"/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выставок. </w:t>
      </w:r>
      <w:r w:rsidR="006075A5">
        <w:rPr>
          <w:rFonts w:ascii="Times New Roman" w:eastAsia="Calibri" w:hAnsi="Times New Roman" w:cs="Times New Roman"/>
          <w:sz w:val="32"/>
          <w:szCs w:val="32"/>
        </w:rPr>
        <w:t>П</w:t>
      </w:r>
      <w:r w:rsidR="003D7EBE" w:rsidRPr="0019684A">
        <w:rPr>
          <w:rFonts w:ascii="Times New Roman" w:eastAsia="Calibri" w:hAnsi="Times New Roman" w:cs="Times New Roman"/>
          <w:sz w:val="32"/>
          <w:szCs w:val="32"/>
        </w:rPr>
        <w:t>едагоги и юны</w:t>
      </w:r>
      <w:r w:rsidR="00DE48CC" w:rsidRPr="0019684A">
        <w:rPr>
          <w:rFonts w:ascii="Times New Roman" w:eastAsia="Calibri" w:hAnsi="Times New Roman" w:cs="Times New Roman"/>
          <w:sz w:val="32"/>
          <w:szCs w:val="32"/>
        </w:rPr>
        <w:t xml:space="preserve">е музыканты </w:t>
      </w:r>
      <w:r w:rsidR="001A61CA" w:rsidRPr="0019684A">
        <w:rPr>
          <w:rFonts w:ascii="Times New Roman" w:eastAsia="Calibri" w:hAnsi="Times New Roman" w:cs="Times New Roman"/>
          <w:sz w:val="32"/>
          <w:szCs w:val="32"/>
        </w:rPr>
        <w:t xml:space="preserve">стали призерами более чем 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6</w:t>
      </w:r>
      <w:r w:rsidR="001A61CA" w:rsidRPr="0019684A">
        <w:rPr>
          <w:rFonts w:ascii="Times New Roman" w:eastAsia="Calibri" w:hAnsi="Times New Roman" w:cs="Times New Roman"/>
          <w:sz w:val="32"/>
          <w:szCs w:val="32"/>
        </w:rPr>
        <w:t>0</w:t>
      </w:r>
      <w:r w:rsidR="003D7EBE" w:rsidRPr="0019684A">
        <w:rPr>
          <w:rFonts w:ascii="Times New Roman" w:eastAsia="Calibri" w:hAnsi="Times New Roman" w:cs="Times New Roman"/>
          <w:sz w:val="32"/>
          <w:szCs w:val="32"/>
        </w:rPr>
        <w:t xml:space="preserve"> фестива</w:t>
      </w:r>
      <w:r w:rsidR="00F436F4" w:rsidRPr="0019684A">
        <w:rPr>
          <w:rFonts w:ascii="Times New Roman" w:eastAsia="Calibri" w:hAnsi="Times New Roman" w:cs="Times New Roman"/>
          <w:sz w:val="32"/>
          <w:szCs w:val="32"/>
        </w:rPr>
        <w:t xml:space="preserve">лей </w:t>
      </w:r>
      <w:r w:rsidR="006075A5">
        <w:rPr>
          <w:rFonts w:ascii="Times New Roman" w:eastAsia="Calibri" w:hAnsi="Times New Roman" w:cs="Times New Roman"/>
          <w:sz w:val="32"/>
          <w:szCs w:val="32"/>
        </w:rPr>
        <w:t xml:space="preserve">и конкурсов, достойно </w:t>
      </w:r>
      <w:proofErr w:type="gramStart"/>
      <w:r w:rsidR="006075A5">
        <w:rPr>
          <w:rFonts w:ascii="Times New Roman" w:eastAsia="Calibri" w:hAnsi="Times New Roman" w:cs="Times New Roman"/>
          <w:sz w:val="32"/>
          <w:szCs w:val="32"/>
        </w:rPr>
        <w:t>представив</w:t>
      </w:r>
      <w:proofErr w:type="gramEnd"/>
      <w:r w:rsidR="003D7EBE" w:rsidRPr="0019684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80DA3" w:rsidRPr="0019684A">
        <w:rPr>
          <w:rFonts w:ascii="Times New Roman" w:eastAsia="Calibri" w:hAnsi="Times New Roman" w:cs="Times New Roman"/>
          <w:sz w:val="32"/>
          <w:szCs w:val="32"/>
        </w:rPr>
        <w:t xml:space="preserve">ЗАТО </w:t>
      </w:r>
      <w:r w:rsidR="003D7EBE" w:rsidRPr="0019684A">
        <w:rPr>
          <w:rFonts w:ascii="Times New Roman" w:eastAsia="Calibri" w:hAnsi="Times New Roman" w:cs="Times New Roman"/>
          <w:sz w:val="32"/>
          <w:szCs w:val="32"/>
        </w:rPr>
        <w:t xml:space="preserve">Сибирский 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lastRenderedPageBreak/>
        <w:t>краевом, межрегиональном, российском и международном уровнях</w:t>
      </w:r>
      <w:r w:rsidR="006075A5">
        <w:rPr>
          <w:rFonts w:ascii="Times New Roman" w:eastAsia="Calibri" w:hAnsi="Times New Roman" w:cs="Times New Roman"/>
          <w:sz w:val="32"/>
          <w:szCs w:val="32"/>
        </w:rPr>
        <w:t xml:space="preserve"> в разных форматах</w:t>
      </w:r>
      <w:r w:rsidR="0068658D" w:rsidRPr="0019684A">
        <w:rPr>
          <w:rFonts w:ascii="Times New Roman" w:eastAsia="Calibri" w:hAnsi="Times New Roman" w:cs="Times New Roman"/>
          <w:sz w:val="32"/>
          <w:szCs w:val="32"/>
        </w:rPr>
        <w:t>.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 xml:space="preserve"> В 2022</w:t>
      </w:r>
      <w:r w:rsidR="002C79F1" w:rsidRPr="0019684A">
        <w:rPr>
          <w:rFonts w:ascii="Times New Roman" w:eastAsia="Calibri" w:hAnsi="Times New Roman" w:cs="Times New Roman"/>
          <w:sz w:val="32"/>
          <w:szCs w:val="32"/>
        </w:rPr>
        <w:t xml:space="preserve"> году </w:t>
      </w:r>
      <w:r w:rsidR="001107BD" w:rsidRPr="0019684A">
        <w:rPr>
          <w:rFonts w:ascii="Times New Roman" w:eastAsia="Calibri" w:hAnsi="Times New Roman" w:cs="Times New Roman"/>
          <w:sz w:val="32"/>
          <w:szCs w:val="32"/>
        </w:rPr>
        <w:t>ансамблю народной песни «Ярмарка» присвоено звание «Образцовый самодеятельный коллектив Алтайского края».</w:t>
      </w:r>
    </w:p>
    <w:p w:rsidR="00B07DAC" w:rsidRDefault="00B07DAC" w:rsidP="00E826C7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A2E" w:rsidRDefault="006A0167" w:rsidP="00E826C7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</w:t>
      </w:r>
      <w:r w:rsidR="007A46C0">
        <w:rPr>
          <w:rFonts w:ascii="Times New Roman" w:hAnsi="Times New Roman" w:cs="Times New Roman"/>
          <w:b/>
          <w:sz w:val="32"/>
          <w:szCs w:val="32"/>
        </w:rPr>
        <w:t>КУЛЬТУРА И СПОРТ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7A46C0" w:rsidRDefault="006A0167" w:rsidP="00E826C7">
      <w:pPr>
        <w:tabs>
          <w:tab w:val="left" w:pos="42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МОЛОДЕЖНАЯ ПОЛИТИКА</w:t>
      </w:r>
    </w:p>
    <w:p w:rsidR="009E06D4" w:rsidRPr="0019684A" w:rsidRDefault="0030683A" w:rsidP="00A03EF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pacing w:val="2"/>
          <w:sz w:val="32"/>
          <w:szCs w:val="32"/>
        </w:rPr>
        <w:t xml:space="preserve">    </w:t>
      </w:r>
      <w:r w:rsidR="00E826C7" w:rsidRPr="0019684A">
        <w:rPr>
          <w:rFonts w:ascii="Times New Roman" w:hAnsi="Times New Roman" w:cs="Times New Roman"/>
          <w:sz w:val="32"/>
          <w:szCs w:val="32"/>
        </w:rPr>
        <w:t>Особую роль в организации и проведении физкультурно-массовой и спорт</w:t>
      </w:r>
      <w:r w:rsidR="002C79F1" w:rsidRPr="0019684A">
        <w:rPr>
          <w:rFonts w:ascii="Times New Roman" w:hAnsi="Times New Roman" w:cs="Times New Roman"/>
          <w:sz w:val="32"/>
          <w:szCs w:val="32"/>
        </w:rPr>
        <w:t xml:space="preserve">ивной работы играет </w:t>
      </w:r>
      <w:r w:rsidR="00D30D97" w:rsidRPr="0019684A">
        <w:rPr>
          <w:rFonts w:ascii="Times New Roman" w:hAnsi="Times New Roman" w:cs="Times New Roman"/>
          <w:sz w:val="32"/>
          <w:szCs w:val="32"/>
        </w:rPr>
        <w:t>Центр физической культуры и массового спорта</w:t>
      </w:r>
      <w:r w:rsidR="006A0167" w:rsidRPr="0019684A">
        <w:rPr>
          <w:rFonts w:ascii="Times New Roman" w:hAnsi="Times New Roman" w:cs="Times New Roman"/>
          <w:sz w:val="32"/>
          <w:szCs w:val="32"/>
        </w:rPr>
        <w:t xml:space="preserve">: здесь </w:t>
      </w:r>
      <w:r w:rsidR="00A54AC3" w:rsidRPr="0019684A">
        <w:rPr>
          <w:rFonts w:ascii="Times New Roman" w:hAnsi="Times New Roman" w:cs="Times New Roman"/>
          <w:sz w:val="32"/>
          <w:szCs w:val="32"/>
        </w:rPr>
        <w:t>594 воспитанника</w:t>
      </w:r>
      <w:r w:rsidR="00E826C7" w:rsidRPr="0019684A">
        <w:rPr>
          <w:rFonts w:ascii="Times New Roman" w:hAnsi="Times New Roman" w:cs="Times New Roman"/>
          <w:sz w:val="32"/>
          <w:szCs w:val="32"/>
        </w:rPr>
        <w:t xml:space="preserve"> </w:t>
      </w:r>
      <w:r w:rsidR="006A0167" w:rsidRPr="0019684A">
        <w:rPr>
          <w:rFonts w:ascii="Times New Roman" w:hAnsi="Times New Roman" w:cs="Times New Roman"/>
          <w:sz w:val="32"/>
          <w:szCs w:val="32"/>
        </w:rPr>
        <w:t xml:space="preserve">занимаются </w:t>
      </w:r>
      <w:r w:rsidR="00A54AC3" w:rsidRPr="0019684A">
        <w:rPr>
          <w:rFonts w:ascii="Times New Roman" w:hAnsi="Times New Roman" w:cs="Times New Roman"/>
          <w:sz w:val="32"/>
          <w:szCs w:val="32"/>
        </w:rPr>
        <w:t>в 43 группах по 14</w:t>
      </w:r>
      <w:r w:rsidR="00E826C7" w:rsidRPr="0019684A">
        <w:rPr>
          <w:rFonts w:ascii="Times New Roman" w:hAnsi="Times New Roman" w:cs="Times New Roman"/>
          <w:sz w:val="32"/>
          <w:szCs w:val="32"/>
        </w:rPr>
        <w:t xml:space="preserve"> видам спорта. </w:t>
      </w:r>
      <w:r w:rsidR="00580DA3" w:rsidRPr="0019684A">
        <w:rPr>
          <w:rFonts w:ascii="Times New Roman" w:hAnsi="Times New Roman" w:cs="Times New Roman"/>
          <w:sz w:val="32"/>
          <w:szCs w:val="32"/>
        </w:rPr>
        <w:t>Воспитанники</w:t>
      </w:r>
      <w:r w:rsidR="002C79F1" w:rsidRPr="0019684A">
        <w:rPr>
          <w:rFonts w:ascii="Times New Roman" w:hAnsi="Times New Roman" w:cs="Times New Roman"/>
          <w:sz w:val="32"/>
          <w:szCs w:val="32"/>
        </w:rPr>
        <w:t xml:space="preserve"> Центра</w:t>
      </w:r>
      <w:r w:rsidR="00E826C7" w:rsidRPr="0019684A">
        <w:rPr>
          <w:rFonts w:ascii="Times New Roman" w:hAnsi="Times New Roman" w:cs="Times New Roman"/>
          <w:sz w:val="32"/>
          <w:szCs w:val="32"/>
        </w:rPr>
        <w:t xml:space="preserve"> приняли участие </w:t>
      </w:r>
      <w:r w:rsidR="00D30D97" w:rsidRPr="0019684A">
        <w:rPr>
          <w:rFonts w:ascii="Times New Roman" w:hAnsi="Times New Roman" w:cs="Times New Roman"/>
          <w:sz w:val="32"/>
          <w:szCs w:val="32"/>
        </w:rPr>
        <w:t xml:space="preserve">в </w:t>
      </w:r>
      <w:r w:rsidR="00A54AC3" w:rsidRPr="0019684A">
        <w:rPr>
          <w:rFonts w:ascii="Times New Roman" w:hAnsi="Times New Roman" w:cs="Times New Roman"/>
          <w:sz w:val="32"/>
          <w:szCs w:val="32"/>
        </w:rPr>
        <w:t>126 соревнованиях, в том числе 97 – общегородские с охватом в 3 143 спортсмена, 26</w:t>
      </w:r>
      <w:r w:rsidR="002C79F1" w:rsidRPr="0019684A">
        <w:rPr>
          <w:rFonts w:ascii="Times New Roman" w:hAnsi="Times New Roman" w:cs="Times New Roman"/>
          <w:sz w:val="32"/>
          <w:szCs w:val="32"/>
        </w:rPr>
        <w:t xml:space="preserve"> – выездные</w:t>
      </w:r>
      <w:r w:rsidR="00A54AC3" w:rsidRPr="0019684A">
        <w:rPr>
          <w:rFonts w:ascii="Times New Roman" w:hAnsi="Times New Roman" w:cs="Times New Roman"/>
          <w:sz w:val="32"/>
          <w:szCs w:val="32"/>
        </w:rPr>
        <w:t>, где честь нашего города защищали 285 юных спортсменов</w:t>
      </w:r>
      <w:r w:rsidR="002C79F1" w:rsidRPr="0019684A">
        <w:rPr>
          <w:rFonts w:ascii="Times New Roman" w:hAnsi="Times New Roman" w:cs="Times New Roman"/>
          <w:sz w:val="32"/>
          <w:szCs w:val="32"/>
        </w:rPr>
        <w:t>, такие как Первенства России и СФО</w:t>
      </w:r>
      <w:r w:rsidR="009E06D4" w:rsidRPr="0019684A">
        <w:rPr>
          <w:rFonts w:ascii="Times New Roman" w:hAnsi="Times New Roman" w:cs="Times New Roman"/>
          <w:sz w:val="32"/>
          <w:szCs w:val="32"/>
        </w:rPr>
        <w:t xml:space="preserve">, чемпионаты </w:t>
      </w:r>
      <w:r w:rsidR="006326C0" w:rsidRPr="0019684A">
        <w:rPr>
          <w:rFonts w:ascii="Times New Roman" w:hAnsi="Times New Roman" w:cs="Times New Roman"/>
          <w:sz w:val="32"/>
          <w:szCs w:val="32"/>
        </w:rPr>
        <w:t>Алтайского края и т.д. В 25</w:t>
      </w:r>
      <w:r w:rsidR="009E06D4" w:rsidRPr="0019684A">
        <w:rPr>
          <w:rFonts w:ascii="Times New Roman" w:hAnsi="Times New Roman" w:cs="Times New Roman"/>
          <w:sz w:val="32"/>
          <w:szCs w:val="32"/>
        </w:rPr>
        <w:t xml:space="preserve"> соревнованиях </w:t>
      </w:r>
      <w:r w:rsidR="006326C0" w:rsidRPr="0019684A">
        <w:rPr>
          <w:rFonts w:ascii="Times New Roman" w:hAnsi="Times New Roman" w:cs="Times New Roman"/>
          <w:sz w:val="32"/>
          <w:szCs w:val="32"/>
        </w:rPr>
        <w:t>для взрослых приняли участие 943 спортсмена, в 36</w:t>
      </w:r>
      <w:r w:rsidR="009E06D4" w:rsidRPr="0019684A">
        <w:rPr>
          <w:rFonts w:ascii="Times New Roman" w:hAnsi="Times New Roman" w:cs="Times New Roman"/>
          <w:sz w:val="32"/>
          <w:szCs w:val="32"/>
        </w:rPr>
        <w:t xml:space="preserve"> внутренних соре</w:t>
      </w:r>
      <w:r w:rsidR="006326C0" w:rsidRPr="0019684A">
        <w:rPr>
          <w:rFonts w:ascii="Times New Roman" w:hAnsi="Times New Roman" w:cs="Times New Roman"/>
          <w:sz w:val="32"/>
          <w:szCs w:val="32"/>
        </w:rPr>
        <w:t>внованиях для занимающихся – 978</w:t>
      </w:r>
      <w:r w:rsidR="009E06D4" w:rsidRPr="0019684A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A03EFD" w:rsidRPr="0019684A">
        <w:rPr>
          <w:rFonts w:ascii="Times New Roman" w:hAnsi="Times New Roman" w:cs="Times New Roman"/>
          <w:sz w:val="32"/>
          <w:szCs w:val="32"/>
        </w:rPr>
        <w:t xml:space="preserve"> </w:t>
      </w:r>
      <w:r w:rsidR="009E06D4" w:rsidRPr="0019684A">
        <w:rPr>
          <w:rFonts w:ascii="Times New Roman" w:hAnsi="Times New Roman"/>
          <w:sz w:val="32"/>
          <w:szCs w:val="32"/>
        </w:rPr>
        <w:t xml:space="preserve">В течение года воспитанники Центра становились призерами </w:t>
      </w:r>
      <w:r w:rsidR="006326C0" w:rsidRPr="0019684A">
        <w:rPr>
          <w:rFonts w:ascii="Times New Roman" w:hAnsi="Times New Roman"/>
          <w:sz w:val="32"/>
          <w:szCs w:val="32"/>
        </w:rPr>
        <w:t xml:space="preserve">Международного фестиваля единоборств, </w:t>
      </w:r>
      <w:r w:rsidR="009E06D4" w:rsidRPr="0019684A">
        <w:rPr>
          <w:rFonts w:ascii="Times New Roman" w:hAnsi="Times New Roman"/>
          <w:sz w:val="32"/>
          <w:szCs w:val="32"/>
        </w:rPr>
        <w:t>Первенства Алтайского края и СФО по настольному тенн</w:t>
      </w:r>
      <w:r w:rsidR="006326C0" w:rsidRPr="0019684A">
        <w:rPr>
          <w:rFonts w:ascii="Times New Roman" w:hAnsi="Times New Roman"/>
          <w:sz w:val="32"/>
          <w:szCs w:val="32"/>
        </w:rPr>
        <w:t xml:space="preserve">ису, </w:t>
      </w:r>
      <w:r w:rsidR="009E06D4" w:rsidRPr="0019684A">
        <w:rPr>
          <w:rFonts w:ascii="Times New Roman" w:hAnsi="Times New Roman"/>
          <w:sz w:val="32"/>
          <w:szCs w:val="32"/>
        </w:rPr>
        <w:t>турниров по греко-римской борьбе, краевых соревнований по спортивной аэробике</w:t>
      </w:r>
      <w:r w:rsidR="006326C0" w:rsidRPr="0019684A">
        <w:rPr>
          <w:rFonts w:ascii="Times New Roman" w:hAnsi="Times New Roman"/>
          <w:sz w:val="32"/>
          <w:szCs w:val="32"/>
        </w:rPr>
        <w:t>, боксу, лыжным гонка</w:t>
      </w:r>
      <w:r w:rsidR="006075A5">
        <w:rPr>
          <w:rFonts w:ascii="Times New Roman" w:hAnsi="Times New Roman"/>
          <w:sz w:val="32"/>
          <w:szCs w:val="32"/>
        </w:rPr>
        <w:t xml:space="preserve">м, художественной гимнастике, </w:t>
      </w:r>
      <w:r w:rsidR="006326C0" w:rsidRPr="0019684A">
        <w:rPr>
          <w:rFonts w:ascii="Times New Roman" w:hAnsi="Times New Roman"/>
          <w:sz w:val="32"/>
          <w:szCs w:val="32"/>
        </w:rPr>
        <w:t>пулевой стрельбе из пневматического оружия</w:t>
      </w:r>
      <w:r w:rsidR="006075A5">
        <w:rPr>
          <w:rFonts w:ascii="Times New Roman" w:hAnsi="Times New Roman"/>
          <w:sz w:val="32"/>
          <w:szCs w:val="32"/>
        </w:rPr>
        <w:t xml:space="preserve"> и</w:t>
      </w:r>
      <w:r w:rsidR="009E06D4" w:rsidRPr="0019684A">
        <w:rPr>
          <w:rFonts w:ascii="Times New Roman" w:hAnsi="Times New Roman"/>
          <w:sz w:val="32"/>
          <w:szCs w:val="32"/>
        </w:rPr>
        <w:t xml:space="preserve"> кикбоксингу.</w:t>
      </w:r>
    </w:p>
    <w:p w:rsidR="001B2C1E" w:rsidRPr="0019684A" w:rsidRDefault="009E06D4" w:rsidP="00580DA3">
      <w:pPr>
        <w:pStyle w:val="a8"/>
        <w:tabs>
          <w:tab w:val="left" w:pos="-2340"/>
          <w:tab w:val="num" w:pos="-180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9684A">
        <w:rPr>
          <w:rFonts w:ascii="Times New Roman" w:hAnsi="Times New Roman"/>
          <w:sz w:val="32"/>
          <w:szCs w:val="32"/>
        </w:rPr>
        <w:t xml:space="preserve">     Самые значимые соревнования, которые прошли  в ЗАТО Сибирский в прошлом году, – это общегородские спортивные праздники ко Дню защитника Отечества, Дню физкультурника, Дню нашего города, «Кубок Администрации» по лыжным г</w:t>
      </w:r>
      <w:r w:rsidR="006326C0" w:rsidRPr="0019684A">
        <w:rPr>
          <w:rFonts w:ascii="Times New Roman" w:hAnsi="Times New Roman"/>
          <w:sz w:val="32"/>
          <w:szCs w:val="32"/>
        </w:rPr>
        <w:t xml:space="preserve">онкам, </w:t>
      </w:r>
      <w:r w:rsidR="006075A5">
        <w:rPr>
          <w:rFonts w:ascii="Times New Roman" w:hAnsi="Times New Roman"/>
          <w:sz w:val="32"/>
          <w:szCs w:val="32"/>
        </w:rPr>
        <w:t xml:space="preserve">турнир памяти подполковника А.Г. Паршина, </w:t>
      </w:r>
      <w:r w:rsidR="006326C0" w:rsidRPr="0019684A">
        <w:rPr>
          <w:rFonts w:ascii="Times New Roman" w:hAnsi="Times New Roman"/>
          <w:sz w:val="32"/>
          <w:szCs w:val="32"/>
        </w:rPr>
        <w:t>турнир по мини-футболу</w:t>
      </w:r>
      <w:r w:rsidRPr="0019684A">
        <w:rPr>
          <w:rFonts w:ascii="Times New Roman" w:hAnsi="Times New Roman"/>
          <w:sz w:val="32"/>
          <w:szCs w:val="32"/>
        </w:rPr>
        <w:t xml:space="preserve">, </w:t>
      </w:r>
      <w:r w:rsidR="006326C0" w:rsidRPr="0019684A">
        <w:rPr>
          <w:rFonts w:ascii="Times New Roman" w:hAnsi="Times New Roman"/>
          <w:sz w:val="32"/>
          <w:szCs w:val="32"/>
        </w:rPr>
        <w:t xml:space="preserve">личный </w:t>
      </w:r>
      <w:r w:rsidRPr="0019684A">
        <w:rPr>
          <w:rFonts w:ascii="Times New Roman" w:hAnsi="Times New Roman"/>
          <w:sz w:val="32"/>
          <w:szCs w:val="32"/>
        </w:rPr>
        <w:t xml:space="preserve">турнир по стрельбе из пневматического оружия, </w:t>
      </w:r>
      <w:r w:rsidR="006326C0" w:rsidRPr="0019684A">
        <w:rPr>
          <w:rFonts w:ascii="Times New Roman" w:hAnsi="Times New Roman"/>
          <w:sz w:val="32"/>
          <w:szCs w:val="32"/>
        </w:rPr>
        <w:t>городской чемпионат по баскетболу, чемпионат по волейболу, зимняя</w:t>
      </w:r>
      <w:r w:rsidRPr="0019684A">
        <w:rPr>
          <w:rFonts w:ascii="Times New Roman" w:hAnsi="Times New Roman"/>
          <w:sz w:val="32"/>
          <w:szCs w:val="32"/>
        </w:rPr>
        <w:t xml:space="preserve"> Спартакиада среди учреждений и предприятий</w:t>
      </w:r>
      <w:r w:rsidR="006326C0" w:rsidRPr="0019684A">
        <w:rPr>
          <w:rFonts w:ascii="Times New Roman" w:hAnsi="Times New Roman"/>
          <w:sz w:val="32"/>
          <w:szCs w:val="32"/>
        </w:rPr>
        <w:t>, впервые проведен открытый турнир по волейболу среди д</w:t>
      </w:r>
      <w:r w:rsidR="00C04DE8" w:rsidRPr="0019684A">
        <w:rPr>
          <w:rFonts w:ascii="Times New Roman" w:hAnsi="Times New Roman"/>
          <w:sz w:val="32"/>
          <w:szCs w:val="32"/>
        </w:rPr>
        <w:t>евушек и юношей</w:t>
      </w:r>
      <w:r w:rsidR="006326C0" w:rsidRPr="0019684A">
        <w:rPr>
          <w:rFonts w:ascii="Times New Roman" w:hAnsi="Times New Roman"/>
          <w:sz w:val="32"/>
          <w:szCs w:val="32"/>
        </w:rPr>
        <w:t xml:space="preserve"> </w:t>
      </w:r>
      <w:r w:rsidRPr="0019684A">
        <w:rPr>
          <w:rFonts w:ascii="Times New Roman" w:hAnsi="Times New Roman"/>
          <w:sz w:val="32"/>
          <w:szCs w:val="32"/>
        </w:rPr>
        <w:t>и другие. Каждым из этих соревн</w:t>
      </w:r>
      <w:r w:rsidR="006326C0" w:rsidRPr="0019684A">
        <w:rPr>
          <w:rFonts w:ascii="Times New Roman" w:hAnsi="Times New Roman"/>
          <w:sz w:val="32"/>
          <w:szCs w:val="32"/>
        </w:rPr>
        <w:t xml:space="preserve">ований было охвачено от </w:t>
      </w:r>
      <w:proofErr w:type="gramStart"/>
      <w:r w:rsidR="006326C0" w:rsidRPr="0019684A">
        <w:rPr>
          <w:rFonts w:ascii="Times New Roman" w:hAnsi="Times New Roman"/>
          <w:sz w:val="32"/>
          <w:szCs w:val="32"/>
        </w:rPr>
        <w:t>50  до</w:t>
      </w:r>
      <w:proofErr w:type="gramEnd"/>
      <w:r w:rsidR="006326C0" w:rsidRPr="0019684A">
        <w:rPr>
          <w:rFonts w:ascii="Times New Roman" w:hAnsi="Times New Roman"/>
          <w:sz w:val="32"/>
          <w:szCs w:val="32"/>
        </w:rPr>
        <w:t xml:space="preserve"> 3</w:t>
      </w:r>
      <w:r w:rsidRPr="0019684A">
        <w:rPr>
          <w:rFonts w:ascii="Times New Roman" w:hAnsi="Times New Roman"/>
          <w:sz w:val="32"/>
          <w:szCs w:val="32"/>
        </w:rPr>
        <w:t>00 человек.</w:t>
      </w:r>
      <w:r w:rsidR="00B07DAC">
        <w:rPr>
          <w:rFonts w:ascii="Times New Roman" w:hAnsi="Times New Roman"/>
          <w:sz w:val="32"/>
          <w:szCs w:val="32"/>
        </w:rPr>
        <w:t xml:space="preserve"> В летней Олимпиаде городов Алтайского края наша сборная команда заняла 5-е место. Это хороший результат!</w:t>
      </w:r>
      <w:r w:rsidRPr="0019684A">
        <w:rPr>
          <w:rFonts w:ascii="Times New Roman" w:hAnsi="Times New Roman"/>
          <w:sz w:val="32"/>
          <w:szCs w:val="32"/>
        </w:rPr>
        <w:t xml:space="preserve"> </w:t>
      </w:r>
    </w:p>
    <w:p w:rsidR="00C04DE8" w:rsidRPr="0019684A" w:rsidRDefault="001B2C1E" w:rsidP="00C04DE8">
      <w:pPr>
        <w:pStyle w:val="a8"/>
        <w:tabs>
          <w:tab w:val="left" w:pos="-2340"/>
          <w:tab w:val="num" w:pos="-180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9684A">
        <w:rPr>
          <w:rFonts w:ascii="Times New Roman" w:hAnsi="Times New Roman"/>
          <w:sz w:val="32"/>
          <w:szCs w:val="32"/>
        </w:rPr>
        <w:t xml:space="preserve">     </w:t>
      </w:r>
      <w:r w:rsidR="00B07DAC">
        <w:rPr>
          <w:rFonts w:ascii="Times New Roman" w:hAnsi="Times New Roman"/>
          <w:sz w:val="32"/>
          <w:szCs w:val="32"/>
        </w:rPr>
        <w:t xml:space="preserve">  </w:t>
      </w:r>
      <w:r w:rsidR="00C04DE8" w:rsidRPr="0019684A">
        <w:rPr>
          <w:rFonts w:ascii="Times New Roman" w:hAnsi="Times New Roman"/>
          <w:sz w:val="32"/>
          <w:szCs w:val="32"/>
        </w:rPr>
        <w:t xml:space="preserve">Большое внимание уделяется работе с допризывной молодежью: в ДЮЦ «Росток», средней школе, Центре </w:t>
      </w:r>
      <w:r w:rsidR="006075A5">
        <w:rPr>
          <w:rFonts w:ascii="Times New Roman" w:hAnsi="Times New Roman"/>
          <w:sz w:val="32"/>
          <w:szCs w:val="32"/>
        </w:rPr>
        <w:t>физкультуры</w:t>
      </w:r>
      <w:r w:rsidR="00C04DE8" w:rsidRPr="0019684A">
        <w:rPr>
          <w:rFonts w:ascii="Times New Roman" w:hAnsi="Times New Roman"/>
          <w:sz w:val="32"/>
          <w:szCs w:val="32"/>
        </w:rPr>
        <w:t xml:space="preserve"> и массового спорта и Алтайском кадетском корпусе созданы отряды юнармейцев, проводятся учебно-полевые сборы, в апреле на базе </w:t>
      </w:r>
      <w:r w:rsidR="00C04DE8" w:rsidRPr="0019684A">
        <w:rPr>
          <w:rFonts w:ascii="Times New Roman" w:hAnsi="Times New Roman"/>
          <w:sz w:val="32"/>
          <w:szCs w:val="32"/>
        </w:rPr>
        <w:lastRenderedPageBreak/>
        <w:t>дивизии проведен краевой этап Спартакиады молодежи допризывного в</w:t>
      </w:r>
      <w:r w:rsidR="005B1722">
        <w:rPr>
          <w:rFonts w:ascii="Times New Roman" w:hAnsi="Times New Roman"/>
          <w:sz w:val="32"/>
          <w:szCs w:val="32"/>
        </w:rPr>
        <w:t>озраста России. М</w:t>
      </w:r>
      <w:r w:rsidR="00C04DE8" w:rsidRPr="0019684A">
        <w:rPr>
          <w:rFonts w:ascii="Times New Roman" w:hAnsi="Times New Roman"/>
          <w:sz w:val="32"/>
          <w:szCs w:val="32"/>
        </w:rPr>
        <w:t xml:space="preserve">ы тесно взаимодействуем с командованием 35-й ракетной дивизии. Важно отметить, что ряды юнармейцев постоянно пополняются: сегодня это – </w:t>
      </w:r>
      <w:r w:rsidR="005B1722">
        <w:rPr>
          <w:rFonts w:ascii="Times New Roman" w:hAnsi="Times New Roman"/>
          <w:sz w:val="32"/>
          <w:szCs w:val="32"/>
        </w:rPr>
        <w:t>662 человека</w:t>
      </w:r>
      <w:r w:rsidR="00587BD2" w:rsidRPr="0019684A">
        <w:rPr>
          <w:rFonts w:ascii="Times New Roman" w:hAnsi="Times New Roman"/>
          <w:sz w:val="32"/>
          <w:szCs w:val="32"/>
        </w:rPr>
        <w:t>.</w:t>
      </w:r>
    </w:p>
    <w:p w:rsidR="001B2C1E" w:rsidRPr="0019684A" w:rsidRDefault="001B2C1E" w:rsidP="00580DA3">
      <w:pPr>
        <w:pStyle w:val="a8"/>
        <w:tabs>
          <w:tab w:val="left" w:pos="-2340"/>
          <w:tab w:val="num" w:pos="-180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19684A">
        <w:rPr>
          <w:rFonts w:ascii="Times New Roman" w:hAnsi="Times New Roman"/>
          <w:sz w:val="32"/>
          <w:szCs w:val="32"/>
        </w:rPr>
        <w:t xml:space="preserve">    Р</w:t>
      </w:r>
      <w:r w:rsidR="00FD3126" w:rsidRPr="0019684A">
        <w:rPr>
          <w:rFonts w:ascii="Times New Roman" w:hAnsi="Times New Roman"/>
          <w:sz w:val="32"/>
          <w:szCs w:val="32"/>
        </w:rPr>
        <w:t>або</w:t>
      </w:r>
      <w:r w:rsidRPr="0019684A">
        <w:rPr>
          <w:rFonts w:ascii="Times New Roman" w:hAnsi="Times New Roman"/>
          <w:sz w:val="32"/>
          <w:szCs w:val="32"/>
        </w:rPr>
        <w:t xml:space="preserve">та по месту жительства </w:t>
      </w:r>
      <w:r w:rsidR="00FD3126" w:rsidRPr="0019684A">
        <w:rPr>
          <w:rFonts w:ascii="Times New Roman" w:hAnsi="Times New Roman"/>
          <w:sz w:val="32"/>
          <w:szCs w:val="32"/>
        </w:rPr>
        <w:t>проводится на об</w:t>
      </w:r>
      <w:r w:rsidR="00AB46BD" w:rsidRPr="0019684A">
        <w:rPr>
          <w:rFonts w:ascii="Times New Roman" w:hAnsi="Times New Roman"/>
          <w:sz w:val="32"/>
          <w:szCs w:val="32"/>
        </w:rPr>
        <w:t xml:space="preserve">щественных началах </w:t>
      </w:r>
      <w:r w:rsidR="00FD3126" w:rsidRPr="0019684A">
        <w:rPr>
          <w:rFonts w:ascii="Times New Roman" w:hAnsi="Times New Roman"/>
          <w:sz w:val="32"/>
          <w:szCs w:val="32"/>
        </w:rPr>
        <w:t>спортсменами-любителями вместе с депутатами молодежного Парламента</w:t>
      </w:r>
      <w:r w:rsidRPr="0019684A">
        <w:rPr>
          <w:rFonts w:ascii="Times New Roman" w:hAnsi="Times New Roman"/>
          <w:sz w:val="32"/>
          <w:szCs w:val="32"/>
        </w:rPr>
        <w:t>, волонтерами общегородского отряда «Плечом к п</w:t>
      </w:r>
      <w:r w:rsidR="005B1722">
        <w:rPr>
          <w:rFonts w:ascii="Times New Roman" w:hAnsi="Times New Roman"/>
          <w:sz w:val="32"/>
          <w:szCs w:val="32"/>
        </w:rPr>
        <w:t>лечу», тренерами Центра</w:t>
      </w:r>
      <w:r w:rsidR="00FD3126" w:rsidRPr="0019684A">
        <w:rPr>
          <w:rFonts w:ascii="Times New Roman" w:hAnsi="Times New Roman"/>
          <w:sz w:val="32"/>
          <w:szCs w:val="32"/>
        </w:rPr>
        <w:t xml:space="preserve"> и учителями физкультуры средней школы.</w:t>
      </w:r>
      <w:r w:rsidR="008443F6" w:rsidRPr="0019684A">
        <w:rPr>
          <w:rFonts w:ascii="Times New Roman" w:hAnsi="Times New Roman"/>
          <w:sz w:val="32"/>
          <w:szCs w:val="32"/>
        </w:rPr>
        <w:t xml:space="preserve"> </w:t>
      </w:r>
      <w:r w:rsidRPr="0019684A">
        <w:rPr>
          <w:rFonts w:ascii="Times New Roman" w:hAnsi="Times New Roman"/>
          <w:sz w:val="32"/>
          <w:szCs w:val="32"/>
        </w:rPr>
        <w:t>Эти соревн</w:t>
      </w:r>
      <w:r w:rsidR="005B1722">
        <w:rPr>
          <w:rFonts w:ascii="Times New Roman" w:hAnsi="Times New Roman"/>
          <w:sz w:val="32"/>
          <w:szCs w:val="32"/>
        </w:rPr>
        <w:t>ования, как правило, проводятся</w:t>
      </w:r>
      <w:r w:rsidRPr="0019684A">
        <w:rPr>
          <w:rFonts w:ascii="Times New Roman" w:hAnsi="Times New Roman"/>
          <w:sz w:val="32"/>
          <w:szCs w:val="32"/>
        </w:rPr>
        <w:t xml:space="preserve"> на придомовых спортивно-игровых площадках в дни школьных каникул.</w:t>
      </w:r>
      <w:r w:rsidR="0071481D" w:rsidRPr="0019684A">
        <w:rPr>
          <w:rFonts w:ascii="Times New Roman" w:hAnsi="Times New Roman"/>
          <w:sz w:val="32"/>
          <w:szCs w:val="32"/>
        </w:rPr>
        <w:t xml:space="preserve"> </w:t>
      </w:r>
      <w:r w:rsidRPr="0019684A">
        <w:rPr>
          <w:rFonts w:ascii="Times New Roman" w:hAnsi="Times New Roman"/>
          <w:sz w:val="32"/>
          <w:szCs w:val="32"/>
        </w:rPr>
        <w:t xml:space="preserve">В </w:t>
      </w:r>
      <w:proofErr w:type="gramStart"/>
      <w:r w:rsidRPr="0019684A">
        <w:rPr>
          <w:rFonts w:ascii="Times New Roman" w:hAnsi="Times New Roman"/>
          <w:sz w:val="32"/>
          <w:szCs w:val="32"/>
        </w:rPr>
        <w:t>целом  в</w:t>
      </w:r>
      <w:proofErr w:type="gramEnd"/>
      <w:r w:rsidRPr="0019684A">
        <w:rPr>
          <w:rFonts w:ascii="Times New Roman" w:hAnsi="Times New Roman"/>
          <w:sz w:val="32"/>
          <w:szCs w:val="32"/>
        </w:rPr>
        <w:t xml:space="preserve"> нашем городе</w:t>
      </w:r>
      <w:r w:rsidR="0071481D" w:rsidRPr="0019684A">
        <w:rPr>
          <w:rFonts w:ascii="Times New Roman" w:hAnsi="Times New Roman"/>
          <w:sz w:val="32"/>
          <w:szCs w:val="32"/>
        </w:rPr>
        <w:t xml:space="preserve"> созданы хорошие условия для того, чтобы жители занимались любимыми видами спорта и вели здоровый образ жизни.</w:t>
      </w:r>
    </w:p>
    <w:p w:rsidR="0071481D" w:rsidRPr="0019684A" w:rsidRDefault="008443F6" w:rsidP="008443F6">
      <w:pPr>
        <w:pStyle w:val="a8"/>
        <w:tabs>
          <w:tab w:val="left" w:pos="-2340"/>
          <w:tab w:val="num" w:pos="-1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9684A">
        <w:rPr>
          <w:rFonts w:ascii="Times New Roman" w:hAnsi="Times New Roman" w:cs="Times New Roman"/>
          <w:sz w:val="32"/>
          <w:szCs w:val="32"/>
        </w:rPr>
        <w:t xml:space="preserve">    В сфере молодежной политики было организо</w:t>
      </w:r>
      <w:r w:rsidR="00587BD2" w:rsidRPr="0019684A">
        <w:rPr>
          <w:rFonts w:ascii="Times New Roman" w:hAnsi="Times New Roman" w:cs="Times New Roman"/>
          <w:sz w:val="32"/>
          <w:szCs w:val="32"/>
        </w:rPr>
        <w:t>вано 110</w:t>
      </w:r>
      <w:r w:rsidR="00AB46BD" w:rsidRPr="0019684A">
        <w:rPr>
          <w:rFonts w:ascii="Times New Roman" w:hAnsi="Times New Roman" w:cs="Times New Roman"/>
          <w:sz w:val="32"/>
          <w:szCs w:val="32"/>
        </w:rPr>
        <w:t xml:space="preserve"> мероприятий разной направленности</w:t>
      </w:r>
      <w:r w:rsidRPr="0019684A">
        <w:rPr>
          <w:rFonts w:ascii="Times New Roman" w:hAnsi="Times New Roman" w:cs="Times New Roman"/>
          <w:sz w:val="32"/>
          <w:szCs w:val="32"/>
        </w:rPr>
        <w:t xml:space="preserve">, большинство </w:t>
      </w:r>
      <w:r w:rsidR="00587BD2" w:rsidRPr="0019684A">
        <w:rPr>
          <w:rFonts w:ascii="Times New Roman" w:hAnsi="Times New Roman" w:cs="Times New Roman"/>
          <w:sz w:val="32"/>
          <w:szCs w:val="32"/>
        </w:rPr>
        <w:t>из них направлены на поднятие духа патриотизма и привитие семейных ценностей</w:t>
      </w:r>
      <w:r w:rsidRPr="0019684A">
        <w:rPr>
          <w:rFonts w:ascii="Times New Roman" w:hAnsi="Times New Roman" w:cs="Times New Roman"/>
          <w:sz w:val="32"/>
          <w:szCs w:val="32"/>
        </w:rPr>
        <w:t>.</w:t>
      </w:r>
      <w:r w:rsidR="0071481D" w:rsidRPr="0019684A">
        <w:rPr>
          <w:rFonts w:ascii="Times New Roman" w:hAnsi="Times New Roman" w:cs="Times New Roman"/>
          <w:sz w:val="32"/>
          <w:szCs w:val="32"/>
        </w:rPr>
        <w:t xml:space="preserve"> Самые яркие из них –</w:t>
      </w:r>
      <w:r w:rsidR="00587BD2" w:rsidRPr="0019684A">
        <w:rPr>
          <w:rFonts w:ascii="Times New Roman" w:hAnsi="Times New Roman" w:cs="Times New Roman"/>
          <w:sz w:val="32"/>
          <w:szCs w:val="32"/>
        </w:rPr>
        <w:t xml:space="preserve"> это мероприятия, посвященные 77</w:t>
      </w:r>
      <w:r w:rsidR="0071481D" w:rsidRPr="0019684A">
        <w:rPr>
          <w:rFonts w:ascii="Times New Roman" w:hAnsi="Times New Roman" w:cs="Times New Roman"/>
          <w:sz w:val="32"/>
          <w:szCs w:val="32"/>
        </w:rPr>
        <w:t>-летию Великой Победы, Дню России, Дню российского флага, Дню н</w:t>
      </w:r>
      <w:r w:rsidR="00F436F4" w:rsidRPr="0019684A">
        <w:rPr>
          <w:rFonts w:ascii="Times New Roman" w:hAnsi="Times New Roman" w:cs="Times New Roman"/>
          <w:sz w:val="32"/>
          <w:szCs w:val="32"/>
        </w:rPr>
        <w:t>ародного единства</w:t>
      </w:r>
      <w:r w:rsidR="0071481D" w:rsidRPr="0019684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43F6" w:rsidRPr="0019684A" w:rsidRDefault="008443F6" w:rsidP="008443F6">
      <w:pPr>
        <w:pStyle w:val="a8"/>
        <w:tabs>
          <w:tab w:val="left" w:pos="-2340"/>
          <w:tab w:val="num" w:pos="-1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9684A">
        <w:rPr>
          <w:rFonts w:ascii="Times New Roman" w:hAnsi="Times New Roman" w:cs="Times New Roman"/>
          <w:sz w:val="32"/>
          <w:szCs w:val="32"/>
        </w:rPr>
        <w:t xml:space="preserve">      </w:t>
      </w:r>
      <w:r w:rsidR="00587BD2" w:rsidRPr="0019684A">
        <w:rPr>
          <w:rFonts w:ascii="Times New Roman" w:hAnsi="Times New Roman" w:cs="Times New Roman"/>
          <w:sz w:val="32"/>
          <w:szCs w:val="32"/>
        </w:rPr>
        <w:t>В 2022</w:t>
      </w:r>
      <w:r w:rsidRPr="0019684A">
        <w:rPr>
          <w:rFonts w:ascii="Times New Roman" w:hAnsi="Times New Roman" w:cs="Times New Roman"/>
          <w:sz w:val="32"/>
          <w:szCs w:val="32"/>
        </w:rPr>
        <w:t xml:space="preserve"> году продолжил свою работу общегородской волонтерский отряд «Плечом к плечу». </w:t>
      </w:r>
      <w:r w:rsidR="00587BD2" w:rsidRPr="0019684A">
        <w:rPr>
          <w:rFonts w:ascii="Times New Roman" w:hAnsi="Times New Roman" w:cs="Times New Roman"/>
          <w:sz w:val="32"/>
          <w:szCs w:val="32"/>
        </w:rPr>
        <w:t>О</w:t>
      </w:r>
      <w:r w:rsidR="005B1722">
        <w:rPr>
          <w:rFonts w:ascii="Times New Roman" w:hAnsi="Times New Roman" w:cs="Times New Roman"/>
          <w:sz w:val="32"/>
          <w:szCs w:val="32"/>
        </w:rPr>
        <w:t xml:space="preserve">тряд </w:t>
      </w:r>
      <w:r w:rsidRPr="0019684A">
        <w:rPr>
          <w:rFonts w:ascii="Times New Roman" w:hAnsi="Times New Roman" w:cs="Times New Roman"/>
          <w:sz w:val="32"/>
          <w:szCs w:val="32"/>
        </w:rPr>
        <w:t xml:space="preserve">принял </w:t>
      </w:r>
      <w:r w:rsidR="005B1722"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Pr="0019684A">
        <w:rPr>
          <w:rFonts w:ascii="Times New Roman" w:hAnsi="Times New Roman" w:cs="Times New Roman"/>
          <w:sz w:val="32"/>
          <w:szCs w:val="32"/>
        </w:rPr>
        <w:t xml:space="preserve">участие в </w:t>
      </w:r>
      <w:r w:rsidR="0071481D" w:rsidRPr="0019684A">
        <w:rPr>
          <w:rFonts w:ascii="Times New Roman" w:hAnsi="Times New Roman" w:cs="Times New Roman"/>
          <w:sz w:val="32"/>
          <w:szCs w:val="32"/>
        </w:rPr>
        <w:t xml:space="preserve">большом количестве </w:t>
      </w:r>
      <w:proofErr w:type="gramStart"/>
      <w:r w:rsidR="0071481D" w:rsidRPr="0019684A">
        <w:rPr>
          <w:rFonts w:ascii="Times New Roman" w:hAnsi="Times New Roman" w:cs="Times New Roman"/>
          <w:sz w:val="32"/>
          <w:szCs w:val="32"/>
        </w:rPr>
        <w:t xml:space="preserve">конкурсов,  </w:t>
      </w:r>
      <w:proofErr w:type="spellStart"/>
      <w:r w:rsidR="0071481D" w:rsidRPr="0019684A">
        <w:rPr>
          <w:rFonts w:ascii="Times New Roman" w:hAnsi="Times New Roman" w:cs="Times New Roman"/>
          <w:sz w:val="32"/>
          <w:szCs w:val="32"/>
        </w:rPr>
        <w:t>флешмобов</w:t>
      </w:r>
      <w:proofErr w:type="spellEnd"/>
      <w:proofErr w:type="gramEnd"/>
      <w:r w:rsidR="0071481D" w:rsidRPr="0019684A">
        <w:rPr>
          <w:rFonts w:ascii="Times New Roman" w:hAnsi="Times New Roman" w:cs="Times New Roman"/>
          <w:sz w:val="32"/>
          <w:szCs w:val="32"/>
        </w:rPr>
        <w:t xml:space="preserve"> и благотво</w:t>
      </w:r>
      <w:r w:rsidR="00F436F4" w:rsidRPr="0019684A">
        <w:rPr>
          <w:rFonts w:ascii="Times New Roman" w:hAnsi="Times New Roman" w:cs="Times New Roman"/>
          <w:sz w:val="32"/>
          <w:szCs w:val="32"/>
        </w:rPr>
        <w:t>рительных акций</w:t>
      </w:r>
      <w:r w:rsidR="0071481D" w:rsidRPr="0019684A">
        <w:rPr>
          <w:rFonts w:ascii="Times New Roman" w:hAnsi="Times New Roman" w:cs="Times New Roman"/>
          <w:sz w:val="32"/>
          <w:szCs w:val="32"/>
        </w:rPr>
        <w:t>.</w:t>
      </w:r>
      <w:r w:rsidR="00F436F4" w:rsidRPr="0019684A">
        <w:rPr>
          <w:rFonts w:ascii="Times New Roman" w:hAnsi="Times New Roman" w:cs="Times New Roman"/>
          <w:sz w:val="32"/>
          <w:szCs w:val="32"/>
        </w:rPr>
        <w:t xml:space="preserve"> Проведено два</w:t>
      </w:r>
      <w:r w:rsidR="00963E6D" w:rsidRPr="0019684A">
        <w:rPr>
          <w:rFonts w:ascii="Times New Roman" w:hAnsi="Times New Roman" w:cs="Times New Roman"/>
          <w:sz w:val="32"/>
          <w:szCs w:val="32"/>
        </w:rPr>
        <w:t xml:space="preserve"> благотворите</w:t>
      </w:r>
      <w:r w:rsidR="00587BD2" w:rsidRPr="0019684A">
        <w:rPr>
          <w:rFonts w:ascii="Times New Roman" w:hAnsi="Times New Roman" w:cs="Times New Roman"/>
          <w:sz w:val="32"/>
          <w:szCs w:val="32"/>
        </w:rPr>
        <w:t>льных концерта, собрано более 96</w:t>
      </w:r>
      <w:r w:rsidR="00963E6D" w:rsidRPr="0019684A">
        <w:rPr>
          <w:rFonts w:ascii="Times New Roman" w:hAnsi="Times New Roman" w:cs="Times New Roman"/>
          <w:sz w:val="32"/>
          <w:szCs w:val="32"/>
        </w:rPr>
        <w:t xml:space="preserve"> тысяч рублей, что позволило оказать материальную п</w:t>
      </w:r>
      <w:r w:rsidR="00587BD2" w:rsidRPr="0019684A">
        <w:rPr>
          <w:rFonts w:ascii="Times New Roman" w:hAnsi="Times New Roman" w:cs="Times New Roman"/>
          <w:sz w:val="32"/>
          <w:szCs w:val="32"/>
        </w:rPr>
        <w:t xml:space="preserve">омощь </w:t>
      </w:r>
      <w:r w:rsidR="00963E6D" w:rsidRPr="0019684A">
        <w:rPr>
          <w:rFonts w:ascii="Times New Roman" w:hAnsi="Times New Roman" w:cs="Times New Roman"/>
          <w:sz w:val="32"/>
          <w:szCs w:val="32"/>
        </w:rPr>
        <w:t xml:space="preserve">семьям </w:t>
      </w:r>
      <w:proofErr w:type="gramStart"/>
      <w:r w:rsidR="00963E6D" w:rsidRPr="0019684A">
        <w:rPr>
          <w:rFonts w:ascii="Times New Roman" w:hAnsi="Times New Roman" w:cs="Times New Roman"/>
          <w:sz w:val="32"/>
          <w:szCs w:val="32"/>
        </w:rPr>
        <w:t>с  детьми</w:t>
      </w:r>
      <w:proofErr w:type="gramEnd"/>
      <w:r w:rsidR="00963E6D" w:rsidRPr="0019684A">
        <w:rPr>
          <w:rFonts w:ascii="Times New Roman" w:hAnsi="Times New Roman" w:cs="Times New Roman"/>
          <w:sz w:val="32"/>
          <w:szCs w:val="32"/>
        </w:rPr>
        <w:t>-инвалидами, детьми с ОВЗ, семьям, находящимся в трудной жизненной ситуации</w:t>
      </w:r>
      <w:r w:rsidR="00A03EFD" w:rsidRPr="0019684A">
        <w:rPr>
          <w:rFonts w:ascii="Times New Roman" w:hAnsi="Times New Roman" w:cs="Times New Roman"/>
          <w:sz w:val="32"/>
          <w:szCs w:val="32"/>
        </w:rPr>
        <w:t>,</w:t>
      </w:r>
      <w:r w:rsidR="00963E6D" w:rsidRPr="0019684A">
        <w:rPr>
          <w:rFonts w:ascii="Times New Roman" w:hAnsi="Times New Roman" w:cs="Times New Roman"/>
          <w:sz w:val="32"/>
          <w:szCs w:val="32"/>
        </w:rPr>
        <w:t xml:space="preserve"> и взрослым инвалидам.</w:t>
      </w:r>
      <w:r w:rsidR="00587BD2" w:rsidRPr="0019684A">
        <w:rPr>
          <w:rFonts w:ascii="Times New Roman" w:hAnsi="Times New Roman" w:cs="Times New Roman"/>
          <w:sz w:val="32"/>
          <w:szCs w:val="32"/>
        </w:rPr>
        <w:t xml:space="preserve"> Мы принимали активное участие во всех патриотических акциях, направленных на поддержку военнослужащих, участвующих в СВО.</w:t>
      </w:r>
      <w:r w:rsidR="0099106F" w:rsidRPr="0019684A">
        <w:rPr>
          <w:rFonts w:ascii="Times New Roman" w:hAnsi="Times New Roman" w:cs="Times New Roman"/>
          <w:sz w:val="32"/>
          <w:szCs w:val="32"/>
        </w:rPr>
        <w:t xml:space="preserve"> Наше отделение</w:t>
      </w:r>
      <w:r w:rsidR="0012215A" w:rsidRPr="0019684A">
        <w:rPr>
          <w:rFonts w:ascii="Times New Roman" w:hAnsi="Times New Roman" w:cs="Times New Roman"/>
          <w:sz w:val="32"/>
          <w:szCs w:val="32"/>
        </w:rPr>
        <w:t xml:space="preserve"> «Волонтеры Победы» по итогам 2022 года признан</w:t>
      </w:r>
      <w:r w:rsidR="0099106F" w:rsidRPr="0019684A">
        <w:rPr>
          <w:rFonts w:ascii="Times New Roman" w:hAnsi="Times New Roman" w:cs="Times New Roman"/>
          <w:sz w:val="32"/>
          <w:szCs w:val="32"/>
        </w:rPr>
        <w:t>о</w:t>
      </w:r>
      <w:r w:rsidR="0012215A" w:rsidRPr="0019684A">
        <w:rPr>
          <w:rFonts w:ascii="Times New Roman" w:hAnsi="Times New Roman" w:cs="Times New Roman"/>
          <w:sz w:val="32"/>
          <w:szCs w:val="32"/>
        </w:rPr>
        <w:t xml:space="preserve"> лучшим в крае!</w:t>
      </w:r>
    </w:p>
    <w:p w:rsidR="005E01BF" w:rsidRPr="0019684A" w:rsidRDefault="0071481D" w:rsidP="00D65FCD">
      <w:pPr>
        <w:pStyle w:val="a8"/>
        <w:tabs>
          <w:tab w:val="left" w:pos="-2340"/>
          <w:tab w:val="num" w:pos="-18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19684A">
        <w:rPr>
          <w:rFonts w:ascii="Times New Roman" w:hAnsi="Times New Roman" w:cs="Times New Roman"/>
          <w:sz w:val="32"/>
          <w:szCs w:val="32"/>
        </w:rPr>
        <w:t xml:space="preserve">      Особое спаси</w:t>
      </w:r>
      <w:r w:rsidR="00D65FCD" w:rsidRPr="0019684A">
        <w:rPr>
          <w:rFonts w:ascii="Times New Roman" w:hAnsi="Times New Roman" w:cs="Times New Roman"/>
          <w:sz w:val="32"/>
          <w:szCs w:val="32"/>
        </w:rPr>
        <w:t>бо сегодня говорю</w:t>
      </w:r>
      <w:r w:rsidRPr="0019684A">
        <w:rPr>
          <w:rFonts w:ascii="Times New Roman" w:hAnsi="Times New Roman" w:cs="Times New Roman"/>
          <w:sz w:val="32"/>
          <w:szCs w:val="32"/>
        </w:rPr>
        <w:t xml:space="preserve"> всем, кто принял участие во всероссийской акции «Елка желаний»: вместе мы исполнили новогодние желан</w:t>
      </w:r>
      <w:r w:rsidR="00587BD2" w:rsidRPr="0019684A">
        <w:rPr>
          <w:rFonts w:ascii="Times New Roman" w:hAnsi="Times New Roman" w:cs="Times New Roman"/>
          <w:sz w:val="32"/>
          <w:szCs w:val="32"/>
        </w:rPr>
        <w:t>ия 136</w:t>
      </w:r>
      <w:r w:rsidR="00D65FCD" w:rsidRPr="0019684A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587BD2" w:rsidRPr="0019684A">
        <w:rPr>
          <w:rFonts w:ascii="Times New Roman" w:hAnsi="Times New Roman" w:cs="Times New Roman"/>
          <w:sz w:val="32"/>
          <w:szCs w:val="32"/>
        </w:rPr>
        <w:t>, в том числе детей из семей мобилизованных и военнослужащих, участвующих в СВО</w:t>
      </w:r>
      <w:r w:rsidRPr="0019684A">
        <w:rPr>
          <w:rFonts w:ascii="Times New Roman" w:hAnsi="Times New Roman" w:cs="Times New Roman"/>
          <w:sz w:val="32"/>
          <w:szCs w:val="32"/>
        </w:rPr>
        <w:t>!</w:t>
      </w:r>
      <w:r w:rsidR="00D65FCD" w:rsidRPr="0019684A">
        <w:rPr>
          <w:rFonts w:ascii="Times New Roman" w:hAnsi="Times New Roman" w:cs="Times New Roman"/>
          <w:sz w:val="32"/>
          <w:szCs w:val="32"/>
        </w:rPr>
        <w:t xml:space="preserve"> </w:t>
      </w:r>
      <w:r w:rsidR="00184593" w:rsidRPr="0019684A">
        <w:rPr>
          <w:rFonts w:ascii="Times New Roman" w:hAnsi="Times New Roman" w:cs="Times New Roman"/>
          <w:sz w:val="32"/>
          <w:szCs w:val="32"/>
        </w:rPr>
        <w:t>Благодаря</w:t>
      </w:r>
      <w:r w:rsidR="005E01BF" w:rsidRPr="0019684A">
        <w:rPr>
          <w:rFonts w:ascii="Times New Roman" w:hAnsi="Times New Roman" w:cs="Times New Roman"/>
          <w:sz w:val="32"/>
          <w:szCs w:val="32"/>
        </w:rPr>
        <w:t xml:space="preserve"> акции по сбору вещей, игрушек и продуктов</w:t>
      </w:r>
      <w:r w:rsidR="00DE48CC" w:rsidRPr="0019684A">
        <w:rPr>
          <w:rFonts w:ascii="Times New Roman" w:hAnsi="Times New Roman" w:cs="Times New Roman"/>
          <w:sz w:val="32"/>
          <w:szCs w:val="32"/>
        </w:rPr>
        <w:t>, которая не имеет временных ограничений,</w:t>
      </w:r>
      <w:r w:rsidR="00580DA3" w:rsidRPr="0019684A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DE48CC" w:rsidRPr="0019684A">
        <w:rPr>
          <w:rFonts w:ascii="Times New Roman" w:hAnsi="Times New Roman" w:cs="Times New Roman"/>
          <w:sz w:val="32"/>
          <w:szCs w:val="32"/>
        </w:rPr>
        <w:t xml:space="preserve">уже </w:t>
      </w:r>
      <w:r w:rsidR="00E826C7" w:rsidRPr="0019684A">
        <w:rPr>
          <w:rFonts w:ascii="Times New Roman" w:hAnsi="Times New Roman" w:cs="Times New Roman"/>
          <w:sz w:val="32"/>
          <w:szCs w:val="32"/>
        </w:rPr>
        <w:t xml:space="preserve">оказана </w:t>
      </w:r>
      <w:r w:rsidR="008443F6" w:rsidRPr="0019684A">
        <w:rPr>
          <w:rFonts w:ascii="Times New Roman" w:hAnsi="Times New Roman" w:cs="Times New Roman"/>
          <w:sz w:val="32"/>
          <w:szCs w:val="32"/>
        </w:rPr>
        <w:t>нескольким сотням</w:t>
      </w:r>
      <w:r w:rsidR="00580DA3" w:rsidRPr="0019684A">
        <w:rPr>
          <w:rFonts w:ascii="Times New Roman" w:hAnsi="Times New Roman" w:cs="Times New Roman"/>
          <w:sz w:val="32"/>
          <w:szCs w:val="32"/>
        </w:rPr>
        <w:t xml:space="preserve"> жителям</w:t>
      </w:r>
      <w:r w:rsidR="008443F6" w:rsidRPr="0019684A">
        <w:rPr>
          <w:rFonts w:ascii="Times New Roman" w:hAnsi="Times New Roman" w:cs="Times New Roman"/>
          <w:sz w:val="32"/>
          <w:szCs w:val="32"/>
        </w:rPr>
        <w:t xml:space="preserve"> нашего города и близлежащих населенны</w:t>
      </w:r>
      <w:r w:rsidR="009418C5" w:rsidRPr="0019684A">
        <w:rPr>
          <w:rFonts w:ascii="Times New Roman" w:hAnsi="Times New Roman" w:cs="Times New Roman"/>
          <w:sz w:val="32"/>
          <w:szCs w:val="32"/>
        </w:rPr>
        <w:t>х</w:t>
      </w:r>
      <w:r w:rsidR="00D65FCD" w:rsidRPr="0019684A">
        <w:rPr>
          <w:rFonts w:ascii="Times New Roman" w:hAnsi="Times New Roman" w:cs="Times New Roman"/>
          <w:sz w:val="32"/>
          <w:szCs w:val="32"/>
        </w:rPr>
        <w:t xml:space="preserve"> пунктов</w:t>
      </w:r>
      <w:r w:rsidR="008443F6" w:rsidRPr="0019684A">
        <w:rPr>
          <w:rFonts w:ascii="Times New Roman" w:hAnsi="Times New Roman" w:cs="Times New Roman"/>
          <w:sz w:val="32"/>
          <w:szCs w:val="32"/>
        </w:rPr>
        <w:t xml:space="preserve"> края.</w:t>
      </w:r>
      <w:r w:rsidR="00A03EFD" w:rsidRPr="0019684A">
        <w:rPr>
          <w:rFonts w:ascii="Times New Roman" w:hAnsi="Times New Roman" w:cs="Times New Roman"/>
          <w:sz w:val="32"/>
          <w:szCs w:val="32"/>
        </w:rPr>
        <w:t xml:space="preserve"> Важно, что </w:t>
      </w:r>
      <w:r w:rsidR="00D65FCD" w:rsidRPr="0019684A">
        <w:rPr>
          <w:rFonts w:ascii="Times New Roman" w:hAnsi="Times New Roman" w:cs="Times New Roman"/>
          <w:sz w:val="32"/>
          <w:szCs w:val="32"/>
        </w:rPr>
        <w:t xml:space="preserve">жители активно откликаются на </w:t>
      </w:r>
      <w:r w:rsidR="003D2229" w:rsidRPr="0019684A">
        <w:rPr>
          <w:rFonts w:ascii="Times New Roman" w:hAnsi="Times New Roman" w:cs="Times New Roman"/>
          <w:sz w:val="32"/>
          <w:szCs w:val="32"/>
        </w:rPr>
        <w:t>обращения и оказывают помощь.</w:t>
      </w:r>
    </w:p>
    <w:p w:rsidR="00087760" w:rsidRPr="0019684A" w:rsidRDefault="00087760" w:rsidP="00D65FCD">
      <w:pPr>
        <w:spacing w:after="0" w:line="240" w:lineRule="auto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4316BB" w:rsidRDefault="004316BB" w:rsidP="004316BB">
      <w:pPr>
        <w:spacing w:after="0" w:line="240" w:lineRule="auto"/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</w:pPr>
    </w:p>
    <w:p w:rsidR="00B07DAC" w:rsidRDefault="00B07DAC" w:rsidP="00B40A0A">
      <w:pPr>
        <w:spacing w:after="0" w:line="240" w:lineRule="auto"/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</w:pPr>
    </w:p>
    <w:p w:rsidR="004E71E4" w:rsidRPr="00184593" w:rsidRDefault="004E71E4" w:rsidP="004316B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</w:pPr>
      <w:r w:rsidRPr="00184593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Дорогие друзья!</w:t>
      </w:r>
    </w:p>
    <w:p w:rsidR="006B73CA" w:rsidRPr="0019684A" w:rsidRDefault="0030683A" w:rsidP="006B73CA">
      <w:pPr>
        <w:spacing w:after="0" w:line="240" w:lineRule="auto"/>
        <w:jc w:val="both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  </w:t>
      </w:r>
      <w:r w:rsidR="004E71E4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Сегодня в рамках годового отчета о деятельнос</w:t>
      </w:r>
      <w:r w:rsidR="00D65FCD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ти Администрации </w:t>
      </w:r>
      <w:r w:rsidR="004E71E4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я остановился лишь</w:t>
      </w:r>
      <w:r w:rsidR="00D65FCD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на некоторых направлениях </w:t>
      </w:r>
      <w:r w:rsidR="004E71E4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повседневной работы. На самом деле, их гораздо больше, и, пол</w:t>
      </w:r>
      <w:r w:rsidR="00D65FCD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ьзуясь случаем, благодарю</w:t>
      </w:r>
      <w:r w:rsidR="004E71E4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всех – работников </w:t>
      </w:r>
      <w:proofErr w:type="gramStart"/>
      <w:r w:rsidR="004E71E4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Администрации</w:t>
      </w:r>
      <w:proofErr w:type="gramEnd"/>
      <w:r w:rsidR="004E71E4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ЗАТО Сибирский, трудовые коллективы краевых и муниципальных учреждений, командование ракетной дивизии – за совместную плодотворную работу, за понимание тех задач, которые приходится решать. Спасибо командованию РВСН, Правительству Алтайского края и депутата</w:t>
      </w:r>
      <w:r w:rsidR="00D65FCD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м АКЗС</w:t>
      </w:r>
      <w:r w:rsidR="006B73CA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за поддержку наших инициатив.</w:t>
      </w:r>
    </w:p>
    <w:p w:rsidR="00FF0BEA" w:rsidRPr="0019684A" w:rsidRDefault="006B73CA" w:rsidP="004E71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     </w:t>
      </w:r>
      <w:r w:rsidR="001B41DA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2023</w:t>
      </w:r>
      <w:r w:rsidR="004E71E4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год </w:t>
      </w:r>
      <w:proofErr w:type="gramStart"/>
      <w:r w:rsidR="000651D5" w:rsidRPr="0019684A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в</w:t>
      </w:r>
      <w:proofErr w:type="gramEnd"/>
      <w:r w:rsidR="004E71E4" w:rsidRPr="0019684A">
        <w:rPr>
          <w:rFonts w:ascii="Times New Roman" w:hAnsi="Times New Roman" w:cs="Times New Roman"/>
          <w:sz w:val="32"/>
          <w:szCs w:val="32"/>
        </w:rPr>
        <w:t xml:space="preserve"> ЗАТО</w:t>
      </w:r>
      <w:r w:rsidR="000651D5" w:rsidRPr="0019684A">
        <w:rPr>
          <w:rFonts w:ascii="Times New Roman" w:hAnsi="Times New Roman" w:cs="Times New Roman"/>
          <w:sz w:val="32"/>
          <w:szCs w:val="32"/>
        </w:rPr>
        <w:t xml:space="preserve"> Сибирский </w:t>
      </w:r>
      <w:r w:rsidR="00D65FCD" w:rsidRPr="0019684A">
        <w:rPr>
          <w:rFonts w:ascii="Times New Roman" w:hAnsi="Times New Roman" w:cs="Times New Roman"/>
          <w:sz w:val="32"/>
          <w:szCs w:val="32"/>
        </w:rPr>
        <w:t>проходит</w:t>
      </w:r>
      <w:r w:rsidR="00087760" w:rsidRPr="0019684A">
        <w:rPr>
          <w:rFonts w:ascii="Times New Roman" w:hAnsi="Times New Roman" w:cs="Times New Roman"/>
          <w:sz w:val="32"/>
          <w:szCs w:val="32"/>
        </w:rPr>
        <w:t xml:space="preserve"> </w:t>
      </w:r>
      <w:r w:rsidR="000651D5" w:rsidRPr="0019684A">
        <w:rPr>
          <w:rFonts w:ascii="Times New Roman" w:hAnsi="Times New Roman" w:cs="Times New Roman"/>
          <w:sz w:val="32"/>
          <w:szCs w:val="32"/>
        </w:rPr>
        <w:t xml:space="preserve">под знаком Года </w:t>
      </w:r>
      <w:r w:rsidR="001B41DA" w:rsidRPr="0019684A">
        <w:rPr>
          <w:rFonts w:ascii="Times New Roman" w:eastAsia="Times New Roman" w:hAnsi="Times New Roman" w:cs="Times New Roman"/>
          <w:kern w:val="36"/>
          <w:sz w:val="32"/>
          <w:szCs w:val="32"/>
        </w:rPr>
        <w:t>педагога и наставника в России. Но главным для каждого из нас было, есть и будет поддержка российских военнослужащих, участвующих в специальной военной операции на территории Украины. Это наш святой долг!</w:t>
      </w:r>
      <w:r w:rsidR="001B41DA" w:rsidRPr="001968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41DA" w:rsidRPr="0019684A" w:rsidRDefault="004C6AFC" w:rsidP="004E71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B41DA" w:rsidRPr="0019684A">
        <w:rPr>
          <w:rFonts w:ascii="Times New Roman" w:hAnsi="Times New Roman" w:cs="Times New Roman"/>
          <w:sz w:val="32"/>
          <w:szCs w:val="32"/>
        </w:rPr>
        <w:t>Этот год будет сложным, мы будем работать в режиме строгой экономии, но при этом выполним все взятые на себя социальные обязательства, проведем текущие ремонты зданий и сооружений, продолжим поддерживать порядок в нашем городе. Верю, что вместе у нас все получится! Спасибо за внимание!</w:t>
      </w:r>
    </w:p>
    <w:sectPr w:rsidR="001B41DA" w:rsidRPr="0019684A" w:rsidSect="004A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ADEB7FE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C17952"/>
    <w:multiLevelType w:val="hybridMultilevel"/>
    <w:tmpl w:val="4A20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05"/>
    <w:rsid w:val="00024483"/>
    <w:rsid w:val="00036016"/>
    <w:rsid w:val="0004555B"/>
    <w:rsid w:val="00063439"/>
    <w:rsid w:val="000651D5"/>
    <w:rsid w:val="00067CFE"/>
    <w:rsid w:val="00075F17"/>
    <w:rsid w:val="00076A4D"/>
    <w:rsid w:val="00087760"/>
    <w:rsid w:val="00094556"/>
    <w:rsid w:val="00094C3B"/>
    <w:rsid w:val="000972B2"/>
    <w:rsid w:val="000B7AF1"/>
    <w:rsid w:val="000C47E2"/>
    <w:rsid w:val="000D3D70"/>
    <w:rsid w:val="000E3147"/>
    <w:rsid w:val="000E4801"/>
    <w:rsid w:val="000E59AE"/>
    <w:rsid w:val="000F6CE1"/>
    <w:rsid w:val="001107BD"/>
    <w:rsid w:val="00110D1D"/>
    <w:rsid w:val="00112F34"/>
    <w:rsid w:val="0012215A"/>
    <w:rsid w:val="001415B8"/>
    <w:rsid w:val="00141C4E"/>
    <w:rsid w:val="00152DCC"/>
    <w:rsid w:val="00184593"/>
    <w:rsid w:val="0019684A"/>
    <w:rsid w:val="001A4E00"/>
    <w:rsid w:val="001A61CA"/>
    <w:rsid w:val="001B2C1E"/>
    <w:rsid w:val="001B41DA"/>
    <w:rsid w:val="001B4256"/>
    <w:rsid w:val="00217231"/>
    <w:rsid w:val="002539C1"/>
    <w:rsid w:val="002661A8"/>
    <w:rsid w:val="00274D38"/>
    <w:rsid w:val="002863AA"/>
    <w:rsid w:val="00290DD4"/>
    <w:rsid w:val="002A5266"/>
    <w:rsid w:val="002A527D"/>
    <w:rsid w:val="002B12C2"/>
    <w:rsid w:val="002B51E0"/>
    <w:rsid w:val="002C79F1"/>
    <w:rsid w:val="0030683A"/>
    <w:rsid w:val="00320E90"/>
    <w:rsid w:val="0039284C"/>
    <w:rsid w:val="00393246"/>
    <w:rsid w:val="00397F48"/>
    <w:rsid w:val="003B064C"/>
    <w:rsid w:val="003B5B04"/>
    <w:rsid w:val="003C7278"/>
    <w:rsid w:val="003D2229"/>
    <w:rsid w:val="003D67A6"/>
    <w:rsid w:val="003D7EBE"/>
    <w:rsid w:val="00403FBB"/>
    <w:rsid w:val="00415A99"/>
    <w:rsid w:val="00425D39"/>
    <w:rsid w:val="004316BB"/>
    <w:rsid w:val="00440BC2"/>
    <w:rsid w:val="0044165F"/>
    <w:rsid w:val="00462059"/>
    <w:rsid w:val="004817E8"/>
    <w:rsid w:val="00481C79"/>
    <w:rsid w:val="004A107D"/>
    <w:rsid w:val="004A584D"/>
    <w:rsid w:val="004B6844"/>
    <w:rsid w:val="004C6AFC"/>
    <w:rsid w:val="004E71E4"/>
    <w:rsid w:val="005154B5"/>
    <w:rsid w:val="00515AFC"/>
    <w:rsid w:val="0052247A"/>
    <w:rsid w:val="00547F80"/>
    <w:rsid w:val="00565F02"/>
    <w:rsid w:val="005730D5"/>
    <w:rsid w:val="00580DA3"/>
    <w:rsid w:val="00586E90"/>
    <w:rsid w:val="00587BD2"/>
    <w:rsid w:val="005B1722"/>
    <w:rsid w:val="005C2CDE"/>
    <w:rsid w:val="005C340C"/>
    <w:rsid w:val="005D6399"/>
    <w:rsid w:val="005D7D4A"/>
    <w:rsid w:val="005E01BF"/>
    <w:rsid w:val="006075A5"/>
    <w:rsid w:val="006326C0"/>
    <w:rsid w:val="006805EA"/>
    <w:rsid w:val="0068658D"/>
    <w:rsid w:val="006946E4"/>
    <w:rsid w:val="006A0167"/>
    <w:rsid w:val="006A6C72"/>
    <w:rsid w:val="006B4097"/>
    <w:rsid w:val="006B57D5"/>
    <w:rsid w:val="006B73CA"/>
    <w:rsid w:val="006C28E7"/>
    <w:rsid w:val="006E5671"/>
    <w:rsid w:val="006F309A"/>
    <w:rsid w:val="00713F77"/>
    <w:rsid w:val="0071481D"/>
    <w:rsid w:val="00720138"/>
    <w:rsid w:val="007441F5"/>
    <w:rsid w:val="00782025"/>
    <w:rsid w:val="007A46C0"/>
    <w:rsid w:val="007A63EB"/>
    <w:rsid w:val="007A750F"/>
    <w:rsid w:val="0084350F"/>
    <w:rsid w:val="008443F6"/>
    <w:rsid w:val="008541AC"/>
    <w:rsid w:val="008700D3"/>
    <w:rsid w:val="0087429C"/>
    <w:rsid w:val="00883C26"/>
    <w:rsid w:val="00895F51"/>
    <w:rsid w:val="00897DC1"/>
    <w:rsid w:val="008A512F"/>
    <w:rsid w:val="008B4F59"/>
    <w:rsid w:val="008C2BF7"/>
    <w:rsid w:val="008D7645"/>
    <w:rsid w:val="008D7776"/>
    <w:rsid w:val="008F293D"/>
    <w:rsid w:val="00916161"/>
    <w:rsid w:val="009251F0"/>
    <w:rsid w:val="009418C5"/>
    <w:rsid w:val="00963E6D"/>
    <w:rsid w:val="009647E0"/>
    <w:rsid w:val="00966FF7"/>
    <w:rsid w:val="00967331"/>
    <w:rsid w:val="009838EA"/>
    <w:rsid w:val="0098689F"/>
    <w:rsid w:val="0099106F"/>
    <w:rsid w:val="00991678"/>
    <w:rsid w:val="009A1AE7"/>
    <w:rsid w:val="009A30D4"/>
    <w:rsid w:val="009A4866"/>
    <w:rsid w:val="009C6E50"/>
    <w:rsid w:val="009D79F4"/>
    <w:rsid w:val="009E06D4"/>
    <w:rsid w:val="009F04D8"/>
    <w:rsid w:val="00A03EFD"/>
    <w:rsid w:val="00A335BA"/>
    <w:rsid w:val="00A44041"/>
    <w:rsid w:val="00A54AC3"/>
    <w:rsid w:val="00A56327"/>
    <w:rsid w:val="00A64C35"/>
    <w:rsid w:val="00A71120"/>
    <w:rsid w:val="00A73A70"/>
    <w:rsid w:val="00A7548E"/>
    <w:rsid w:val="00A7691D"/>
    <w:rsid w:val="00A941DF"/>
    <w:rsid w:val="00AA07D8"/>
    <w:rsid w:val="00AB18C2"/>
    <w:rsid w:val="00AB46BD"/>
    <w:rsid w:val="00AC5504"/>
    <w:rsid w:val="00AE4B6F"/>
    <w:rsid w:val="00AE55EA"/>
    <w:rsid w:val="00B0552F"/>
    <w:rsid w:val="00B07DAC"/>
    <w:rsid w:val="00B14E33"/>
    <w:rsid w:val="00B26A04"/>
    <w:rsid w:val="00B40A0A"/>
    <w:rsid w:val="00B657A9"/>
    <w:rsid w:val="00B7652E"/>
    <w:rsid w:val="00B91924"/>
    <w:rsid w:val="00BC0FC4"/>
    <w:rsid w:val="00BC36FA"/>
    <w:rsid w:val="00BE03B0"/>
    <w:rsid w:val="00BE171F"/>
    <w:rsid w:val="00BE5312"/>
    <w:rsid w:val="00C04DE8"/>
    <w:rsid w:val="00C04E98"/>
    <w:rsid w:val="00C5099D"/>
    <w:rsid w:val="00C85A16"/>
    <w:rsid w:val="00C9339B"/>
    <w:rsid w:val="00CD3A2E"/>
    <w:rsid w:val="00CE35A2"/>
    <w:rsid w:val="00D260BE"/>
    <w:rsid w:val="00D30D97"/>
    <w:rsid w:val="00D327B7"/>
    <w:rsid w:val="00D46667"/>
    <w:rsid w:val="00D65FCD"/>
    <w:rsid w:val="00D7185C"/>
    <w:rsid w:val="00DC1452"/>
    <w:rsid w:val="00DC2FC4"/>
    <w:rsid w:val="00DC41C9"/>
    <w:rsid w:val="00DC7200"/>
    <w:rsid w:val="00DE228A"/>
    <w:rsid w:val="00DE28A1"/>
    <w:rsid w:val="00DE48CC"/>
    <w:rsid w:val="00DF1C02"/>
    <w:rsid w:val="00E11520"/>
    <w:rsid w:val="00E14EFA"/>
    <w:rsid w:val="00E1599F"/>
    <w:rsid w:val="00E20005"/>
    <w:rsid w:val="00E2087D"/>
    <w:rsid w:val="00E22C23"/>
    <w:rsid w:val="00E627A7"/>
    <w:rsid w:val="00E70CF2"/>
    <w:rsid w:val="00E80FD6"/>
    <w:rsid w:val="00E826C7"/>
    <w:rsid w:val="00E85AAB"/>
    <w:rsid w:val="00E961B8"/>
    <w:rsid w:val="00EA53D6"/>
    <w:rsid w:val="00EB7E67"/>
    <w:rsid w:val="00ED4DA7"/>
    <w:rsid w:val="00EE231E"/>
    <w:rsid w:val="00EE61A9"/>
    <w:rsid w:val="00F0086E"/>
    <w:rsid w:val="00F04EB9"/>
    <w:rsid w:val="00F24C5E"/>
    <w:rsid w:val="00F41222"/>
    <w:rsid w:val="00F424B5"/>
    <w:rsid w:val="00F436F4"/>
    <w:rsid w:val="00F609E5"/>
    <w:rsid w:val="00F651AA"/>
    <w:rsid w:val="00F75FEC"/>
    <w:rsid w:val="00F775BC"/>
    <w:rsid w:val="00FA36D4"/>
    <w:rsid w:val="00FC3748"/>
    <w:rsid w:val="00FC78A6"/>
    <w:rsid w:val="00FD3126"/>
    <w:rsid w:val="00FE6546"/>
    <w:rsid w:val="00FF0BEA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C30"/>
  <w15:docId w15:val="{9A4C362F-A5FA-4CC5-AE78-BC515785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07D"/>
  </w:style>
  <w:style w:type="paragraph" w:styleId="1">
    <w:name w:val="heading 1"/>
    <w:basedOn w:val="a0"/>
    <w:next w:val="a0"/>
    <w:link w:val="10"/>
    <w:uiPriority w:val="9"/>
    <w:qFormat/>
    <w:rsid w:val="006B7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0"/>
    <w:next w:val="a0"/>
    <w:link w:val="70"/>
    <w:uiPriority w:val="99"/>
    <w:qFormat/>
    <w:rsid w:val="000B7AF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nhideWhenUsed/>
    <w:rsid w:val="00E2000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E20005"/>
    <w:rPr>
      <w:rFonts w:ascii="Times New Roman" w:eastAsia="Times New Roman" w:hAnsi="Times New Roman" w:cs="Times New Roman"/>
      <w:sz w:val="28"/>
      <w:szCs w:val="24"/>
    </w:rPr>
  </w:style>
  <w:style w:type="character" w:customStyle="1" w:styleId="style622">
    <w:name w:val="style622"/>
    <w:basedOn w:val="a1"/>
    <w:rsid w:val="00112F34"/>
  </w:style>
  <w:style w:type="paragraph" w:styleId="a4">
    <w:name w:val="Normal (Web)"/>
    <w:aliases w:val="Обычный (Web),Обычный (Web)1,Обычный (веб) Знак Знак Знак,Обычный (веб) Знак Знак,Обычный (веб)1,Обычный (веб) Знак1,Обычный (веб) Знак1 Знак,Обычный (веб) Знак1 Знак Знак,Normal (Web) Char"/>
    <w:basedOn w:val="a0"/>
    <w:link w:val="a5"/>
    <w:uiPriority w:val="34"/>
    <w:qFormat/>
    <w:rsid w:val="006F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6F30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F309A"/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1"/>
    <w:link w:val="11"/>
    <w:locked/>
    <w:rsid w:val="0068658D"/>
  </w:style>
  <w:style w:type="paragraph" w:customStyle="1" w:styleId="11">
    <w:name w:val="Без интервала1"/>
    <w:link w:val="NoSpacingChar"/>
    <w:rsid w:val="0068658D"/>
    <w:pPr>
      <w:spacing w:after="0" w:line="240" w:lineRule="auto"/>
    </w:pPr>
  </w:style>
  <w:style w:type="paragraph" w:styleId="a8">
    <w:name w:val="Body Text Indent"/>
    <w:basedOn w:val="a0"/>
    <w:link w:val="a9"/>
    <w:uiPriority w:val="99"/>
    <w:unhideWhenUsed/>
    <w:rsid w:val="0068658D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68658D"/>
  </w:style>
  <w:style w:type="paragraph" w:styleId="21">
    <w:name w:val="Body Text 2"/>
    <w:basedOn w:val="a0"/>
    <w:link w:val="22"/>
    <w:uiPriority w:val="99"/>
    <w:semiHidden/>
    <w:unhideWhenUsed/>
    <w:rsid w:val="0068658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8658D"/>
  </w:style>
  <w:style w:type="character" w:styleId="aa">
    <w:name w:val="Strong"/>
    <w:basedOn w:val="a1"/>
    <w:uiPriority w:val="22"/>
    <w:qFormat/>
    <w:rsid w:val="0068658D"/>
    <w:rPr>
      <w:b/>
      <w:bCs/>
    </w:rPr>
  </w:style>
  <w:style w:type="paragraph" w:styleId="ab">
    <w:name w:val="Body Text"/>
    <w:basedOn w:val="a0"/>
    <w:link w:val="ac"/>
    <w:uiPriority w:val="99"/>
    <w:semiHidden/>
    <w:unhideWhenUsed/>
    <w:rsid w:val="00E826C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E826C7"/>
  </w:style>
  <w:style w:type="paragraph" w:customStyle="1" w:styleId="formattext">
    <w:name w:val="formattext"/>
    <w:basedOn w:val="a0"/>
    <w:uiPriority w:val="99"/>
    <w:rsid w:val="00E8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0B7AF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style398">
    <w:name w:val="style398"/>
    <w:basedOn w:val="a1"/>
    <w:rsid w:val="003D67A6"/>
  </w:style>
  <w:style w:type="character" w:customStyle="1" w:styleId="ad">
    <w:name w:val="Знак Знак"/>
    <w:link w:val="ae"/>
    <w:locked/>
    <w:rsid w:val="002A5266"/>
    <w:rPr>
      <w:rFonts w:ascii="Verdana" w:hAnsi="Verdana"/>
      <w:lang w:val="en-US"/>
    </w:rPr>
  </w:style>
  <w:style w:type="paragraph" w:customStyle="1" w:styleId="ae">
    <w:name w:val="Знак"/>
    <w:basedOn w:val="a0"/>
    <w:link w:val="ad"/>
    <w:rsid w:val="002A5266"/>
    <w:pPr>
      <w:spacing w:after="160" w:line="240" w:lineRule="exact"/>
    </w:pPr>
    <w:rPr>
      <w:rFonts w:ascii="Verdana" w:hAnsi="Verdana"/>
      <w:lang w:val="en-US"/>
    </w:rPr>
  </w:style>
  <w:style w:type="paragraph" w:customStyle="1" w:styleId="Default">
    <w:name w:val="Default"/>
    <w:next w:val="a0"/>
    <w:autoRedefine/>
    <w:uiPriority w:val="99"/>
    <w:qFormat/>
    <w:rsid w:val="001A61CA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right="-1"/>
      <w:contextualSpacing/>
      <w:jc w:val="both"/>
    </w:pPr>
    <w:rPr>
      <w:rFonts w:ascii="Times New Roman" w:eastAsiaTheme="minorHAnsi" w:hAnsi="Times New Roman" w:cs="Times New Roman"/>
      <w:iCs/>
      <w:sz w:val="32"/>
      <w:szCs w:val="32"/>
      <w:lang w:eastAsia="en-US"/>
    </w:rPr>
  </w:style>
  <w:style w:type="character" w:styleId="af">
    <w:name w:val="Hyperlink"/>
    <w:basedOn w:val="a1"/>
    <w:uiPriority w:val="99"/>
    <w:semiHidden/>
    <w:unhideWhenUsed/>
    <w:rsid w:val="000651D5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FF0BEA"/>
    <w:pPr>
      <w:ind w:left="720"/>
      <w:contextualSpacing/>
    </w:pPr>
  </w:style>
  <w:style w:type="character" w:customStyle="1" w:styleId="style63">
    <w:name w:val="style63"/>
    <w:basedOn w:val="a1"/>
    <w:rsid w:val="00FF0BEA"/>
  </w:style>
  <w:style w:type="character" w:customStyle="1" w:styleId="10">
    <w:name w:val="Заголовок 1 Знак"/>
    <w:basedOn w:val="a1"/>
    <w:link w:val="1"/>
    <w:uiPriority w:val="9"/>
    <w:rsid w:val="006B73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1">
    <w:name w:val="Текст отчета Знак"/>
    <w:link w:val="a"/>
    <w:semiHidden/>
    <w:locked/>
    <w:rsid w:val="0046205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">
    <w:name w:val="Текст отчета"/>
    <w:basedOn w:val="a0"/>
    <w:link w:val="af1"/>
    <w:autoRedefine/>
    <w:semiHidden/>
    <w:qFormat/>
    <w:rsid w:val="00462059"/>
    <w:pPr>
      <w:numPr>
        <w:numId w:val="2"/>
      </w:numPr>
      <w:spacing w:after="0" w:line="240" w:lineRule="auto"/>
      <w:ind w:right="-284" w:firstLine="709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D6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65FCD"/>
    <w:rPr>
      <w:rFonts w:ascii="Segoe UI" w:hAnsi="Segoe UI" w:cs="Segoe UI"/>
      <w:sz w:val="18"/>
      <w:szCs w:val="18"/>
    </w:rPr>
  </w:style>
  <w:style w:type="character" w:customStyle="1" w:styleId="a5">
    <w:name w:val="Обычный (веб) Знак"/>
    <w:aliases w:val="Обычный (Web) Знак,Обычный (Web)1 Знак,Обычный (веб) Знак Знак Знак Знак,Обычный (веб) Знак Знак Знак1,Обычный (веб)1 Знак,Обычный (веб) Знак1 Знак1,Обычный (веб) Знак1 Знак Знак1,Обычный (веб) Знак1 Знак Знак Знак"/>
    <w:link w:val="a4"/>
    <w:uiPriority w:val="34"/>
    <w:locked/>
    <w:rsid w:val="00D466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Сибирский</Company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253</cp:lastModifiedBy>
  <cp:revision>55</cp:revision>
  <cp:lastPrinted>2023-02-15T06:50:00Z</cp:lastPrinted>
  <dcterms:created xsi:type="dcterms:W3CDTF">2022-02-21T07:24:00Z</dcterms:created>
  <dcterms:modified xsi:type="dcterms:W3CDTF">2023-02-17T07:36:00Z</dcterms:modified>
</cp:coreProperties>
</file>