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8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 w:rsidR="009E36AF" w:rsidRPr="00436249">
        <w:tc>
          <w:tcPr>
            <w:tcW w:w="2694" w:type="dxa"/>
          </w:tcPr>
          <w:p w:rsidR="009E36AF" w:rsidRPr="00436249" w:rsidRDefault="0043624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36249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 wp14:anchorId="1E621870" wp14:editId="34505176">
                      <wp:extent cx="1243330" cy="828627"/>
                      <wp:effectExtent l="0" t="0" r="0" b="0"/>
                      <wp:docPr id="1" name="Рисунок 1" descr="Картинки по запросу герб алтайского кра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  <w:tc>
          <w:tcPr>
            <w:tcW w:w="1350" w:type="dxa"/>
          </w:tcPr>
          <w:p w:rsidR="009E36AF" w:rsidRPr="00436249" w:rsidRDefault="0043624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36249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 wp14:anchorId="0851EE5E" wp14:editId="4A323F19">
                      <wp:extent cx="376903" cy="819150"/>
                      <wp:effectExtent l="0" t="0" r="4445" b="0"/>
                      <wp:docPr id="2" name="Рисунок 2" descr="C:\Users\User\Desktop\IMG-20190325-WA000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</w:tc>
        <w:tc>
          <w:tcPr>
            <w:tcW w:w="5306" w:type="dxa"/>
          </w:tcPr>
          <w:p w:rsidR="009E36AF" w:rsidRPr="00436249" w:rsidRDefault="009E36A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E36AF" w:rsidRPr="00436249" w:rsidRDefault="00436249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362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3" w:tooltip="http://www.altsmb.ru" w:history="1">
              <w:r w:rsidRPr="00436249">
                <w:rPr>
                  <w:rStyle w:val="af7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Pr="00436249">
                <w:rPr>
                  <w:rStyle w:val="af7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Pr="00436249">
                <w:rPr>
                  <w:rStyle w:val="af7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altsmb</w:t>
              </w:r>
              <w:proofErr w:type="spellEnd"/>
              <w:r w:rsidRPr="00436249">
                <w:rPr>
                  <w:rStyle w:val="af7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Pr="00436249">
                <w:rPr>
                  <w:rStyle w:val="af7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4362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(385-2) 242467</w:t>
            </w:r>
          </w:p>
          <w:p w:rsidR="009E36AF" w:rsidRPr="00436249" w:rsidRDefault="009E36A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9E36AF" w:rsidRPr="00436249" w:rsidRDefault="009E36AF">
      <w:pPr>
        <w:rPr>
          <w:rFonts w:ascii="Times New Roman" w:hAnsi="Times New Roman" w:cs="Times New Roman"/>
        </w:rPr>
      </w:pPr>
    </w:p>
    <w:p w:rsidR="009E36AF" w:rsidRPr="00436249" w:rsidRDefault="00436249">
      <w:pPr>
        <w:spacing w:after="0" w:line="276" w:lineRule="auto"/>
        <w:jc w:val="both"/>
        <w:rPr>
          <w:rFonts w:ascii="Times New Roman" w:eastAsia="PT Astra Serif" w:hAnsi="Times New Roman" w:cs="Times New Roman"/>
          <w:sz w:val="26"/>
        </w:rPr>
      </w:pPr>
      <w:bookmarkStart w:id="0" w:name="_GoBack"/>
      <w:r w:rsidRPr="00436249">
        <w:rPr>
          <w:rFonts w:ascii="Times New Roman" w:eastAsia="PT Astra Serif" w:hAnsi="Times New Roman" w:cs="Times New Roman"/>
          <w:b/>
          <w:sz w:val="26"/>
          <w:szCs w:val="36"/>
        </w:rPr>
        <w:t xml:space="preserve">Витрина товаров «Сделано в Алтайском крае» появилась на </w:t>
      </w:r>
      <w:proofErr w:type="spellStart"/>
      <w:r w:rsidRPr="00436249">
        <w:rPr>
          <w:rFonts w:ascii="Times New Roman" w:eastAsia="PT Astra Serif" w:hAnsi="Times New Roman" w:cs="Times New Roman"/>
          <w:b/>
          <w:sz w:val="26"/>
          <w:szCs w:val="36"/>
        </w:rPr>
        <w:t>Ozon</w:t>
      </w:r>
      <w:proofErr w:type="spellEnd"/>
    </w:p>
    <w:bookmarkEnd w:id="0"/>
    <w:p w:rsidR="009E36AF" w:rsidRPr="00436249" w:rsidRDefault="009E36AF">
      <w:pPr>
        <w:spacing w:after="0" w:line="276" w:lineRule="auto"/>
        <w:jc w:val="both"/>
        <w:rPr>
          <w:rFonts w:ascii="Times New Roman" w:eastAsia="PT Astra Serif" w:hAnsi="Times New Roman" w:cs="Times New Roman"/>
          <w:sz w:val="26"/>
        </w:rPr>
      </w:pPr>
    </w:p>
    <w:p w:rsidR="009E36AF" w:rsidRPr="00436249" w:rsidRDefault="00436249">
      <w:pPr>
        <w:spacing w:after="0" w:line="276" w:lineRule="auto"/>
        <w:jc w:val="both"/>
        <w:rPr>
          <w:rFonts w:ascii="Times New Roman" w:eastAsia="PT Astra Serif" w:hAnsi="Times New Roman" w:cs="Times New Roman"/>
          <w:color w:val="0000FF"/>
          <w:sz w:val="26"/>
        </w:rPr>
      </w:pPr>
      <w:r w:rsidRPr="00436249">
        <w:rPr>
          <w:rFonts w:ascii="Times New Roman" w:eastAsia="PT Astra Serif" w:hAnsi="Times New Roman" w:cs="Times New Roman"/>
          <w:sz w:val="26"/>
          <w:szCs w:val="24"/>
        </w:rPr>
        <w:t xml:space="preserve">Региональные предприниматели смогут размещать свои товары в новом разделе для дополнительного бесплатного продвижения на </w:t>
      </w:r>
      <w:proofErr w:type="spellStart"/>
      <w:r w:rsidRPr="00436249">
        <w:rPr>
          <w:rFonts w:ascii="Times New Roman" w:eastAsia="PT Astra Serif" w:hAnsi="Times New Roman" w:cs="Times New Roman"/>
          <w:sz w:val="26"/>
          <w:szCs w:val="24"/>
        </w:rPr>
        <w:t>маркетплейсе</w:t>
      </w:r>
      <w:proofErr w:type="spellEnd"/>
      <w:r w:rsidRPr="00436249">
        <w:rPr>
          <w:rFonts w:ascii="Times New Roman" w:eastAsia="PT Astra Serif" w:hAnsi="Times New Roman" w:cs="Times New Roman"/>
          <w:sz w:val="26"/>
          <w:szCs w:val="24"/>
        </w:rPr>
        <w:t>.</w:t>
      </w:r>
    </w:p>
    <w:p w:rsidR="009E36AF" w:rsidRPr="00436249" w:rsidRDefault="009E36AF">
      <w:pPr>
        <w:shd w:val="clear" w:color="FFFFFF" w:fill="FFFFFF"/>
        <w:spacing w:after="0" w:line="276" w:lineRule="auto"/>
        <w:jc w:val="both"/>
        <w:rPr>
          <w:rFonts w:ascii="Times New Roman" w:eastAsia="PT Astra Serif" w:hAnsi="Times New Roman" w:cs="Times New Roman"/>
          <w:color w:val="0000FF"/>
          <w:sz w:val="26"/>
        </w:rPr>
      </w:pPr>
    </w:p>
    <w:p w:rsidR="009E36AF" w:rsidRPr="00436249" w:rsidRDefault="00436249">
      <w:pPr>
        <w:spacing w:after="0" w:line="276" w:lineRule="auto"/>
        <w:jc w:val="both"/>
        <w:rPr>
          <w:rFonts w:ascii="Times New Roman" w:eastAsia="PT Astra Serif" w:hAnsi="Times New Roman" w:cs="Times New Roman"/>
          <w:sz w:val="26"/>
        </w:rPr>
      </w:pPr>
      <w:proofErr w:type="spellStart"/>
      <w:r w:rsidRPr="00436249">
        <w:rPr>
          <w:rFonts w:ascii="Times New Roman" w:eastAsia="PT Astra Serif" w:hAnsi="Times New Roman" w:cs="Times New Roman"/>
          <w:sz w:val="26"/>
          <w:szCs w:val="24"/>
        </w:rPr>
        <w:t>Ozon</w:t>
      </w:r>
      <w:proofErr w:type="spellEnd"/>
      <w:r w:rsidRPr="00436249">
        <w:rPr>
          <w:rFonts w:ascii="Times New Roman" w:eastAsia="PT Astra Serif" w:hAnsi="Times New Roman" w:cs="Times New Roman"/>
          <w:sz w:val="26"/>
          <w:szCs w:val="24"/>
        </w:rPr>
        <w:t xml:space="preserve"> запустил витрину «</w:t>
      </w:r>
      <w:hyperlink r:id="rId14" w:tooltip="https://www.ozon.ru/highlight/sdelano-v-altayskom-krae-2102156/" w:history="1">
        <w:r w:rsidRPr="00436249">
          <w:rPr>
            <w:rFonts w:ascii="Times New Roman" w:eastAsia="PT Astra Serif" w:hAnsi="Times New Roman" w:cs="Times New Roman"/>
            <w:color w:val="1155CC"/>
            <w:sz w:val="26"/>
            <w:szCs w:val="24"/>
            <w:u w:val="single"/>
          </w:rPr>
          <w:t>Сделано в Алтайском крае</w:t>
        </w:r>
      </w:hyperlink>
      <w:r w:rsidRPr="00436249">
        <w:rPr>
          <w:rFonts w:ascii="Times New Roman" w:eastAsia="PT Astra Serif" w:hAnsi="Times New Roman" w:cs="Times New Roman"/>
          <w:sz w:val="26"/>
          <w:szCs w:val="24"/>
        </w:rPr>
        <w:t>» с товарами, произведенными в регионе. На ней уже доступно 5 тысяч наименований — это одежда, продукты питания, средства для здоровья, товары для дома и сада, хобби и творчества.</w:t>
      </w:r>
    </w:p>
    <w:p w:rsidR="009E36AF" w:rsidRPr="00436249" w:rsidRDefault="009E36AF">
      <w:pPr>
        <w:spacing w:after="0" w:line="276" w:lineRule="auto"/>
        <w:jc w:val="both"/>
        <w:rPr>
          <w:rFonts w:ascii="Times New Roman" w:eastAsia="PT Astra Serif" w:hAnsi="Times New Roman" w:cs="Times New Roman"/>
          <w:sz w:val="26"/>
        </w:rPr>
      </w:pPr>
    </w:p>
    <w:p w:rsidR="009E36AF" w:rsidRPr="00436249" w:rsidRDefault="00436249">
      <w:pPr>
        <w:spacing w:after="0" w:line="276" w:lineRule="auto"/>
        <w:jc w:val="both"/>
        <w:rPr>
          <w:rFonts w:ascii="Times New Roman" w:eastAsia="PT Astra Serif" w:hAnsi="Times New Roman" w:cs="Times New Roman"/>
          <w:sz w:val="26"/>
        </w:rPr>
      </w:pPr>
      <w:r w:rsidRPr="00436249">
        <w:rPr>
          <w:rFonts w:ascii="Times New Roman" w:eastAsia="PT Astra Serif" w:hAnsi="Times New Roman" w:cs="Times New Roman"/>
          <w:sz w:val="26"/>
          <w:szCs w:val="24"/>
        </w:rPr>
        <w:t xml:space="preserve">Новый раздел стал частью проекта </w:t>
      </w:r>
      <w:proofErr w:type="spellStart"/>
      <w:r w:rsidRPr="00436249">
        <w:rPr>
          <w:rFonts w:ascii="Times New Roman" w:eastAsia="PT Astra Serif" w:hAnsi="Times New Roman" w:cs="Times New Roman"/>
          <w:sz w:val="26"/>
          <w:szCs w:val="24"/>
        </w:rPr>
        <w:t>Ozon</w:t>
      </w:r>
      <w:proofErr w:type="spellEnd"/>
      <w:r w:rsidRPr="00436249">
        <w:rPr>
          <w:rFonts w:ascii="Times New Roman" w:eastAsia="PT Astra Serif" w:hAnsi="Times New Roman" w:cs="Times New Roman"/>
          <w:sz w:val="26"/>
          <w:szCs w:val="24"/>
        </w:rPr>
        <w:t xml:space="preserve"> «Сделано в России» и запущен при поддержке Управления Алтайского края по развитию предпринимательства и рыночной инфраструктуры и регионального центра «Мой бизнес» в рамках </w:t>
      </w:r>
      <w:r w:rsidRPr="00436249">
        <w:rPr>
          <w:rFonts w:ascii="Times New Roman" w:eastAsia="PT Astra Serif" w:hAnsi="Times New Roman" w:cs="Times New Roman"/>
          <w:sz w:val="26"/>
          <w:szCs w:val="24"/>
        </w:rPr>
        <w:t>национального проекта «Эффективная и конкурентная экономика».</w:t>
      </w:r>
    </w:p>
    <w:p w:rsidR="009E36AF" w:rsidRPr="00436249" w:rsidRDefault="009E36AF">
      <w:pPr>
        <w:spacing w:after="0" w:line="276" w:lineRule="auto"/>
        <w:jc w:val="both"/>
        <w:rPr>
          <w:rFonts w:ascii="Times New Roman" w:eastAsia="PT Astra Serif" w:hAnsi="Times New Roman" w:cs="Times New Roman"/>
          <w:sz w:val="26"/>
        </w:rPr>
      </w:pPr>
    </w:p>
    <w:p w:rsidR="009E36AF" w:rsidRPr="00436249" w:rsidRDefault="00436249">
      <w:pPr>
        <w:spacing w:after="0" w:line="276" w:lineRule="auto"/>
        <w:jc w:val="both"/>
        <w:rPr>
          <w:rFonts w:ascii="Times New Roman" w:eastAsia="PT Astra Serif" w:hAnsi="Times New Roman" w:cs="Times New Roman"/>
          <w:sz w:val="26"/>
        </w:rPr>
      </w:pPr>
      <w:r w:rsidRPr="00436249">
        <w:rPr>
          <w:rFonts w:ascii="Times New Roman" w:eastAsia="PT Astra Serif" w:hAnsi="Times New Roman" w:cs="Times New Roman"/>
          <w:i/>
          <w:iCs/>
          <w:sz w:val="26"/>
          <w:szCs w:val="24"/>
        </w:rPr>
        <w:t>«Это отличная возможность для продвижения алтайских брендов в масштабах всей страны, возможность стать ближе к 50 миллионам активных покупателей платформы»</w:t>
      </w:r>
      <w:r w:rsidRPr="00436249">
        <w:rPr>
          <w:rFonts w:ascii="Times New Roman" w:eastAsia="PT Astra Serif" w:hAnsi="Times New Roman" w:cs="Times New Roman"/>
          <w:sz w:val="26"/>
          <w:szCs w:val="24"/>
        </w:rPr>
        <w:t xml:space="preserve"> - прокомментировал </w:t>
      </w:r>
      <w:r w:rsidRPr="00436249">
        <w:rPr>
          <w:rFonts w:ascii="Times New Roman" w:eastAsia="PT Astra Serif" w:hAnsi="Times New Roman" w:cs="Times New Roman"/>
          <w:b/>
          <w:bCs/>
          <w:sz w:val="26"/>
          <w:szCs w:val="24"/>
        </w:rPr>
        <w:t>начальник Управлен</w:t>
      </w:r>
      <w:r w:rsidRPr="00436249">
        <w:rPr>
          <w:rFonts w:ascii="Times New Roman" w:eastAsia="PT Astra Serif" w:hAnsi="Times New Roman" w:cs="Times New Roman"/>
          <w:b/>
          <w:bCs/>
          <w:sz w:val="26"/>
          <w:szCs w:val="24"/>
        </w:rPr>
        <w:t xml:space="preserve">ия Алтайского края по развитию предпринимательства и рыночной инфраструктуры Антон </w:t>
      </w:r>
      <w:proofErr w:type="spellStart"/>
      <w:r w:rsidRPr="00436249">
        <w:rPr>
          <w:rFonts w:ascii="Times New Roman" w:eastAsia="PT Astra Serif" w:hAnsi="Times New Roman" w:cs="Times New Roman"/>
          <w:b/>
          <w:bCs/>
          <w:sz w:val="26"/>
          <w:szCs w:val="24"/>
        </w:rPr>
        <w:t>Слободчиков</w:t>
      </w:r>
      <w:proofErr w:type="spellEnd"/>
      <w:r w:rsidRPr="00436249">
        <w:rPr>
          <w:rFonts w:ascii="Times New Roman" w:eastAsia="PT Astra Serif" w:hAnsi="Times New Roman" w:cs="Times New Roman"/>
          <w:sz w:val="26"/>
          <w:szCs w:val="24"/>
        </w:rPr>
        <w:t>.</w:t>
      </w:r>
    </w:p>
    <w:p w:rsidR="009E36AF" w:rsidRPr="00436249" w:rsidRDefault="009E36AF">
      <w:pPr>
        <w:spacing w:after="0" w:line="276" w:lineRule="auto"/>
        <w:jc w:val="both"/>
        <w:rPr>
          <w:rFonts w:ascii="Times New Roman" w:eastAsia="PT Astra Serif" w:hAnsi="Times New Roman" w:cs="Times New Roman"/>
          <w:sz w:val="26"/>
        </w:rPr>
      </w:pPr>
    </w:p>
    <w:p w:rsidR="009E36AF" w:rsidRPr="00436249" w:rsidRDefault="00436249">
      <w:pPr>
        <w:spacing w:after="0" w:line="276" w:lineRule="auto"/>
        <w:jc w:val="both"/>
        <w:rPr>
          <w:rFonts w:ascii="Times New Roman" w:eastAsia="PT Astra Serif" w:hAnsi="Times New Roman" w:cs="Times New Roman"/>
          <w:sz w:val="26"/>
        </w:rPr>
      </w:pPr>
      <w:proofErr w:type="spellStart"/>
      <w:r w:rsidRPr="00436249">
        <w:rPr>
          <w:rFonts w:ascii="Times New Roman" w:eastAsia="PT Astra Serif" w:hAnsi="Times New Roman" w:cs="Times New Roman"/>
          <w:sz w:val="26"/>
          <w:szCs w:val="24"/>
        </w:rPr>
        <w:t>Ozon</w:t>
      </w:r>
      <w:proofErr w:type="spellEnd"/>
      <w:r w:rsidRPr="00436249">
        <w:rPr>
          <w:rFonts w:ascii="Times New Roman" w:eastAsia="PT Astra Serif" w:hAnsi="Times New Roman" w:cs="Times New Roman"/>
          <w:sz w:val="26"/>
          <w:szCs w:val="24"/>
        </w:rPr>
        <w:t xml:space="preserve"> запустил проект «Сделано в России» в 2022 году для поддержки регионального бизнеса. В прошлом году собственные витрины появились у 14 регионов, за время с</w:t>
      </w:r>
      <w:r w:rsidRPr="00436249">
        <w:rPr>
          <w:rFonts w:ascii="Times New Roman" w:eastAsia="PT Astra Serif" w:hAnsi="Times New Roman" w:cs="Times New Roman"/>
          <w:sz w:val="26"/>
          <w:szCs w:val="24"/>
        </w:rPr>
        <w:t xml:space="preserve">уществования проекта их общее число достигло 26. В 2025 к проекту присоединились Республика Саха (Якутия), а также Архангельская и Воронежская области. </w:t>
      </w:r>
    </w:p>
    <w:p w:rsidR="009E36AF" w:rsidRPr="00436249" w:rsidRDefault="009E36AF">
      <w:pPr>
        <w:spacing w:after="0" w:line="276" w:lineRule="auto"/>
        <w:jc w:val="both"/>
        <w:rPr>
          <w:rFonts w:ascii="Times New Roman" w:eastAsia="PT Astra Serif" w:hAnsi="Times New Roman" w:cs="Times New Roman"/>
          <w:sz w:val="26"/>
        </w:rPr>
      </w:pPr>
    </w:p>
    <w:p w:rsidR="009E36AF" w:rsidRPr="00436249" w:rsidRDefault="00436249">
      <w:pPr>
        <w:spacing w:after="0" w:line="276" w:lineRule="auto"/>
        <w:jc w:val="both"/>
        <w:rPr>
          <w:rFonts w:ascii="Times New Roman" w:eastAsia="PT Astra Serif" w:hAnsi="Times New Roman" w:cs="Times New Roman"/>
          <w:sz w:val="26"/>
        </w:rPr>
      </w:pPr>
      <w:r w:rsidRPr="00436249">
        <w:rPr>
          <w:rFonts w:ascii="Times New Roman" w:eastAsia="PT Astra Serif" w:hAnsi="Times New Roman" w:cs="Times New Roman"/>
          <w:i/>
          <w:sz w:val="26"/>
          <w:szCs w:val="24"/>
        </w:rPr>
        <w:t>«Мы продолжаем развивать проект “Сделано в России” и помогать отечественным производителям. Теперь сво</w:t>
      </w:r>
      <w:r w:rsidRPr="00436249">
        <w:rPr>
          <w:rFonts w:ascii="Times New Roman" w:eastAsia="PT Astra Serif" w:hAnsi="Times New Roman" w:cs="Times New Roman"/>
          <w:i/>
          <w:sz w:val="26"/>
          <w:szCs w:val="24"/>
        </w:rPr>
        <w:t>я витрина появилась у Алтайского края, и покупатели смогут быстро найти местные товары»,</w:t>
      </w:r>
      <w:r w:rsidRPr="00436249">
        <w:rPr>
          <w:rFonts w:ascii="Times New Roman" w:eastAsia="PT Astra Serif" w:hAnsi="Times New Roman" w:cs="Times New Roman"/>
          <w:sz w:val="26"/>
          <w:szCs w:val="24"/>
        </w:rPr>
        <w:t xml:space="preserve"> — рассказал </w:t>
      </w:r>
      <w:r w:rsidRPr="00436249">
        <w:rPr>
          <w:rFonts w:ascii="Times New Roman" w:eastAsia="PT Astra Serif" w:hAnsi="Times New Roman" w:cs="Times New Roman"/>
          <w:b/>
          <w:sz w:val="26"/>
          <w:szCs w:val="24"/>
        </w:rPr>
        <w:t xml:space="preserve">руководитель направления по взаимодействию с органами государственной власти </w:t>
      </w:r>
      <w:proofErr w:type="spellStart"/>
      <w:r w:rsidRPr="00436249">
        <w:rPr>
          <w:rFonts w:ascii="Times New Roman" w:eastAsia="PT Astra Serif" w:hAnsi="Times New Roman" w:cs="Times New Roman"/>
          <w:b/>
          <w:sz w:val="26"/>
          <w:szCs w:val="24"/>
        </w:rPr>
        <w:t>Ozon</w:t>
      </w:r>
      <w:proofErr w:type="spellEnd"/>
      <w:r w:rsidRPr="00436249">
        <w:rPr>
          <w:rFonts w:ascii="Times New Roman" w:eastAsia="PT Astra Serif" w:hAnsi="Times New Roman" w:cs="Times New Roman"/>
          <w:b/>
          <w:sz w:val="26"/>
          <w:szCs w:val="24"/>
        </w:rPr>
        <w:t xml:space="preserve"> Александр Васильев.</w:t>
      </w:r>
    </w:p>
    <w:p w:rsidR="009E36AF" w:rsidRPr="00436249" w:rsidRDefault="009E36AF">
      <w:pPr>
        <w:spacing w:after="0" w:line="276" w:lineRule="auto"/>
        <w:jc w:val="both"/>
        <w:rPr>
          <w:rFonts w:ascii="Times New Roman" w:eastAsia="PT Astra Serif" w:hAnsi="Times New Roman" w:cs="Times New Roman"/>
          <w:sz w:val="26"/>
        </w:rPr>
      </w:pPr>
    </w:p>
    <w:p w:rsidR="009E36AF" w:rsidRPr="00436249" w:rsidRDefault="00436249">
      <w:pPr>
        <w:shd w:val="clear" w:color="FFFFFF" w:fill="FFFFFF"/>
        <w:spacing w:after="0" w:line="276" w:lineRule="auto"/>
        <w:jc w:val="both"/>
        <w:rPr>
          <w:rFonts w:ascii="Times New Roman" w:eastAsia="PT Astra Serif" w:hAnsi="Times New Roman" w:cs="Times New Roman"/>
          <w:sz w:val="26"/>
        </w:rPr>
      </w:pPr>
      <w:r w:rsidRPr="00436249">
        <w:rPr>
          <w:rFonts w:ascii="Times New Roman" w:eastAsia="PT Astra Serif" w:hAnsi="Times New Roman" w:cs="Times New Roman"/>
          <w:sz w:val="26"/>
          <w:szCs w:val="24"/>
        </w:rPr>
        <w:t>Разместить товары на витрине для бесплатного продвиж</w:t>
      </w:r>
      <w:r w:rsidRPr="00436249">
        <w:rPr>
          <w:rFonts w:ascii="Times New Roman" w:eastAsia="PT Astra Serif" w:hAnsi="Times New Roman" w:cs="Times New Roman"/>
          <w:sz w:val="26"/>
          <w:szCs w:val="24"/>
        </w:rPr>
        <w:t xml:space="preserve">ения могут предприниматели, зарегистрированные и производящие товары на территории Алтайского края. На момент получения услуги предприниматель должен являться </w:t>
      </w:r>
      <w:proofErr w:type="spellStart"/>
      <w:r w:rsidRPr="00436249">
        <w:rPr>
          <w:rFonts w:ascii="Times New Roman" w:eastAsia="PT Astra Serif" w:hAnsi="Times New Roman" w:cs="Times New Roman"/>
          <w:sz w:val="26"/>
          <w:szCs w:val="24"/>
        </w:rPr>
        <w:t>селлером</w:t>
      </w:r>
      <w:proofErr w:type="spellEnd"/>
      <w:r w:rsidRPr="00436249">
        <w:rPr>
          <w:rFonts w:ascii="Times New Roman" w:eastAsia="PT Astra Serif" w:hAnsi="Times New Roman" w:cs="Times New Roman"/>
          <w:sz w:val="26"/>
          <w:szCs w:val="24"/>
        </w:rPr>
        <w:t xml:space="preserve"> </w:t>
      </w:r>
      <w:proofErr w:type="spellStart"/>
      <w:r w:rsidRPr="00436249">
        <w:rPr>
          <w:rFonts w:ascii="Times New Roman" w:eastAsia="PT Astra Serif" w:hAnsi="Times New Roman" w:cs="Times New Roman"/>
          <w:sz w:val="26"/>
          <w:szCs w:val="24"/>
          <w:lang w:val="en-US"/>
        </w:rPr>
        <w:t>Ozon</w:t>
      </w:r>
      <w:proofErr w:type="spellEnd"/>
      <w:r w:rsidRPr="00436249">
        <w:rPr>
          <w:rFonts w:ascii="Times New Roman" w:eastAsia="PT Astra Serif" w:hAnsi="Times New Roman" w:cs="Times New Roman"/>
          <w:sz w:val="26"/>
          <w:szCs w:val="24"/>
        </w:rPr>
        <w:t>, заполнить регистрационную форму (</w:t>
      </w:r>
      <w:hyperlink r:id="rId15" w:tooltip="https://b24-7qp82v.bitrix24.site/crm_form_gfooa/" w:history="1">
        <w:r w:rsidRPr="00436249">
          <w:rPr>
            <w:rStyle w:val="af7"/>
            <w:rFonts w:ascii="Times New Roman" w:eastAsia="PT Astra Serif" w:hAnsi="Times New Roman" w:cs="Times New Roman"/>
            <w:sz w:val="26"/>
            <w:szCs w:val="24"/>
            <w:lang w:val="en-US"/>
          </w:rPr>
          <w:t>https</w:t>
        </w:r>
        <w:r w:rsidRPr="00436249">
          <w:rPr>
            <w:rStyle w:val="af7"/>
            <w:rFonts w:ascii="Times New Roman" w:eastAsia="PT Astra Serif" w:hAnsi="Times New Roman" w:cs="Times New Roman"/>
            <w:sz w:val="26"/>
            <w:szCs w:val="24"/>
          </w:rPr>
          <w:t>://</w:t>
        </w:r>
        <w:r w:rsidRPr="00436249">
          <w:rPr>
            <w:rStyle w:val="af7"/>
            <w:rFonts w:ascii="Times New Roman" w:eastAsia="PT Astra Serif" w:hAnsi="Times New Roman" w:cs="Times New Roman"/>
            <w:sz w:val="26"/>
            <w:szCs w:val="24"/>
            <w:lang w:val="en-US"/>
          </w:rPr>
          <w:t>b</w:t>
        </w:r>
        <w:r w:rsidRPr="00436249">
          <w:rPr>
            <w:rStyle w:val="af7"/>
            <w:rFonts w:ascii="Times New Roman" w:eastAsia="PT Astra Serif" w:hAnsi="Times New Roman" w:cs="Times New Roman"/>
            <w:sz w:val="26"/>
            <w:szCs w:val="24"/>
          </w:rPr>
          <w:t>24-</w:t>
        </w:r>
        <w:r w:rsidRPr="00436249">
          <w:rPr>
            <w:rStyle w:val="af7"/>
            <w:rFonts w:ascii="Times New Roman" w:eastAsia="PT Astra Serif" w:hAnsi="Times New Roman" w:cs="Times New Roman"/>
            <w:sz w:val="26"/>
            <w:szCs w:val="24"/>
          </w:rPr>
          <w:lastRenderedPageBreak/>
          <w:t>7</w:t>
        </w:r>
        <w:r w:rsidRPr="00436249">
          <w:rPr>
            <w:rStyle w:val="af7"/>
            <w:rFonts w:ascii="Times New Roman" w:eastAsia="PT Astra Serif" w:hAnsi="Times New Roman" w:cs="Times New Roman"/>
            <w:sz w:val="26"/>
            <w:szCs w:val="24"/>
            <w:lang w:val="en-US"/>
          </w:rPr>
          <w:t>qp</w:t>
        </w:r>
        <w:r w:rsidRPr="00436249">
          <w:rPr>
            <w:rStyle w:val="af7"/>
            <w:rFonts w:ascii="Times New Roman" w:eastAsia="PT Astra Serif" w:hAnsi="Times New Roman" w:cs="Times New Roman"/>
            <w:sz w:val="26"/>
            <w:szCs w:val="24"/>
          </w:rPr>
          <w:t>82</w:t>
        </w:r>
        <w:r w:rsidRPr="00436249">
          <w:rPr>
            <w:rStyle w:val="af7"/>
            <w:rFonts w:ascii="Times New Roman" w:eastAsia="PT Astra Serif" w:hAnsi="Times New Roman" w:cs="Times New Roman"/>
            <w:sz w:val="26"/>
            <w:szCs w:val="24"/>
            <w:lang w:val="en-US"/>
          </w:rPr>
          <w:t>v</w:t>
        </w:r>
        <w:r w:rsidRPr="00436249">
          <w:rPr>
            <w:rStyle w:val="af7"/>
            <w:rFonts w:ascii="Times New Roman" w:eastAsia="PT Astra Serif" w:hAnsi="Times New Roman" w:cs="Times New Roman"/>
            <w:sz w:val="26"/>
            <w:szCs w:val="24"/>
          </w:rPr>
          <w:t>.</w:t>
        </w:r>
        <w:r w:rsidRPr="00436249">
          <w:rPr>
            <w:rStyle w:val="af7"/>
            <w:rFonts w:ascii="Times New Roman" w:eastAsia="PT Astra Serif" w:hAnsi="Times New Roman" w:cs="Times New Roman"/>
            <w:sz w:val="26"/>
            <w:szCs w:val="24"/>
            <w:lang w:val="en-US"/>
          </w:rPr>
          <w:t>bitrix</w:t>
        </w:r>
        <w:r w:rsidRPr="00436249">
          <w:rPr>
            <w:rStyle w:val="af7"/>
            <w:rFonts w:ascii="Times New Roman" w:eastAsia="PT Astra Serif" w:hAnsi="Times New Roman" w:cs="Times New Roman"/>
            <w:sz w:val="26"/>
            <w:szCs w:val="24"/>
          </w:rPr>
          <w:t>24.</w:t>
        </w:r>
        <w:r w:rsidRPr="00436249">
          <w:rPr>
            <w:rStyle w:val="af7"/>
            <w:rFonts w:ascii="Times New Roman" w:eastAsia="PT Astra Serif" w:hAnsi="Times New Roman" w:cs="Times New Roman"/>
            <w:sz w:val="26"/>
            <w:szCs w:val="24"/>
            <w:lang w:val="en-US"/>
          </w:rPr>
          <w:t>site</w:t>
        </w:r>
        <w:r w:rsidRPr="00436249">
          <w:rPr>
            <w:rStyle w:val="af7"/>
            <w:rFonts w:ascii="Times New Roman" w:eastAsia="PT Astra Serif" w:hAnsi="Times New Roman" w:cs="Times New Roman"/>
            <w:sz w:val="26"/>
            <w:szCs w:val="24"/>
          </w:rPr>
          <w:t>/</w:t>
        </w:r>
        <w:r w:rsidRPr="00436249">
          <w:rPr>
            <w:rStyle w:val="af7"/>
            <w:rFonts w:ascii="Times New Roman" w:eastAsia="PT Astra Serif" w:hAnsi="Times New Roman" w:cs="Times New Roman"/>
            <w:sz w:val="26"/>
            <w:szCs w:val="24"/>
            <w:lang w:val="en-US"/>
          </w:rPr>
          <w:t>crm</w:t>
        </w:r>
        <w:r w:rsidRPr="00436249">
          <w:rPr>
            <w:rStyle w:val="af7"/>
            <w:rFonts w:ascii="Times New Roman" w:eastAsia="PT Astra Serif" w:hAnsi="Times New Roman" w:cs="Times New Roman"/>
            <w:sz w:val="26"/>
            <w:szCs w:val="24"/>
          </w:rPr>
          <w:t>_</w:t>
        </w:r>
        <w:r w:rsidRPr="00436249">
          <w:rPr>
            <w:rStyle w:val="af7"/>
            <w:rFonts w:ascii="Times New Roman" w:eastAsia="PT Astra Serif" w:hAnsi="Times New Roman" w:cs="Times New Roman"/>
            <w:sz w:val="26"/>
            <w:szCs w:val="24"/>
            <w:lang w:val="en-US"/>
          </w:rPr>
          <w:t>form</w:t>
        </w:r>
        <w:r w:rsidRPr="00436249">
          <w:rPr>
            <w:rStyle w:val="af7"/>
            <w:rFonts w:ascii="Times New Roman" w:eastAsia="PT Astra Serif" w:hAnsi="Times New Roman" w:cs="Times New Roman"/>
            <w:sz w:val="26"/>
            <w:szCs w:val="24"/>
          </w:rPr>
          <w:t>_</w:t>
        </w:r>
        <w:r w:rsidRPr="00436249">
          <w:rPr>
            <w:rStyle w:val="af7"/>
            <w:rFonts w:ascii="Times New Roman" w:eastAsia="PT Astra Serif" w:hAnsi="Times New Roman" w:cs="Times New Roman"/>
            <w:sz w:val="26"/>
            <w:szCs w:val="24"/>
            <w:lang w:val="en-US"/>
          </w:rPr>
          <w:t>gfooa</w:t>
        </w:r>
        <w:r w:rsidRPr="00436249">
          <w:rPr>
            <w:rStyle w:val="af7"/>
            <w:rFonts w:ascii="Times New Roman" w:eastAsia="PT Astra Serif" w:hAnsi="Times New Roman" w:cs="Times New Roman"/>
            <w:sz w:val="26"/>
            <w:szCs w:val="24"/>
          </w:rPr>
          <w:t>/</w:t>
        </w:r>
      </w:hyperlink>
      <w:r w:rsidRPr="00436249">
        <w:rPr>
          <w:rFonts w:ascii="Times New Roman" w:eastAsia="PT Astra Serif" w:hAnsi="Times New Roman" w:cs="Times New Roman"/>
          <w:sz w:val="26"/>
          <w:szCs w:val="24"/>
        </w:rPr>
        <w:t>) и авторизовать заявителя на Цифровой платформе МСП</w:t>
      </w:r>
      <w:proofErr w:type="gramStart"/>
      <w:r w:rsidRPr="00436249">
        <w:rPr>
          <w:rFonts w:ascii="Times New Roman" w:eastAsia="PT Astra Serif" w:hAnsi="Times New Roman" w:cs="Times New Roman"/>
          <w:sz w:val="26"/>
          <w:szCs w:val="24"/>
        </w:rPr>
        <w:t>.Р</w:t>
      </w:r>
      <w:proofErr w:type="gramEnd"/>
      <w:r w:rsidRPr="00436249">
        <w:rPr>
          <w:rFonts w:ascii="Times New Roman" w:eastAsia="PT Astra Serif" w:hAnsi="Times New Roman" w:cs="Times New Roman"/>
          <w:sz w:val="26"/>
          <w:szCs w:val="24"/>
        </w:rPr>
        <w:t>Ф (</w:t>
      </w:r>
      <w:hyperlink r:id="rId16" w:tooltip="https://xn--l1agf.xn--p1ai/" w:history="1">
        <w:r w:rsidRPr="00436249">
          <w:rPr>
            <w:rStyle w:val="af7"/>
            <w:rFonts w:ascii="Times New Roman" w:eastAsia="PT Astra Serif" w:hAnsi="Times New Roman" w:cs="Times New Roman"/>
            <w:sz w:val="26"/>
            <w:szCs w:val="24"/>
          </w:rPr>
          <w:t>http</w:t>
        </w:r>
        <w:r w:rsidRPr="00436249">
          <w:rPr>
            <w:rStyle w:val="af7"/>
            <w:rFonts w:ascii="Times New Roman" w:eastAsia="PT Astra Serif" w:hAnsi="Times New Roman" w:cs="Times New Roman"/>
            <w:sz w:val="26"/>
            <w:szCs w:val="24"/>
          </w:rPr>
          <w:t>s://мсп.рф/</w:t>
        </w:r>
      </w:hyperlink>
      <w:r w:rsidRPr="00436249">
        <w:rPr>
          <w:rFonts w:ascii="Times New Roman" w:eastAsia="PT Astra Serif" w:hAnsi="Times New Roman" w:cs="Times New Roman"/>
          <w:sz w:val="26"/>
          <w:szCs w:val="24"/>
        </w:rPr>
        <w:t>)*.</w:t>
      </w:r>
    </w:p>
    <w:p w:rsidR="009E36AF" w:rsidRPr="00436249" w:rsidRDefault="009E36AF">
      <w:pPr>
        <w:shd w:val="clear" w:color="FFFFFF" w:fill="FFFFFF"/>
        <w:spacing w:after="0" w:line="276" w:lineRule="auto"/>
        <w:jc w:val="both"/>
        <w:rPr>
          <w:rFonts w:ascii="Times New Roman" w:eastAsia="PT Astra Serif" w:hAnsi="Times New Roman" w:cs="Times New Roman"/>
          <w:sz w:val="26"/>
        </w:rPr>
      </w:pPr>
    </w:p>
    <w:p w:rsidR="009E36AF" w:rsidRPr="00436249" w:rsidRDefault="00436249">
      <w:pPr>
        <w:shd w:val="clear" w:color="FFFFFF" w:fill="FFFFFF"/>
        <w:spacing w:after="0" w:line="276" w:lineRule="auto"/>
        <w:jc w:val="both"/>
        <w:rPr>
          <w:rFonts w:ascii="Times New Roman" w:eastAsia="PT Astra Serif" w:hAnsi="Times New Roman" w:cs="Times New Roman"/>
          <w:sz w:val="26"/>
        </w:rPr>
      </w:pPr>
      <w:r w:rsidRPr="00436249">
        <w:rPr>
          <w:rFonts w:ascii="Times New Roman" w:eastAsia="PT Astra Serif" w:hAnsi="Times New Roman" w:cs="Times New Roman"/>
          <w:i/>
          <w:iCs/>
          <w:sz w:val="26"/>
          <w:szCs w:val="24"/>
        </w:rPr>
        <w:t>*Для представителей крупного бизнеса авторизация на платформе МСП</w:t>
      </w:r>
      <w:proofErr w:type="gramStart"/>
      <w:r w:rsidRPr="00436249">
        <w:rPr>
          <w:rFonts w:ascii="Times New Roman" w:eastAsia="PT Astra Serif" w:hAnsi="Times New Roman" w:cs="Times New Roman"/>
          <w:i/>
          <w:iCs/>
          <w:sz w:val="26"/>
          <w:szCs w:val="24"/>
        </w:rPr>
        <w:t>.Р</w:t>
      </w:r>
      <w:proofErr w:type="gramEnd"/>
      <w:r w:rsidRPr="00436249">
        <w:rPr>
          <w:rFonts w:ascii="Times New Roman" w:eastAsia="PT Astra Serif" w:hAnsi="Times New Roman" w:cs="Times New Roman"/>
          <w:i/>
          <w:iCs/>
          <w:sz w:val="26"/>
          <w:szCs w:val="24"/>
        </w:rPr>
        <w:t xml:space="preserve">Ф не требуется. </w:t>
      </w:r>
    </w:p>
    <w:p w:rsidR="009E36AF" w:rsidRPr="00436249" w:rsidRDefault="009E36AF">
      <w:pPr>
        <w:shd w:val="clear" w:color="FFFFFF" w:fill="FFFFFF"/>
        <w:spacing w:after="0" w:line="276" w:lineRule="auto"/>
        <w:jc w:val="both"/>
        <w:rPr>
          <w:rFonts w:ascii="Times New Roman" w:eastAsia="PT Astra Serif" w:hAnsi="Times New Roman" w:cs="Times New Roman"/>
          <w:sz w:val="26"/>
        </w:rPr>
      </w:pPr>
    </w:p>
    <w:p w:rsidR="009E36AF" w:rsidRPr="00436249" w:rsidRDefault="00436249">
      <w:pPr>
        <w:shd w:val="clear" w:color="FFFFFF" w:fill="FFFFFF"/>
        <w:spacing w:after="0" w:line="276" w:lineRule="auto"/>
        <w:jc w:val="both"/>
        <w:rPr>
          <w:rFonts w:ascii="Times New Roman" w:eastAsia="PT Astra Serif" w:hAnsi="Times New Roman" w:cs="Times New Roman"/>
          <w:i/>
          <w:color w:val="000000"/>
          <w:sz w:val="26"/>
          <w:szCs w:val="26"/>
        </w:rPr>
      </w:pPr>
      <w:r w:rsidRPr="00436249">
        <w:rPr>
          <w:rFonts w:ascii="Times New Roman" w:eastAsia="PT Astra Serif" w:hAnsi="Times New Roman" w:cs="Times New Roman"/>
          <w:i/>
          <w:iCs/>
          <w:color w:val="000000"/>
          <w:sz w:val="26"/>
          <w:szCs w:val="26"/>
          <w:shd w:val="clear" w:color="FFFFFF" w:fill="FFFFFF"/>
        </w:rPr>
        <w:t xml:space="preserve">Все вопросы можно задать по тел. 8-800-222-83-22 </w:t>
      </w:r>
    </w:p>
    <w:p w:rsidR="009E36AF" w:rsidRPr="00436249" w:rsidRDefault="009E36AF">
      <w:pPr>
        <w:shd w:val="clear" w:color="FFFFFF" w:fill="FFFFFF"/>
        <w:spacing w:after="0" w:line="276" w:lineRule="auto"/>
        <w:jc w:val="both"/>
        <w:rPr>
          <w:rFonts w:ascii="Times New Roman" w:eastAsia="PT Astra Serif" w:hAnsi="Times New Roman" w:cs="Times New Roman"/>
          <w:i/>
          <w:sz w:val="26"/>
          <w:szCs w:val="20"/>
        </w:rPr>
      </w:pPr>
    </w:p>
    <w:p w:rsidR="009E36AF" w:rsidRPr="00436249" w:rsidRDefault="00436249">
      <w:pPr>
        <w:shd w:val="clear" w:color="FFFFFF" w:fill="FFFFFF"/>
        <w:spacing w:after="0" w:line="276" w:lineRule="auto"/>
        <w:jc w:val="both"/>
        <w:rPr>
          <w:rFonts w:ascii="Times New Roman" w:eastAsia="PT Astra Serif" w:hAnsi="Times New Roman" w:cs="Times New Roman"/>
          <w:sz w:val="26"/>
        </w:rPr>
      </w:pPr>
      <w:r w:rsidRPr="00436249">
        <w:rPr>
          <w:rFonts w:ascii="Times New Roman" w:eastAsia="PT Astra Serif" w:hAnsi="Times New Roman" w:cs="Times New Roman"/>
          <w:sz w:val="26"/>
          <w:szCs w:val="20"/>
        </w:rPr>
        <w:t>Справка:</w:t>
      </w:r>
    </w:p>
    <w:p w:rsidR="009E36AF" w:rsidRPr="00436249" w:rsidRDefault="00436249">
      <w:pPr>
        <w:shd w:val="clear" w:color="FFFFFF" w:fill="FFFFFF"/>
        <w:spacing w:after="0" w:line="276" w:lineRule="auto"/>
        <w:jc w:val="both"/>
        <w:rPr>
          <w:rFonts w:ascii="Times New Roman" w:eastAsia="PT Astra Serif" w:hAnsi="Times New Roman" w:cs="Times New Roman"/>
          <w:sz w:val="26"/>
        </w:rPr>
      </w:pPr>
      <w:r w:rsidRPr="00436249">
        <w:rPr>
          <w:rFonts w:ascii="Times New Roman" w:eastAsia="PT Astra Serif" w:hAnsi="Times New Roman" w:cs="Times New Roman"/>
          <w:sz w:val="26"/>
          <w:szCs w:val="20"/>
        </w:rPr>
        <w:t xml:space="preserve">Онлайн-платформа </w:t>
      </w:r>
      <w:proofErr w:type="spellStart"/>
      <w:r w:rsidRPr="00436249">
        <w:rPr>
          <w:rFonts w:ascii="Times New Roman" w:eastAsia="PT Astra Serif" w:hAnsi="Times New Roman" w:cs="Times New Roman"/>
          <w:sz w:val="26"/>
          <w:szCs w:val="20"/>
        </w:rPr>
        <w:t>Ozon</w:t>
      </w:r>
      <w:proofErr w:type="spellEnd"/>
      <w:r w:rsidRPr="00436249">
        <w:rPr>
          <w:rFonts w:ascii="Times New Roman" w:eastAsia="PT Astra Serif" w:hAnsi="Times New Roman" w:cs="Times New Roman"/>
          <w:sz w:val="26"/>
          <w:szCs w:val="20"/>
        </w:rPr>
        <w:t xml:space="preserve"> связывает 500 тысяч предпринимателей с 50 миллионами</w:t>
      </w:r>
      <w:r w:rsidRPr="00436249">
        <w:rPr>
          <w:rFonts w:ascii="Times New Roman" w:eastAsia="PT Astra Serif" w:hAnsi="Times New Roman" w:cs="Times New Roman"/>
          <w:sz w:val="26"/>
          <w:szCs w:val="20"/>
        </w:rPr>
        <w:t xml:space="preserve"> активных покупателей. Продавцы формируют широкий ассортимент площадки в 370 миллионов товаров, на их продажи приходится более 90% оборота </w:t>
      </w:r>
      <w:proofErr w:type="spellStart"/>
      <w:r w:rsidRPr="00436249">
        <w:rPr>
          <w:rFonts w:ascii="Times New Roman" w:eastAsia="PT Astra Serif" w:hAnsi="Times New Roman" w:cs="Times New Roman"/>
          <w:sz w:val="26"/>
          <w:szCs w:val="20"/>
        </w:rPr>
        <w:t>маркетплейса</w:t>
      </w:r>
      <w:proofErr w:type="spellEnd"/>
      <w:r w:rsidRPr="00436249">
        <w:rPr>
          <w:rFonts w:ascii="Times New Roman" w:eastAsia="PT Astra Serif" w:hAnsi="Times New Roman" w:cs="Times New Roman"/>
          <w:sz w:val="26"/>
          <w:szCs w:val="20"/>
        </w:rPr>
        <w:t xml:space="preserve">. Компания предоставляет бизнесу цифровые, логистические и рекламные сервисы для развития онлайн-продаж. </w:t>
      </w:r>
    </w:p>
    <w:p w:rsidR="009E36AF" w:rsidRPr="00436249" w:rsidRDefault="009E36AF">
      <w:pPr>
        <w:shd w:val="clear" w:color="FFFFFF" w:fill="FFFFFF"/>
        <w:spacing w:after="0" w:line="276" w:lineRule="auto"/>
        <w:jc w:val="both"/>
        <w:rPr>
          <w:rFonts w:ascii="Times New Roman" w:eastAsia="PT Astra Serif" w:hAnsi="Times New Roman" w:cs="Times New Roman"/>
          <w:sz w:val="26"/>
        </w:rPr>
      </w:pPr>
    </w:p>
    <w:p w:rsidR="009E36AF" w:rsidRPr="00436249" w:rsidRDefault="00436249">
      <w:pPr>
        <w:shd w:val="clear" w:color="FFFFFF" w:fill="FFFFFF"/>
        <w:spacing w:after="0" w:line="276" w:lineRule="auto"/>
        <w:jc w:val="both"/>
        <w:rPr>
          <w:rFonts w:ascii="Times New Roman" w:eastAsia="PT Astra Serif" w:hAnsi="Times New Roman" w:cs="Times New Roman"/>
          <w:sz w:val="26"/>
        </w:rPr>
      </w:pPr>
      <w:proofErr w:type="spellStart"/>
      <w:r w:rsidRPr="00436249">
        <w:rPr>
          <w:rFonts w:ascii="Times New Roman" w:eastAsia="PT Astra Serif" w:hAnsi="Times New Roman" w:cs="Times New Roman"/>
          <w:sz w:val="26"/>
          <w:szCs w:val="20"/>
        </w:rPr>
        <w:t>Ozon</w:t>
      </w:r>
      <w:proofErr w:type="spellEnd"/>
      <w:r w:rsidRPr="00436249">
        <w:rPr>
          <w:rFonts w:ascii="Times New Roman" w:eastAsia="PT Astra Serif" w:hAnsi="Times New Roman" w:cs="Times New Roman"/>
          <w:sz w:val="26"/>
          <w:szCs w:val="20"/>
        </w:rPr>
        <w:t xml:space="preserve"> обеспечивает равный доступ к онлайн-покупкам с удобной доставкой для 134 миллионов жителей России, охваченных пунктами выдачи в пешей доступности. Логистическая инфраструктура компании занимает более 2,6 миллиона квадратных метров в 100+ городах от </w:t>
      </w:r>
      <w:r w:rsidRPr="00436249">
        <w:rPr>
          <w:rFonts w:ascii="Times New Roman" w:eastAsia="PT Astra Serif" w:hAnsi="Times New Roman" w:cs="Times New Roman"/>
          <w:sz w:val="26"/>
          <w:szCs w:val="20"/>
        </w:rPr>
        <w:t xml:space="preserve">Калининграда до Хабаровска. Ежедневные операции площадки поддерживает более 100 тысяч работников логистики, 60 тысяч перевозчиков и 30 тысяч модераторов контента.   </w:t>
      </w:r>
    </w:p>
    <w:p w:rsidR="009E36AF" w:rsidRPr="00436249" w:rsidRDefault="00436249">
      <w:pPr>
        <w:shd w:val="clear" w:color="FFFFFF" w:fill="FFFFFF"/>
        <w:spacing w:after="0" w:line="276" w:lineRule="auto"/>
        <w:jc w:val="both"/>
        <w:rPr>
          <w:rFonts w:ascii="Times New Roman" w:eastAsia="PT Astra Serif" w:hAnsi="Times New Roman" w:cs="Times New Roman"/>
          <w:sz w:val="26"/>
        </w:rPr>
      </w:pPr>
      <w:r w:rsidRPr="00436249">
        <w:rPr>
          <w:rFonts w:ascii="Times New Roman" w:eastAsia="PT Astra Serif" w:hAnsi="Times New Roman" w:cs="Times New Roman"/>
          <w:sz w:val="26"/>
          <w:szCs w:val="20"/>
        </w:rPr>
        <w:t xml:space="preserve">Компания развивает дополнительные </w:t>
      </w:r>
      <w:proofErr w:type="gramStart"/>
      <w:r w:rsidRPr="00436249">
        <w:rPr>
          <w:rFonts w:ascii="Times New Roman" w:eastAsia="PT Astra Serif" w:hAnsi="Times New Roman" w:cs="Times New Roman"/>
          <w:sz w:val="26"/>
          <w:szCs w:val="20"/>
        </w:rPr>
        <w:t>бизнес-вертикали</w:t>
      </w:r>
      <w:proofErr w:type="gramEnd"/>
      <w:r w:rsidRPr="00436249">
        <w:rPr>
          <w:rFonts w:ascii="Times New Roman" w:eastAsia="PT Astra Serif" w:hAnsi="Times New Roman" w:cs="Times New Roman"/>
          <w:sz w:val="26"/>
          <w:szCs w:val="20"/>
        </w:rPr>
        <w:t xml:space="preserve">, включая </w:t>
      </w:r>
      <w:proofErr w:type="spellStart"/>
      <w:r w:rsidRPr="00436249">
        <w:rPr>
          <w:rFonts w:ascii="Times New Roman" w:eastAsia="PT Astra Serif" w:hAnsi="Times New Roman" w:cs="Times New Roman"/>
          <w:sz w:val="26"/>
          <w:szCs w:val="20"/>
        </w:rPr>
        <w:t>финтех</w:t>
      </w:r>
      <w:proofErr w:type="spellEnd"/>
      <w:r w:rsidRPr="00436249">
        <w:rPr>
          <w:rFonts w:ascii="Times New Roman" w:eastAsia="PT Astra Serif" w:hAnsi="Times New Roman" w:cs="Times New Roman"/>
          <w:sz w:val="26"/>
          <w:szCs w:val="20"/>
        </w:rPr>
        <w:t xml:space="preserve">-сервисы от </w:t>
      </w:r>
      <w:proofErr w:type="spellStart"/>
      <w:r w:rsidRPr="00436249">
        <w:rPr>
          <w:rFonts w:ascii="Times New Roman" w:eastAsia="PT Astra Serif" w:hAnsi="Times New Roman" w:cs="Times New Roman"/>
          <w:sz w:val="26"/>
          <w:szCs w:val="20"/>
        </w:rPr>
        <w:t>Ozon</w:t>
      </w:r>
      <w:proofErr w:type="spellEnd"/>
      <w:r w:rsidRPr="00436249">
        <w:rPr>
          <w:rFonts w:ascii="Times New Roman" w:eastAsia="PT Astra Serif" w:hAnsi="Times New Roman" w:cs="Times New Roman"/>
          <w:sz w:val="26"/>
          <w:szCs w:val="20"/>
        </w:rPr>
        <w:t xml:space="preserve"> Банка, </w:t>
      </w:r>
      <w:r w:rsidRPr="00436249">
        <w:rPr>
          <w:rFonts w:ascii="Times New Roman" w:eastAsia="PT Astra Serif" w:hAnsi="Times New Roman" w:cs="Times New Roman"/>
          <w:sz w:val="26"/>
          <w:szCs w:val="20"/>
        </w:rPr>
        <w:t xml:space="preserve">сервис быстрой доставки продуктов </w:t>
      </w:r>
      <w:proofErr w:type="spellStart"/>
      <w:r w:rsidRPr="00436249">
        <w:rPr>
          <w:rFonts w:ascii="Times New Roman" w:eastAsia="PT Astra Serif" w:hAnsi="Times New Roman" w:cs="Times New Roman"/>
          <w:sz w:val="26"/>
          <w:szCs w:val="20"/>
        </w:rPr>
        <w:t>Ozon</w:t>
      </w:r>
      <w:proofErr w:type="spellEnd"/>
      <w:r w:rsidRPr="00436249">
        <w:rPr>
          <w:rFonts w:ascii="Times New Roman" w:eastAsia="PT Astra Serif" w:hAnsi="Times New Roman" w:cs="Times New Roman"/>
          <w:sz w:val="26"/>
          <w:szCs w:val="20"/>
        </w:rPr>
        <w:t xml:space="preserve"> </w:t>
      </w:r>
      <w:proofErr w:type="spellStart"/>
      <w:r w:rsidRPr="00436249">
        <w:rPr>
          <w:rFonts w:ascii="Times New Roman" w:eastAsia="PT Astra Serif" w:hAnsi="Times New Roman" w:cs="Times New Roman"/>
          <w:sz w:val="26"/>
          <w:szCs w:val="20"/>
        </w:rPr>
        <w:t>fresh</w:t>
      </w:r>
      <w:proofErr w:type="spellEnd"/>
      <w:r w:rsidRPr="00436249">
        <w:rPr>
          <w:rFonts w:ascii="Times New Roman" w:eastAsia="PT Astra Serif" w:hAnsi="Times New Roman" w:cs="Times New Roman"/>
          <w:sz w:val="26"/>
          <w:szCs w:val="20"/>
        </w:rPr>
        <w:t xml:space="preserve"> и сервис бронирования путешествий </w:t>
      </w:r>
      <w:proofErr w:type="spellStart"/>
      <w:r w:rsidRPr="00436249">
        <w:rPr>
          <w:rFonts w:ascii="Times New Roman" w:eastAsia="PT Astra Serif" w:hAnsi="Times New Roman" w:cs="Times New Roman"/>
          <w:sz w:val="26"/>
          <w:szCs w:val="20"/>
        </w:rPr>
        <w:t>Ozon</w:t>
      </w:r>
      <w:proofErr w:type="spellEnd"/>
      <w:r w:rsidRPr="00436249">
        <w:rPr>
          <w:rFonts w:ascii="Times New Roman" w:eastAsia="PT Astra Serif" w:hAnsi="Times New Roman" w:cs="Times New Roman"/>
          <w:sz w:val="26"/>
          <w:szCs w:val="20"/>
        </w:rPr>
        <w:t xml:space="preserve"> </w:t>
      </w:r>
      <w:proofErr w:type="spellStart"/>
      <w:r w:rsidRPr="00436249">
        <w:rPr>
          <w:rFonts w:ascii="Times New Roman" w:eastAsia="PT Astra Serif" w:hAnsi="Times New Roman" w:cs="Times New Roman"/>
          <w:sz w:val="26"/>
          <w:szCs w:val="20"/>
        </w:rPr>
        <w:t>Travel</w:t>
      </w:r>
      <w:proofErr w:type="spellEnd"/>
      <w:r w:rsidRPr="00436249">
        <w:rPr>
          <w:rFonts w:ascii="Times New Roman" w:eastAsia="PT Astra Serif" w:hAnsi="Times New Roman" w:cs="Times New Roman"/>
          <w:sz w:val="26"/>
          <w:szCs w:val="20"/>
        </w:rPr>
        <w:t>.</w:t>
      </w:r>
    </w:p>
    <w:p w:rsidR="009E36AF" w:rsidRPr="00436249" w:rsidRDefault="009E36AF">
      <w:pPr>
        <w:shd w:val="clear" w:color="FFFFFF" w:fill="FFFFFF"/>
        <w:spacing w:after="0" w:line="276" w:lineRule="auto"/>
        <w:jc w:val="both"/>
        <w:rPr>
          <w:rFonts w:ascii="Times New Roman" w:eastAsia="PT Astra Serif" w:hAnsi="Times New Roman" w:cs="Times New Roman"/>
          <w:sz w:val="26"/>
        </w:rPr>
      </w:pPr>
    </w:p>
    <w:sectPr w:rsidR="009E36AF" w:rsidRPr="00436249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6AF" w:rsidRDefault="00436249">
      <w:pPr>
        <w:spacing w:after="0" w:line="240" w:lineRule="auto"/>
      </w:pPr>
      <w:r>
        <w:separator/>
      </w:r>
    </w:p>
  </w:endnote>
  <w:endnote w:type="continuationSeparator" w:id="0">
    <w:p w:rsidR="009E36AF" w:rsidRDefault="00436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Monplesir scrip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6AF" w:rsidRDefault="00436249">
      <w:pPr>
        <w:spacing w:after="0" w:line="240" w:lineRule="auto"/>
      </w:pPr>
      <w:r>
        <w:separator/>
      </w:r>
    </w:p>
  </w:footnote>
  <w:footnote w:type="continuationSeparator" w:id="0">
    <w:p w:rsidR="009E36AF" w:rsidRDefault="00436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6AF" w:rsidRDefault="009E36A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A20B7"/>
    <w:multiLevelType w:val="hybridMultilevel"/>
    <w:tmpl w:val="A90E13C4"/>
    <w:lvl w:ilvl="0" w:tplc="AA28308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0CCA1BF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62EEBD9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C14E733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ABEC1DF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E2A2DEC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1792C2B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76A643B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D1A8C7D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1">
    <w:nsid w:val="3B4F0162"/>
    <w:multiLevelType w:val="hybridMultilevel"/>
    <w:tmpl w:val="5CE420BA"/>
    <w:lvl w:ilvl="0" w:tplc="E376B08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A83C775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60866AA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19A8CA1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E92000D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7182177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1690E1F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71A8BAC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B3122B3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2">
    <w:nsid w:val="3C956D0B"/>
    <w:multiLevelType w:val="hybridMultilevel"/>
    <w:tmpl w:val="291212C6"/>
    <w:lvl w:ilvl="0" w:tplc="9A6CB63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76B8D72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EC0C1D4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7F1AACB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4BF2F91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5178DCB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8DC8CCC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DB0039E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DA3E02A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3">
    <w:nsid w:val="4046780C"/>
    <w:multiLevelType w:val="hybridMultilevel"/>
    <w:tmpl w:val="87B22880"/>
    <w:lvl w:ilvl="0" w:tplc="115E8CA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79FE94D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</w:rPr>
    </w:lvl>
    <w:lvl w:ilvl="2" w:tplc="E4AE85D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</w:rPr>
    </w:lvl>
    <w:lvl w:ilvl="3" w:tplc="2990FD5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BD2E32F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5" w:tplc="18ACC45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</w:rPr>
    </w:lvl>
    <w:lvl w:ilvl="6" w:tplc="3FA624B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5194108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8" w:tplc="A7A6FD8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</w:rPr>
    </w:lvl>
  </w:abstractNum>
  <w:abstractNum w:abstractNumId="4">
    <w:nsid w:val="466433AC"/>
    <w:multiLevelType w:val="hybridMultilevel"/>
    <w:tmpl w:val="F736842C"/>
    <w:lvl w:ilvl="0" w:tplc="2404121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2912E49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9520654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43C43DD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2254440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69D81B1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8190003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4D2AB05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8848C16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5">
    <w:nsid w:val="4B8624BE"/>
    <w:multiLevelType w:val="hybridMultilevel"/>
    <w:tmpl w:val="71EE4880"/>
    <w:lvl w:ilvl="0" w:tplc="D86C2F8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ABD223E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AD60B6C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D99CB6D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D570A22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0ED8EFD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2A660B1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E7286AF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0CC2D51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6">
    <w:nsid w:val="52B93A76"/>
    <w:multiLevelType w:val="hybridMultilevel"/>
    <w:tmpl w:val="0174F6D0"/>
    <w:lvl w:ilvl="0" w:tplc="5150E61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E824715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9514886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0BD663F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29C84C8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63FC310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B1CA040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252A329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DDA48D8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7">
    <w:nsid w:val="55096FE2"/>
    <w:multiLevelType w:val="hybridMultilevel"/>
    <w:tmpl w:val="16E6C82E"/>
    <w:lvl w:ilvl="0" w:tplc="318AD89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B448CE4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1422A4B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B1DCB9A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BD44934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AA36753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0FBAD5B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B0227EA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49C45E9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8">
    <w:nsid w:val="61E02615"/>
    <w:multiLevelType w:val="hybridMultilevel"/>
    <w:tmpl w:val="667C0FD0"/>
    <w:lvl w:ilvl="0" w:tplc="09C05DF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EB68AEB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4C22214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E70676B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7CDEECB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F45AE0D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8C6216E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8A8EE26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1508345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9">
    <w:nsid w:val="7D3C3F23"/>
    <w:multiLevelType w:val="hybridMultilevel"/>
    <w:tmpl w:val="C9B83CA0"/>
    <w:lvl w:ilvl="0" w:tplc="232213CC">
      <w:start w:val="1"/>
      <w:numFmt w:val="decimal"/>
      <w:lvlText w:val="%1."/>
      <w:lvlJc w:val="left"/>
    </w:lvl>
    <w:lvl w:ilvl="1" w:tplc="DBF84004">
      <w:start w:val="1"/>
      <w:numFmt w:val="lowerLetter"/>
      <w:lvlText w:val="%2."/>
      <w:lvlJc w:val="left"/>
      <w:pPr>
        <w:ind w:left="1440" w:hanging="360"/>
      </w:pPr>
    </w:lvl>
    <w:lvl w:ilvl="2" w:tplc="6174F9A4">
      <w:start w:val="1"/>
      <w:numFmt w:val="lowerRoman"/>
      <w:lvlText w:val="%3."/>
      <w:lvlJc w:val="right"/>
      <w:pPr>
        <w:ind w:left="2160" w:hanging="180"/>
      </w:pPr>
    </w:lvl>
    <w:lvl w:ilvl="3" w:tplc="9998CE30">
      <w:start w:val="1"/>
      <w:numFmt w:val="decimal"/>
      <w:lvlText w:val="%4."/>
      <w:lvlJc w:val="left"/>
      <w:pPr>
        <w:ind w:left="2880" w:hanging="360"/>
      </w:pPr>
    </w:lvl>
    <w:lvl w:ilvl="4" w:tplc="B8F627A2">
      <w:start w:val="1"/>
      <w:numFmt w:val="lowerLetter"/>
      <w:lvlText w:val="%5."/>
      <w:lvlJc w:val="left"/>
      <w:pPr>
        <w:ind w:left="3600" w:hanging="360"/>
      </w:pPr>
    </w:lvl>
    <w:lvl w:ilvl="5" w:tplc="E9F4CABA">
      <w:start w:val="1"/>
      <w:numFmt w:val="lowerRoman"/>
      <w:lvlText w:val="%6."/>
      <w:lvlJc w:val="right"/>
      <w:pPr>
        <w:ind w:left="4320" w:hanging="180"/>
      </w:pPr>
    </w:lvl>
    <w:lvl w:ilvl="6" w:tplc="BC268DC8">
      <w:start w:val="1"/>
      <w:numFmt w:val="decimal"/>
      <w:lvlText w:val="%7."/>
      <w:lvlJc w:val="left"/>
      <w:pPr>
        <w:ind w:left="5040" w:hanging="360"/>
      </w:pPr>
    </w:lvl>
    <w:lvl w:ilvl="7" w:tplc="DA381DFC">
      <w:start w:val="1"/>
      <w:numFmt w:val="lowerLetter"/>
      <w:lvlText w:val="%8."/>
      <w:lvlJc w:val="left"/>
      <w:pPr>
        <w:ind w:left="5760" w:hanging="360"/>
      </w:pPr>
    </w:lvl>
    <w:lvl w:ilvl="8" w:tplc="939E7BD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AF"/>
    <w:rsid w:val="00436249"/>
    <w:rsid w:val="009E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Calibri Light" w:hAnsi="Calibri Light" w:cs="Calibri Light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Pr>
      <w:color w:val="0000FF"/>
      <w:u w:val="single"/>
    </w:rPr>
  </w:style>
  <w:style w:type="table" w:styleId="af8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No Spacing"/>
    <w:qFormat/>
    <w:pPr>
      <w:spacing w:after="0" w:line="240" w:lineRule="auto"/>
    </w:pPr>
    <w:rPr>
      <w:rFonts w:cs="Times New Roman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libri Light" w:eastAsia="Calibri Light" w:hAnsi="Calibri Light" w:cs="Calibri Light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libri Light" w:eastAsia="Calibri Light" w:hAnsi="Calibri Light" w:cs="Calibri Light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Calibri Light" w:hAnsi="Calibri Light" w:cs="Calibri Light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Pr>
      <w:color w:val="0000FF"/>
      <w:u w:val="single"/>
    </w:rPr>
  </w:style>
  <w:style w:type="table" w:styleId="af8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No Spacing"/>
    <w:qFormat/>
    <w:pPr>
      <w:spacing w:after="0" w:line="240" w:lineRule="auto"/>
    </w:pPr>
    <w:rPr>
      <w:rFonts w:cs="Times New Roman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libri Light" w:eastAsia="Calibri Light" w:hAnsi="Calibri Light" w:cs="Calibri Light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libri Light" w:eastAsia="Calibri Light" w:hAnsi="Calibri Light" w:cs="Calibri Light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altsmb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0.jp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xn--l1agf.xn--p1ai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hyperlink" Target="https://b24-7qp82v.bitrix24.site/crm_form_gfooa/" TargetMode="External"/><Relationship Id="rId10" Type="http://schemas.openxmlformats.org/officeDocument/2006/relationships/image" Target="media/image10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hyperlink" Target="https://www.ozon.ru/highlight/sdelano-v-altayskom-krae-210215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lastModifiedBy>DNA7 X64</cp:lastModifiedBy>
  <cp:revision>27</cp:revision>
  <dcterms:created xsi:type="dcterms:W3CDTF">2023-01-26T03:20:00Z</dcterms:created>
  <dcterms:modified xsi:type="dcterms:W3CDTF">2025-01-29T04:49:00Z</dcterms:modified>
</cp:coreProperties>
</file>