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1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80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80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0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80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0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</w:rPr>
        <w:t xml:space="preserve">Алтайский край вошел в ТОП-3 регионов - участников проекта «Сделано в России» по количеству заказов с региональной витрины</w:t>
      </w:r>
      <w:r>
        <w:rPr>
          <w:b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  <w:t xml:space="preserve">Всего же оборот алтайских предпринимателей на площадке в январе превысил аналогичные показатели января прошлого года на 48%.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  <w:t xml:space="preserve">Р</w:t>
      </w:r>
      <w:r>
        <w:rPr>
          <w:rFonts w:ascii="PT Astra Serif" w:hAnsi="PT Astra Serif" w:cs="PT Astra Serif" w:eastAsia="PT Astra Serif"/>
          <w:sz w:val="26"/>
        </w:rPr>
        <w:t xml:space="preserve">аздел «Сделано в Алтайском крае» присоединился к проекту Ozon «Сделано в России» с начала текущего года. Сегодня на витрине размещено более 5 тыс. товарных позиций и более 60 брендов. В разделе представлены категории «Одежда», «Аптека», «Продукты питания»,</w:t>
      </w:r>
      <w:r>
        <w:rPr>
          <w:rFonts w:ascii="PT Astra Serif" w:hAnsi="PT Astra Serif" w:cs="PT Astra Serif" w:eastAsia="PT Astra Serif"/>
          <w:sz w:val="26"/>
        </w:rPr>
        <w:t xml:space="preserve"> «Дом и сад», «Хобби и творчество», «Детские товары» и др. Особой популярностью пользуются алтайские продукты и товары для здоровья. 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Директор ООО "ВелКен" Евгений Вельдяйкин подчеркнул, что д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л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я «Зум Зум», как регионального бренда, продажа на маркетплейсах – это одна из возможностей быть представленным по всей стране. «Стоять на витрине продуктов «Сделано в Алтайском крае» не только гордо, но и помогает покупателю в любой точке России сразу ассоц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иировать наш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продукт с репутацией края. Алтайский край любят и знают везде! Чистота, натуральность, природное начало – те ассоциации, которые возникают у посетителя Ozon, как он только попадает на виртуальную витрину алтайских продуктов», - отметил Евгений Вельдяйкин.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  <w:t xml:space="preserve">Руководитель</w:t>
      </w:r>
      <w:r>
        <w:rPr>
          <w:rFonts w:ascii="PT Astra Serif" w:hAnsi="PT Astra Serif" w:cs="PT Astra Serif" w:eastAsia="PT Astra Serif"/>
          <w:sz w:val="26"/>
        </w:rPr>
        <w:t xml:space="preserve"> отдела маркетинга Виктория Саблина Агрохолдинга «Гудвилл» отметила: «Важной частью стратегии нашей компании является сотрудничество с популярными маркетплейсами, что позволяет увеличить охват аудитории и повысить видимость товара. Региональная витрина для</w:t>
      </w:r>
      <w:r>
        <w:rPr>
          <w:rFonts w:ascii="PT Astra Serif" w:hAnsi="PT Astra Serif" w:cs="PT Astra Serif" w:eastAsia="PT Astra Serif"/>
          <w:sz w:val="26"/>
        </w:rPr>
        <w:t xml:space="preserve"> компании Гудвилл - это дополнительный инструмент продвижения, а также ориентир для потребителей - здесь вы можете приобрести уникальные и качественные продукты из Алтайского края».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8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76" w:after="0"/>
        <w:shd w:val="clear" w:fill="FFFFFF" w:color="FFFFFF"/>
        <w:rPr>
          <w:rFonts w:ascii="PT Astra Serif" w:hAnsi="PT Astra Serif" w:cs="PT Astra Serif" w:eastAsia="PT Astra Serif"/>
          <w:i w:val="false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Напомним, региональная витрина запущена в рамках национального проекта «Эффективная и приоритетная экономика» при поддержке Управления Алтайского края по развитию предпринимательства и рыночной инфраструктуры и регионального центра «Мой бизнес».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Разместить товары на витрине для бесплатного продвижения могут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предприниматели,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 зарегистрированные и производящие товары на территории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Алтайского края.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На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 момент получения услуги предприниматель должен являться селлером </w:t>
      </w:r>
      <w:r>
        <w:rPr>
          <w:rFonts w:ascii="PT Astra Serif" w:hAnsi="PT Astra Serif" w:cs="PT Astra Serif" w:eastAsia="PT Astra Serif"/>
          <w:sz w:val="26"/>
          <w:szCs w:val="24"/>
          <w:lang w:val="en-US"/>
        </w:rPr>
        <w:t xml:space="preserve">Ozon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,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заполнить регистрационную форму (</w:t>
      </w:r>
      <w:r>
        <w:rPr>
          <w:rFonts w:ascii="PT Astra Serif" w:hAnsi="PT Astra Serif" w:cs="PT Astra Serif" w:eastAsia="PT Astra Serif"/>
          <w:sz w:val="26"/>
        </w:rPr>
      </w:r>
      <w:hyperlink r:id="rId13" w:tooltip="https://b24-7qp82v.bitrix24.site/crm_form_gfooa/" w:history="1">
        <w:r>
          <w:rPr>
            <w:rStyle w:val="680"/>
            <w:rFonts w:ascii="PT Astra Serif" w:hAnsi="PT Astra Serif" w:cs="PT Astra Serif" w:eastAsia="PT Astra Serif"/>
            <w:sz w:val="26"/>
            <w:szCs w:val="24"/>
            <w:lang w:val="en-US"/>
          </w:rPr>
          <w:t xml:space="preserve">https://b24-7qp82v.bitrix24.site/crm_form_gfooa/</w:t>
        </w:r>
      </w:hyperlink>
      <w:r>
        <w:rPr>
          <w:rFonts w:ascii="PT Astra Serif" w:hAnsi="PT Astra Serif" w:cs="PT Astra Serif" w:eastAsia="PT Astra Serif"/>
          <w:sz w:val="26"/>
          <w:szCs w:val="24"/>
        </w:rPr>
        <w:t xml:space="preserve">) и а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вторизовать 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з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аявителя на Цифровой платформе МСП.РФ (</w:t>
      </w:r>
      <w:hyperlink r:id="rId14" w:tooltip="https://xn--l1agf.xn--p1ai/" w:history="1">
        <w:r>
          <w:rPr>
            <w:rStyle w:val="680"/>
            <w:rFonts w:ascii="PT Astra Serif" w:hAnsi="PT Astra Serif" w:cs="PT Astra Serif" w:eastAsia="PT Astra Serif"/>
            <w:sz w:val="26"/>
            <w:szCs w:val="24"/>
          </w:rPr>
          <w:t xml:space="preserve">https://мсп.рф/</w:t>
        </w:r>
      </w:hyperlink>
      <w:r>
        <w:rPr>
          <w:rFonts w:ascii="PT Astra Serif" w:hAnsi="PT Astra Serif" w:cs="PT Astra Serif" w:eastAsia="PT Astra Serif"/>
          <w:sz w:val="26"/>
          <w:szCs w:val="24"/>
        </w:rPr>
        <w:t xml:space="preserve">)</w:t>
      </w:r>
      <w:r>
        <w:rPr>
          <w:rFonts w:ascii="PT Astra Serif" w:hAnsi="PT Astra Serif" w:cs="PT Astra Serif" w:eastAsia="PT Astra Serif"/>
          <w:sz w:val="26"/>
          <w:szCs w:val="24"/>
        </w:rPr>
        <w:t xml:space="preserve">. </w:t>
      </w:r>
      <w:r>
        <w:rPr>
          <w:rFonts w:ascii="PT Astra Serif" w:hAnsi="PT Astra Serif" w:cs="PT Astra Serif" w:eastAsia="PT Astra Serif"/>
          <w:i w:val="false"/>
          <w:iCs/>
          <w:color w:val="000000"/>
          <w:sz w:val="26"/>
          <w:szCs w:val="26"/>
          <w:shd w:val="clear" w:fill="FFFFFF" w:color="FFFFFF"/>
        </w:rPr>
        <w:t xml:space="preserve">Все вопросы можно задать по тел. 8-800-222-83-22.</w:t>
      </w:r>
      <w:r>
        <w:rPr>
          <w:i w:val="false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i w:val="false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i w:val="fals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1">
    <w:name w:val="Heading 1 Char"/>
    <w:basedOn w:val="676"/>
    <w:link w:val="672"/>
    <w:uiPriority w:val="9"/>
    <w:rPr>
      <w:rFonts w:ascii="Arial" w:hAnsi="Arial" w:cs="Arial" w:eastAsia="Arial"/>
      <w:sz w:val="40"/>
      <w:szCs w:val="40"/>
    </w:rPr>
  </w:style>
  <w:style w:type="character" w:styleId="502">
    <w:name w:val="Heading 2 Char"/>
    <w:basedOn w:val="676"/>
    <w:link w:val="673"/>
    <w:uiPriority w:val="9"/>
    <w:rPr>
      <w:rFonts w:ascii="Arial" w:hAnsi="Arial" w:cs="Arial" w:eastAsia="Arial"/>
      <w:sz w:val="34"/>
    </w:rPr>
  </w:style>
  <w:style w:type="character" w:styleId="503">
    <w:name w:val="Heading 3 Char"/>
    <w:basedOn w:val="676"/>
    <w:link w:val="674"/>
    <w:uiPriority w:val="9"/>
    <w:rPr>
      <w:rFonts w:ascii="Arial" w:hAnsi="Arial" w:cs="Arial" w:eastAsia="Arial"/>
      <w:sz w:val="30"/>
      <w:szCs w:val="30"/>
    </w:rPr>
  </w:style>
  <w:style w:type="character" w:styleId="504">
    <w:name w:val="Heading 4 Char"/>
    <w:basedOn w:val="676"/>
    <w:link w:val="675"/>
    <w:uiPriority w:val="9"/>
    <w:rPr>
      <w:rFonts w:ascii="Arial" w:hAnsi="Arial" w:cs="Arial" w:eastAsia="Arial"/>
      <w:b/>
      <w:bCs/>
      <w:sz w:val="26"/>
      <w:szCs w:val="26"/>
    </w:rPr>
  </w:style>
  <w:style w:type="paragraph" w:styleId="505">
    <w:name w:val="Heading 5"/>
    <w:basedOn w:val="671"/>
    <w:next w:val="671"/>
    <w:link w:val="5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6">
    <w:name w:val="Heading 5 Char"/>
    <w:basedOn w:val="676"/>
    <w:link w:val="505"/>
    <w:uiPriority w:val="9"/>
    <w:rPr>
      <w:rFonts w:ascii="Arial" w:hAnsi="Arial" w:cs="Arial" w:eastAsia="Arial"/>
      <w:b/>
      <w:bCs/>
      <w:sz w:val="24"/>
      <w:szCs w:val="24"/>
    </w:rPr>
  </w:style>
  <w:style w:type="paragraph" w:styleId="507">
    <w:name w:val="Heading 6"/>
    <w:basedOn w:val="671"/>
    <w:next w:val="671"/>
    <w:link w:val="50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8">
    <w:name w:val="Heading 6 Char"/>
    <w:basedOn w:val="676"/>
    <w:link w:val="507"/>
    <w:uiPriority w:val="9"/>
    <w:rPr>
      <w:rFonts w:ascii="Arial" w:hAnsi="Arial" w:cs="Arial" w:eastAsia="Arial"/>
      <w:b/>
      <w:bCs/>
      <w:sz w:val="22"/>
      <w:szCs w:val="22"/>
    </w:rPr>
  </w:style>
  <w:style w:type="paragraph" w:styleId="509">
    <w:name w:val="Heading 7"/>
    <w:basedOn w:val="671"/>
    <w:next w:val="671"/>
    <w:link w:val="51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0">
    <w:name w:val="Heading 7 Char"/>
    <w:basedOn w:val="676"/>
    <w:link w:val="5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1">
    <w:name w:val="Heading 8"/>
    <w:basedOn w:val="671"/>
    <w:next w:val="671"/>
    <w:link w:val="51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2">
    <w:name w:val="Heading 8 Char"/>
    <w:basedOn w:val="676"/>
    <w:link w:val="511"/>
    <w:uiPriority w:val="9"/>
    <w:rPr>
      <w:rFonts w:ascii="Arial" w:hAnsi="Arial" w:cs="Arial" w:eastAsia="Arial"/>
      <w:i/>
      <w:iCs/>
      <w:sz w:val="22"/>
      <w:szCs w:val="22"/>
    </w:rPr>
  </w:style>
  <w:style w:type="paragraph" w:styleId="513">
    <w:name w:val="Heading 9"/>
    <w:basedOn w:val="671"/>
    <w:next w:val="671"/>
    <w:link w:val="5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4">
    <w:name w:val="Heading 9 Char"/>
    <w:basedOn w:val="676"/>
    <w:link w:val="513"/>
    <w:uiPriority w:val="9"/>
    <w:rPr>
      <w:rFonts w:ascii="Arial" w:hAnsi="Arial" w:cs="Arial" w:eastAsia="Arial"/>
      <w:i/>
      <w:iCs/>
      <w:sz w:val="21"/>
      <w:szCs w:val="21"/>
    </w:rPr>
  </w:style>
  <w:style w:type="paragraph" w:styleId="515">
    <w:name w:val="List Paragraph"/>
    <w:basedOn w:val="671"/>
    <w:qFormat/>
    <w:uiPriority w:val="34"/>
    <w:pPr>
      <w:contextualSpacing w:val="true"/>
      <w:ind w:left="720"/>
    </w:pPr>
  </w:style>
  <w:style w:type="paragraph" w:styleId="516">
    <w:name w:val="Title"/>
    <w:basedOn w:val="671"/>
    <w:next w:val="671"/>
    <w:link w:val="51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7">
    <w:name w:val="Title Char"/>
    <w:basedOn w:val="676"/>
    <w:link w:val="516"/>
    <w:uiPriority w:val="10"/>
    <w:rPr>
      <w:sz w:val="48"/>
      <w:szCs w:val="48"/>
    </w:rPr>
  </w:style>
  <w:style w:type="paragraph" w:styleId="518">
    <w:name w:val="Subtitle"/>
    <w:basedOn w:val="671"/>
    <w:next w:val="671"/>
    <w:link w:val="519"/>
    <w:qFormat/>
    <w:uiPriority w:val="11"/>
    <w:rPr>
      <w:sz w:val="24"/>
      <w:szCs w:val="24"/>
    </w:rPr>
    <w:pPr>
      <w:spacing w:after="200" w:before="200"/>
    </w:pPr>
  </w:style>
  <w:style w:type="character" w:styleId="519">
    <w:name w:val="Subtitle Char"/>
    <w:basedOn w:val="676"/>
    <w:link w:val="518"/>
    <w:uiPriority w:val="11"/>
    <w:rPr>
      <w:sz w:val="24"/>
      <w:szCs w:val="24"/>
    </w:rPr>
  </w:style>
  <w:style w:type="paragraph" w:styleId="520">
    <w:name w:val="Quote"/>
    <w:basedOn w:val="671"/>
    <w:next w:val="671"/>
    <w:link w:val="521"/>
    <w:qFormat/>
    <w:uiPriority w:val="29"/>
    <w:rPr>
      <w:i/>
    </w:rPr>
    <w:pPr>
      <w:ind w:left="720" w:right="720"/>
    </w:pPr>
  </w:style>
  <w:style w:type="character" w:styleId="521">
    <w:name w:val="Quote Char"/>
    <w:link w:val="520"/>
    <w:uiPriority w:val="29"/>
    <w:rPr>
      <w:i/>
    </w:rPr>
  </w:style>
  <w:style w:type="paragraph" w:styleId="522">
    <w:name w:val="Intense Quote"/>
    <w:basedOn w:val="671"/>
    <w:next w:val="671"/>
    <w:link w:val="52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3">
    <w:name w:val="Intense Quote Char"/>
    <w:link w:val="522"/>
    <w:uiPriority w:val="30"/>
    <w:rPr>
      <w:i/>
    </w:rPr>
  </w:style>
  <w:style w:type="paragraph" w:styleId="524">
    <w:name w:val="Header"/>
    <w:basedOn w:val="671"/>
    <w:link w:val="52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5">
    <w:name w:val="Header Char"/>
    <w:basedOn w:val="676"/>
    <w:link w:val="524"/>
    <w:uiPriority w:val="99"/>
  </w:style>
  <w:style w:type="paragraph" w:styleId="526">
    <w:name w:val="Footer"/>
    <w:basedOn w:val="671"/>
    <w:link w:val="5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7">
    <w:name w:val="Footer Char"/>
    <w:basedOn w:val="676"/>
    <w:link w:val="526"/>
    <w:uiPriority w:val="99"/>
  </w:style>
  <w:style w:type="paragraph" w:styleId="528">
    <w:name w:val="Caption"/>
    <w:basedOn w:val="671"/>
    <w:next w:val="67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9">
    <w:name w:val="Caption Char"/>
    <w:basedOn w:val="528"/>
    <w:link w:val="526"/>
    <w:uiPriority w:val="99"/>
  </w:style>
  <w:style w:type="table" w:styleId="530">
    <w:name w:val="Table Grid Light"/>
    <w:basedOn w:val="67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1">
    <w:name w:val="Plain Table 1"/>
    <w:basedOn w:val="67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2">
    <w:name w:val="Plain Table 2"/>
    <w:basedOn w:val="67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3">
    <w:name w:val="Plain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4">
    <w:name w:val="Plain Table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Plain Table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6">
    <w:name w:val="Grid Table 1 Light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1 Light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Grid Table 1 Light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2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2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3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4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8">
    <w:name w:val="Grid Table 4 - Accent 1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9">
    <w:name w:val="Grid Table 4 - Accent 2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0">
    <w:name w:val="Grid Table 4 - Accent 3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1">
    <w:name w:val="Grid Table 4 - Accent 4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2">
    <w:name w:val="Grid Table 4 - Accent 5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3">
    <w:name w:val="Grid Table 4 - Accent 6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4">
    <w:name w:val="Grid Table 5 Dark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5">
    <w:name w:val="Grid Table 5 Dark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6">
    <w:name w:val="Grid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7">
    <w:name w:val="Grid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8">
    <w:name w:val="Grid Table 5 Dark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9">
    <w:name w:val="Grid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0">
    <w:name w:val="Grid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1">
    <w:name w:val="Grid Table 6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2">
    <w:name w:val="Grid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3">
    <w:name w:val="Grid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4">
    <w:name w:val="Grid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5">
    <w:name w:val="Grid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6">
    <w:name w:val="Grid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7">
    <w:name w:val="Grid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8">
    <w:name w:val="Grid Table 7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1 Light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3">
    <w:name w:val="List Table 2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4">
    <w:name w:val="List Table 2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5">
    <w:name w:val="List Table 2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6">
    <w:name w:val="List Table 2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7">
    <w:name w:val="List Table 2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8">
    <w:name w:val="List Table 2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9">
    <w:name w:val="List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3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3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4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5 Dark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7">
    <w:name w:val="List Table 5 Dark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6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1">
    <w:name w:val="List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2">
    <w:name w:val="List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3">
    <w:name w:val="List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4">
    <w:name w:val="List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5">
    <w:name w:val="List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6">
    <w:name w:val="List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7">
    <w:name w:val="List Table 7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8">
    <w:name w:val="List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29">
    <w:name w:val="List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30">
    <w:name w:val="List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31">
    <w:name w:val="List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32">
    <w:name w:val="List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33">
    <w:name w:val="List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34">
    <w:name w:val="Lined - Accent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Lined - Accent 1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Lined - Accent 2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Lined - Accent 3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Lined - Accent 4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Lined - Accent 5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Lined - Accent 6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 &amp; Lined - Accent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2">
    <w:name w:val="Bordered &amp; Lined - Accent 1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3">
    <w:name w:val="Bordered &amp; Lined - Accent 2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4">
    <w:name w:val="Bordered &amp; Lined - Accent 3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5">
    <w:name w:val="Bordered &amp; Lined - Accent 4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6">
    <w:name w:val="Bordered &amp; Lined - Accent 5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7">
    <w:name w:val="Bordered &amp; Lined - Accent 6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8">
    <w:name w:val="Bordered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9">
    <w:name w:val="Bordered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0">
    <w:name w:val="Bordered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1">
    <w:name w:val="Bordered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2">
    <w:name w:val="Bordered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3">
    <w:name w:val="Bordered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4">
    <w:name w:val="Bordered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55">
    <w:name w:val="footnote text"/>
    <w:basedOn w:val="671"/>
    <w:link w:val="656"/>
    <w:uiPriority w:val="99"/>
    <w:semiHidden/>
    <w:unhideWhenUsed/>
    <w:rPr>
      <w:sz w:val="18"/>
    </w:rPr>
    <w:pPr>
      <w:spacing w:lineRule="auto" w:line="240" w:after="40"/>
    </w:pPr>
  </w:style>
  <w:style w:type="character" w:styleId="656">
    <w:name w:val="Footnote Text Char"/>
    <w:link w:val="655"/>
    <w:uiPriority w:val="99"/>
    <w:rPr>
      <w:sz w:val="18"/>
    </w:rPr>
  </w:style>
  <w:style w:type="character" w:styleId="657">
    <w:name w:val="footnote reference"/>
    <w:basedOn w:val="676"/>
    <w:uiPriority w:val="99"/>
    <w:unhideWhenUsed/>
    <w:rPr>
      <w:vertAlign w:val="superscript"/>
    </w:rPr>
  </w:style>
  <w:style w:type="paragraph" w:styleId="658">
    <w:name w:val="endnote text"/>
    <w:basedOn w:val="671"/>
    <w:link w:val="659"/>
    <w:uiPriority w:val="99"/>
    <w:semiHidden/>
    <w:unhideWhenUsed/>
    <w:rPr>
      <w:sz w:val="20"/>
    </w:rPr>
    <w:pPr>
      <w:spacing w:lineRule="auto" w:line="240" w:after="0"/>
    </w:pPr>
  </w:style>
  <w:style w:type="character" w:styleId="659">
    <w:name w:val="Endnote Text Char"/>
    <w:link w:val="658"/>
    <w:uiPriority w:val="99"/>
    <w:rPr>
      <w:sz w:val="20"/>
    </w:rPr>
  </w:style>
  <w:style w:type="character" w:styleId="660">
    <w:name w:val="endnote reference"/>
    <w:basedOn w:val="676"/>
    <w:uiPriority w:val="99"/>
    <w:semiHidden/>
    <w:unhideWhenUsed/>
    <w:rPr>
      <w:vertAlign w:val="superscript"/>
    </w:rPr>
  </w:style>
  <w:style w:type="paragraph" w:styleId="66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66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66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66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66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66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66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66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66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670">
    <w:name w:val="TOC Heading"/>
    <w:uiPriority w:val="39"/>
    <w:unhideWhenUsed/>
  </w:style>
  <w:style w:type="paragraph" w:styleId="671" w:default="1">
    <w:name w:val="Normal"/>
    <w:qFormat/>
  </w:style>
  <w:style w:type="paragraph" w:styleId="672">
    <w:name w:val="Heading 1"/>
    <w:basedOn w:val="671"/>
    <w:link w:val="684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73">
    <w:name w:val="Heading 2"/>
    <w:basedOn w:val="671"/>
    <w:next w:val="671"/>
    <w:link w:val="689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74">
    <w:name w:val="Heading 3"/>
    <w:basedOn w:val="671"/>
    <w:next w:val="671"/>
    <w:link w:val="688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75">
    <w:name w:val="Heading 4"/>
    <w:basedOn w:val="671"/>
    <w:next w:val="671"/>
    <w:link w:val="687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Normal (Web)"/>
    <w:basedOn w:val="67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80">
    <w:name w:val="Hyperlink"/>
    <w:basedOn w:val="676"/>
    <w:uiPriority w:val="99"/>
    <w:unhideWhenUsed/>
    <w:rPr>
      <w:color w:val="0000FF"/>
      <w:u w:val="single"/>
    </w:rPr>
  </w:style>
  <w:style w:type="table" w:styleId="681">
    <w:name w:val="Table Grid"/>
    <w:basedOn w:val="677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2">
    <w:name w:val="Balloon Text"/>
    <w:basedOn w:val="671"/>
    <w:link w:val="68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83" w:customStyle="1">
    <w:name w:val="Текст выноски Знак"/>
    <w:basedOn w:val="676"/>
    <w:link w:val="682"/>
    <w:uiPriority w:val="99"/>
    <w:semiHidden/>
    <w:rPr>
      <w:rFonts w:ascii="Segoe UI" w:hAnsi="Segoe UI" w:cs="Segoe UI"/>
      <w:sz w:val="18"/>
      <w:szCs w:val="18"/>
    </w:rPr>
  </w:style>
  <w:style w:type="character" w:styleId="684" w:customStyle="1">
    <w:name w:val="Заголовок 1 Знак"/>
    <w:basedOn w:val="676"/>
    <w:link w:val="67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85">
    <w:name w:val="Strong"/>
    <w:basedOn w:val="676"/>
    <w:qFormat/>
    <w:uiPriority w:val="22"/>
    <w:rPr>
      <w:b/>
      <w:bCs/>
    </w:rPr>
  </w:style>
  <w:style w:type="paragraph" w:styleId="686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87" w:customStyle="1">
    <w:name w:val="Заголовок 4 Знак"/>
    <w:basedOn w:val="676"/>
    <w:link w:val="675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88" w:customStyle="1">
    <w:name w:val="Заголовок 3 Знак"/>
    <w:basedOn w:val="676"/>
    <w:link w:val="674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89" w:customStyle="1">
    <w:name w:val="Заголовок 2 Знак"/>
    <w:basedOn w:val="676"/>
    <w:link w:val="673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Relationship Id="rId13" Type="http://schemas.openxmlformats.org/officeDocument/2006/relationships/hyperlink" Target="https://b24-7qp82v.bitrix24.site/crm_form_gfooa/" TargetMode="External"/><Relationship Id="rId14" Type="http://schemas.openxmlformats.org/officeDocument/2006/relationships/hyperlink" Target="https://xn--l1agf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2023-01-26T03:20:00Z</dcterms:created>
  <dcterms:modified xsi:type="dcterms:W3CDTF">2025-02-20T05:07:36Z</dcterms:modified>
</cp:coreProperties>
</file>