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8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16299A" w14:paraId="330478CB" w14:textId="77777777">
        <w:tc>
          <w:tcPr>
            <w:tcW w:w="2694" w:type="dxa"/>
          </w:tcPr>
          <w:bookmarkStart w:id="0" w:name="_GoBack"/>
          <w:bookmarkEnd w:id="0"/>
          <w:p w14:paraId="3F4A5D5C" w14:textId="77777777" w:rsidR="0016299A" w:rsidRDefault="007437F1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4BF92218" wp14:editId="2F9DBDA6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14:paraId="22EC5AE1" w14:textId="77777777" w:rsidR="0016299A" w:rsidRDefault="007437F1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5181555B" wp14:editId="69B46BE8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14:paraId="60673603" w14:textId="77777777" w:rsidR="0016299A" w:rsidRDefault="0016299A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14:paraId="72900DD8" w14:textId="77777777" w:rsidR="0016299A" w:rsidRDefault="007437F1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7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7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7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>
                <w:rPr>
                  <w:rStyle w:val="af7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7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14:paraId="1B7001DF" w14:textId="77777777" w:rsidR="0016299A" w:rsidRDefault="0016299A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</w:tc>
      </w:tr>
    </w:tbl>
    <w:p w14:paraId="4D9AC0BD" w14:textId="77777777" w:rsidR="0016299A" w:rsidRDefault="0016299A">
      <w:pPr>
        <w:jc w:val="both"/>
        <w:rPr>
          <w:rFonts w:ascii="PT Astra Serif" w:eastAsia="PT Astra Serif" w:hAnsi="PT Astra Serif" w:cs="PT Astra Serif"/>
          <w:sz w:val="26"/>
        </w:rPr>
      </w:pPr>
    </w:p>
    <w:p w14:paraId="44E0E6F4" w14:textId="77777777" w:rsidR="0016299A" w:rsidRDefault="007437F1">
      <w:pPr>
        <w:jc w:val="both"/>
        <w:rPr>
          <w:b/>
        </w:rPr>
      </w:pPr>
      <w:r>
        <w:rPr>
          <w:rFonts w:ascii="PT Astra Serif" w:eastAsia="PT Astra Serif" w:hAnsi="PT Astra Serif" w:cs="PT Astra Serif"/>
          <w:b/>
          <w:sz w:val="26"/>
        </w:rPr>
        <w:t>Предприниматели сферы креативных индустрий Алтайского края развивают бизнес с помощью господдержки</w:t>
      </w:r>
    </w:p>
    <w:p w14:paraId="030905BF" w14:textId="77777777" w:rsidR="0016299A" w:rsidRDefault="007437F1">
      <w:pPr>
        <w:jc w:val="both"/>
      </w:pPr>
      <w:r>
        <w:rPr>
          <w:rFonts w:ascii="PT Astra Serif" w:eastAsia="PT Astra Serif" w:hAnsi="PT Astra Serif" w:cs="PT Astra Serif"/>
          <w:sz w:val="26"/>
        </w:rPr>
        <w:t>Бизнес сферы креативных индустрий сейчас в особом фокусе внимания. Специально для таких предпринимателей в рамках национального проекта «Малое и среднее пред</w:t>
      </w:r>
      <w:r>
        <w:rPr>
          <w:rFonts w:ascii="PT Astra Serif" w:eastAsia="PT Astra Serif" w:hAnsi="PT Astra Serif" w:cs="PT Astra Serif"/>
          <w:sz w:val="26"/>
        </w:rPr>
        <w:t>принимательство» в Алтайском крае прорабатывают различные меры поддержки. Например, создан сайт мойкреатив22.рф, где каждый может заявить о себе и своем деле, создавать коллаборации и продавать свои товары и услуги. А уже этой осенью в регионе пройдет втор</w:t>
      </w:r>
      <w:r>
        <w:rPr>
          <w:rFonts w:ascii="PT Astra Serif" w:eastAsia="PT Astra Serif" w:hAnsi="PT Astra Serif" w:cs="PT Astra Serif"/>
          <w:sz w:val="26"/>
        </w:rPr>
        <w:t>ой форум «Мой креатив. Мой бизнес» для всех, чей бизнес связан с творчеством в любом его проявлении.</w:t>
      </w:r>
    </w:p>
    <w:p w14:paraId="0C2E2178" w14:textId="77777777" w:rsidR="0016299A" w:rsidRDefault="007437F1">
      <w:pPr>
        <w:jc w:val="both"/>
      </w:pPr>
      <w:r>
        <w:rPr>
          <w:rFonts w:ascii="PT Astra Serif" w:eastAsia="PT Astra Serif" w:hAnsi="PT Astra Serif" w:cs="PT Astra Serif"/>
          <w:sz w:val="26"/>
        </w:rPr>
        <w:t>Предприниматель Анна Гуляева почти 10 лет развивает свой бизнес - агентство праздников «Красочно». Там регулярно создают новые творческие программы для люб</w:t>
      </w:r>
      <w:r>
        <w:rPr>
          <w:rFonts w:ascii="PT Astra Serif" w:eastAsia="PT Astra Serif" w:hAnsi="PT Astra Serif" w:cs="PT Astra Serif"/>
          <w:sz w:val="26"/>
        </w:rPr>
        <w:t>ого торжественного мероприятия в честь взрослого или ребенка. Сейчас в «Красочно» около 25 разнообразных шоу.</w:t>
      </w:r>
    </w:p>
    <w:p w14:paraId="60C6AB19" w14:textId="77777777" w:rsidR="0016299A" w:rsidRDefault="007437F1">
      <w:pPr>
        <w:jc w:val="both"/>
      </w:pPr>
      <w:r>
        <w:rPr>
          <w:rFonts w:ascii="PT Astra Serif" w:eastAsia="PT Astra Serif" w:hAnsi="PT Astra Serif" w:cs="PT Astra Serif"/>
          <w:sz w:val="26"/>
        </w:rPr>
        <w:t>По словам руководителя агентства, в развитии ей во многом помог центр «Мой бизнес»: «Меня интересовали практически все сферы поддержки, которые по</w:t>
      </w:r>
      <w:r>
        <w:rPr>
          <w:rFonts w:ascii="PT Astra Serif" w:eastAsia="PT Astra Serif" w:hAnsi="PT Astra Serif" w:cs="PT Astra Serif"/>
          <w:sz w:val="26"/>
        </w:rPr>
        <w:t>могут бизнесу развиваться. Я прошла программу по продвижению в интернете, школу социального предпринимательства. Кроме того, спасибо центру за поддержку в части упаковки франшизы. Сейчас у нас есть сайт по продаже франшизы, идет процесс регистрации товарно</w:t>
      </w:r>
      <w:r>
        <w:rPr>
          <w:rFonts w:ascii="PT Astra Serif" w:eastAsia="PT Astra Serif" w:hAnsi="PT Astra Serif" w:cs="PT Astra Serif"/>
          <w:sz w:val="26"/>
        </w:rPr>
        <w:t>го знака», - рассказала Анна Гуляева.</w:t>
      </w:r>
    </w:p>
    <w:p w14:paraId="409EB8E3" w14:textId="77777777" w:rsidR="0016299A" w:rsidRDefault="007437F1">
      <w:pPr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</w:rPr>
        <w:t>В ЗD-мастерской игрушек Татьяны Малковой изготавливают необычные, самобытные изделия. Игрушки создают с помощью ЗD-принтера из специальной проволоки. Татьяна Малкова взяла оборудование в лизинг, сама разрабатывает моде</w:t>
      </w:r>
      <w:r>
        <w:rPr>
          <w:rFonts w:ascii="PT Astra Serif" w:eastAsia="PT Astra Serif" w:hAnsi="PT Astra Serif" w:cs="PT Astra Serif"/>
          <w:sz w:val="26"/>
        </w:rPr>
        <w:t>ли изделий и создает оригинальные игрушки. У мастерской есть удачный опыт сотрудничества с крупными предприятиями города по изготовлению сувенирной продукции.</w:t>
      </w:r>
    </w:p>
    <w:p w14:paraId="2427ACB7" w14:textId="77777777" w:rsidR="0016299A" w:rsidRDefault="007437F1">
      <w:pPr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</w:rPr>
        <w:t>Татьяна Малкова приняла участие в ряде образовательных программ центра «Мой бизнес»: «Центр помог</w:t>
      </w:r>
      <w:r>
        <w:rPr>
          <w:rFonts w:ascii="PT Astra Serif" w:eastAsia="PT Astra Serif" w:hAnsi="PT Astra Serif" w:cs="PT Astra Serif"/>
          <w:sz w:val="26"/>
        </w:rPr>
        <w:t xml:space="preserve"> мне определиться с юридическим статусом бизнеса. Кроме того, весомая помощь - образовательные программы для новичков в бизнесе «Азбука предпринимателя» и «Школа предпринимательства». Они дают широкий спектр знаний, практику, теорию. Эксперты готовы делить</w:t>
      </w:r>
      <w:r>
        <w:rPr>
          <w:rFonts w:ascii="PT Astra Serif" w:eastAsia="PT Astra Serif" w:hAnsi="PT Astra Serif" w:cs="PT Astra Serif"/>
          <w:sz w:val="26"/>
        </w:rPr>
        <w:t>ся практическим и полезным опытом, который можно применить и к своему делу».</w:t>
      </w:r>
    </w:p>
    <w:p w14:paraId="2119B090" w14:textId="77777777" w:rsidR="0016299A" w:rsidRDefault="007437F1">
      <w:pPr>
        <w:jc w:val="both"/>
      </w:pPr>
      <w:r>
        <w:rPr>
          <w:rFonts w:ascii="PT Astra Serif" w:eastAsia="PT Astra Serif" w:hAnsi="PT Astra Serif" w:cs="PT Astra Serif"/>
          <w:sz w:val="26"/>
        </w:rPr>
        <w:lastRenderedPageBreak/>
        <w:t>О мерах поддержки предпринимателей сферы креативных индустрий в Алтайском крае рассказала заместитель директора регионального центра «Мой бизнес» Ирина Черепанова. «Большинство ус</w:t>
      </w:r>
      <w:r>
        <w:rPr>
          <w:rFonts w:ascii="PT Astra Serif" w:eastAsia="PT Astra Serif" w:hAnsi="PT Astra Serif" w:cs="PT Astra Serif"/>
          <w:sz w:val="26"/>
        </w:rPr>
        <w:t>луг центра идеально адаптированы под самозанятых, многие из которых связаны с креативным бизнесом. Для поддержки таких предпринимателей создан сайт мойкреатив22.рф. Также сейчас идет прием заявок на разработку сайта, перезапущена программа продвижения на «</w:t>
      </w:r>
      <w:proofErr w:type="spellStart"/>
      <w:r>
        <w:rPr>
          <w:rFonts w:ascii="PT Astra Serif" w:eastAsia="PT Astra Serif" w:hAnsi="PT Astra Serif" w:cs="PT Astra Serif"/>
          <w:sz w:val="26"/>
        </w:rPr>
        <w:t>Авито</w:t>
      </w:r>
      <w:proofErr w:type="spellEnd"/>
      <w:r>
        <w:rPr>
          <w:rFonts w:ascii="PT Astra Serif" w:eastAsia="PT Astra Serif" w:hAnsi="PT Astra Serif" w:cs="PT Astra Serif"/>
          <w:sz w:val="26"/>
        </w:rPr>
        <w:t>» с нашими партнерами», - рассказала она.</w:t>
      </w:r>
    </w:p>
    <w:p w14:paraId="7197541C" w14:textId="77777777" w:rsidR="0016299A" w:rsidRDefault="007437F1">
      <w:pPr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</w:rPr>
        <w:t>Кроме того, самозанятые могут участвовать в уникальных образовательных программах и форумах с известными спикерами. По словам Ирины Черепановой, программа второго форума «Мой креатив. Мой бизнес» будет интерес</w:t>
      </w:r>
      <w:r>
        <w:rPr>
          <w:rFonts w:ascii="PT Astra Serif" w:eastAsia="PT Astra Serif" w:hAnsi="PT Astra Serif" w:cs="PT Astra Serif"/>
          <w:sz w:val="26"/>
        </w:rPr>
        <w:t>ной и очень полезной: «Тренды развития бизнеса в сфере креативных индустрий, профильные мастер-классы для индустрии моды, ремесленников. Лучшие из лучших в творческих индустриях приедут в наш город и передадут свой опыт и знания нашим предпринимателям».</w:t>
      </w:r>
    </w:p>
    <w:p w14:paraId="5582A12B" w14:textId="77777777" w:rsidR="0016299A" w:rsidRDefault="007437F1">
      <w:pPr>
        <w:jc w:val="both"/>
        <w:rPr>
          <w:rFonts w:ascii="PT Astra Serif" w:eastAsia="PT Astra Serif" w:hAnsi="PT Astra Serif" w:cs="PT Astra Serif"/>
          <w:sz w:val="26"/>
        </w:rPr>
      </w:pPr>
      <w:proofErr w:type="spellStart"/>
      <w:r>
        <w:rPr>
          <w:rFonts w:ascii="PT Astra Serif" w:eastAsia="PT Astra Serif" w:hAnsi="PT Astra Serif" w:cs="PT Astra Serif"/>
          <w:sz w:val="26"/>
        </w:rPr>
        <w:t>Сп</w:t>
      </w:r>
      <w:r>
        <w:rPr>
          <w:rFonts w:ascii="PT Astra Serif" w:eastAsia="PT Astra Serif" w:hAnsi="PT Astra Serif" w:cs="PT Astra Serif"/>
          <w:sz w:val="26"/>
        </w:rPr>
        <w:t>равочно</w:t>
      </w:r>
      <w:proofErr w:type="spellEnd"/>
      <w:r>
        <w:rPr>
          <w:rFonts w:ascii="PT Astra Serif" w:eastAsia="PT Astra Serif" w:hAnsi="PT Astra Serif" w:cs="PT Astra Serif"/>
          <w:sz w:val="26"/>
        </w:rPr>
        <w:t>:</w:t>
      </w:r>
    </w:p>
    <w:p w14:paraId="0F6DD726" w14:textId="77777777" w:rsidR="0016299A" w:rsidRDefault="007437F1">
      <w:pPr>
        <w:jc w:val="both"/>
      </w:pPr>
      <w:r>
        <w:rPr>
          <w:rFonts w:ascii="PT Astra Serif" w:eastAsia="PT Astra Serif" w:hAnsi="PT Astra Serif" w:cs="PT Astra Serif"/>
          <w:sz w:val="26"/>
        </w:rPr>
        <w:t>В рамках реализации национального проекта «Малое и среднее предпринимательство» для самозанятых предусмотрены меры государственной поддержки, в том числе предоставление льготных займов и поручительств региональными микрофинансовой и гарантийной организация</w:t>
      </w:r>
      <w:r>
        <w:rPr>
          <w:rFonts w:ascii="PT Astra Serif" w:eastAsia="PT Astra Serif" w:hAnsi="PT Astra Serif" w:cs="PT Astra Serif"/>
          <w:sz w:val="26"/>
        </w:rPr>
        <w:t>ми,  информационно-консультационные и образовательные услуги Центра «Мой бизнес», а также услуги по брендированию, продвижению товаров, разработке сайтов и многое другое, узнать про которые более подробно можно по телефонам 8-800-222-83-22,  или обратившис</w:t>
      </w:r>
      <w:r>
        <w:rPr>
          <w:rFonts w:ascii="PT Astra Serif" w:eastAsia="PT Astra Serif" w:hAnsi="PT Astra Serif" w:cs="PT Astra Serif"/>
          <w:sz w:val="26"/>
        </w:rPr>
        <w:t>ь по адресу: ул. Мало-Тобольская, 19.</w:t>
      </w:r>
    </w:p>
    <w:p w14:paraId="03E38F32" w14:textId="77777777" w:rsidR="0016299A" w:rsidRDefault="0016299A">
      <w:pPr>
        <w:jc w:val="both"/>
      </w:pPr>
    </w:p>
    <w:sectPr w:rsidR="0016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2F515" w14:textId="77777777" w:rsidR="007437F1" w:rsidRDefault="007437F1">
      <w:pPr>
        <w:spacing w:after="0" w:line="240" w:lineRule="auto"/>
      </w:pPr>
      <w:r>
        <w:separator/>
      </w:r>
    </w:p>
  </w:endnote>
  <w:endnote w:type="continuationSeparator" w:id="0">
    <w:p w14:paraId="43E7721B" w14:textId="77777777" w:rsidR="007437F1" w:rsidRDefault="0074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0E9E5" w14:textId="77777777" w:rsidR="007437F1" w:rsidRDefault="007437F1">
      <w:pPr>
        <w:spacing w:after="0" w:line="240" w:lineRule="auto"/>
      </w:pPr>
      <w:r>
        <w:separator/>
      </w:r>
    </w:p>
  </w:footnote>
  <w:footnote w:type="continuationSeparator" w:id="0">
    <w:p w14:paraId="56E2CEA1" w14:textId="77777777" w:rsidR="007437F1" w:rsidRDefault="00743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F7A83"/>
    <w:multiLevelType w:val="hybridMultilevel"/>
    <w:tmpl w:val="ABBCC45A"/>
    <w:lvl w:ilvl="0" w:tplc="5E58D0A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14CAF4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C870130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45B460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A9DCE6F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214A8F3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072094C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739A5A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3C2E11B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" w15:restartNumberingAfterBreak="0">
    <w:nsid w:val="5D553F2F"/>
    <w:multiLevelType w:val="hybridMultilevel"/>
    <w:tmpl w:val="4C62CC38"/>
    <w:lvl w:ilvl="0" w:tplc="FDD0CE2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35CC290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FC5C186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9C5AC2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CAFCC5F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6FC8C15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7354F0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5BD804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B000641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2" w15:restartNumberingAfterBreak="0">
    <w:nsid w:val="66DD7843"/>
    <w:multiLevelType w:val="hybridMultilevel"/>
    <w:tmpl w:val="C80869E6"/>
    <w:lvl w:ilvl="0" w:tplc="F6D85FD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F149C7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063C868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53AA0E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AE5EEA5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189A4DE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483465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A72230B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3F4EF2A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3" w15:restartNumberingAfterBreak="0">
    <w:nsid w:val="7C9A7F19"/>
    <w:multiLevelType w:val="hybridMultilevel"/>
    <w:tmpl w:val="7BE21EE0"/>
    <w:lvl w:ilvl="0" w:tplc="D8A259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A3F8089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40B4C4A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A8C2B1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A27E55A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94A615B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D062BC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E868A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9DE27D0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99A"/>
    <w:rsid w:val="0016299A"/>
    <w:rsid w:val="007437F1"/>
    <w:rsid w:val="0091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3DED"/>
  <w15:docId w15:val="{6FC22896-8D78-4153-8FF1-3AC1D2B8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Главный экономист</cp:lastModifiedBy>
  <cp:revision>2</cp:revision>
  <dcterms:created xsi:type="dcterms:W3CDTF">2024-09-10T01:08:00Z</dcterms:created>
  <dcterms:modified xsi:type="dcterms:W3CDTF">2024-09-10T01:08:00Z</dcterms:modified>
</cp:coreProperties>
</file>