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spacing w:lineRule="auto" w:line="240" w:after="0" w:afterAutospacing="0"/>
        <w:rPr>
          <w:b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8"/>
        </w:rPr>
        <w:t xml:space="preserve">Алтайский край занял 1 место в федеральном образовательном проекте по молодежному предпринимательству</w:t>
      </w:r>
      <w:r>
        <w:rPr>
          <w:b/>
        </w:rPr>
      </w:r>
      <w:r/>
    </w:p>
    <w:p>
      <w:pPr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 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К</w:t>
      </w:r>
      <w:r>
        <w:rPr>
          <w:rFonts w:ascii="PT Astra Serif" w:hAnsi="PT Astra Serif" w:cs="PT Astra Serif" w:eastAsia="PT Astra Serif"/>
          <w:sz w:val="28"/>
        </w:rPr>
        <w:t xml:space="preserve">оманда Алтайского края приняла участие в образовательном проекте «Персоны будущего: клиентские пути в молодежном предпринимательстве». Он направлен на создание сообщества и новых проектов для молодых предпринимателей и молодежи, мечтающих открыть собственны</w:t>
      </w:r>
      <w:r>
        <w:rPr>
          <w:rFonts w:ascii="PT Astra Serif" w:hAnsi="PT Astra Serif" w:cs="PT Astra Serif" w:eastAsia="PT Astra Serif"/>
          <w:sz w:val="28"/>
        </w:rPr>
        <w:t xml:space="preserve">й бизнес. 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Команда Алтайского края представила молодёжный проект «Смелость», который одержал победу в конкурсе региональных практик развития молодёжного предпринимательства. 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По словам Владимира Купина руководителя Центра амбиций «Сфера» и проекта «Смелость» в этом году, благодаря региональному центру «Мой бизнес», проект смог заявить о себе не только среди своей целевой аудитории, но среди жителей Алтайского края. 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 </w:t>
      </w:r>
      <w:r>
        <w:rPr>
          <w:rFonts w:ascii="PT Astra Serif" w:hAnsi="PT Astra Serif" w:cs="PT Astra Serif" w:eastAsia="PT Astra Serif"/>
          <w:sz w:val="28"/>
        </w:rPr>
        <w:t xml:space="preserve">«Такая трехсторонняя коллаборация проекта «Смелость» вместе с Coffee Bull и центром «Мой бизнес» позволила победителям номинации «Молодой предприниматель» получить больше возможностей для развития своих компетенций, узнать больше о поддержке предпринимател</w:t>
      </w:r>
      <w:r>
        <w:rPr>
          <w:rFonts w:ascii="PT Astra Serif" w:hAnsi="PT Astra Serif" w:cs="PT Astra Serif" w:eastAsia="PT Astra Serif"/>
          <w:sz w:val="28"/>
        </w:rPr>
        <w:t xml:space="preserve">ьства, а также пройти ряд обучающих программ в рамках образовательных форумов, которые были организованы в Барнауле и Рубцовске», - отметил Владимир Купин. 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В управлении Алтайского края по развитию предпринимательства и рыночной инфраструктуры также отмечают, что это уникальный формат развития предпринимательства в молодёжной среде. 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«</w:t>
      </w:r>
      <w:r>
        <w:rPr>
          <w:rFonts w:ascii="PT Astra Serif" w:hAnsi="PT Astra Serif" w:cs="PT Astra Serif" w:eastAsia="PT Astra Serif"/>
          <w:sz w:val="28"/>
        </w:rPr>
        <w:t xml:space="preserve">Если в регионе есть команда, настроенная на результат и вовлеченная в процесс, то можно добиваться очень хороших результатов и успехов в сфере молодежного предпринимательства. Это показал наш проект и мы очень рады, что коллеги его по достоинству оценили. </w:t>
      </w:r>
      <w:r>
        <w:rPr>
          <w:rFonts w:ascii="PT Astra Serif" w:hAnsi="PT Astra Serif" w:cs="PT Astra Serif" w:eastAsia="PT Astra Serif"/>
          <w:sz w:val="28"/>
        </w:rPr>
        <w:t xml:space="preserve">Уверена, что этот проект может стать примером того, как эффективно развивать молодежное предпринимательство и будет способствовать дальнейшему развитию молодых предпринимателей по всей стране. Мы с удовольствием поделимся своим опытом с другими регионами, </w:t>
      </w:r>
      <w:r>
        <w:rPr>
          <w:rFonts w:ascii="PT Astra Serif" w:hAnsi="PT Astra Serif" w:cs="PT Astra Serif" w:eastAsia="PT Astra Serif"/>
          <w:sz w:val="28"/>
        </w:rPr>
        <w:t xml:space="preserve">потому что наш проект - готовый упакованный продукт, который можно реализовать в любом регионе нашей страны. Потому что в любом регионе России - невероятная молодежь, а молодежь - наше будущее. 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У</w:t>
      </w:r>
      <w:r>
        <w:rPr>
          <w:rFonts w:ascii="PT Astra Serif" w:hAnsi="PT Astra Serif" w:cs="PT Astra Serif" w:eastAsia="PT Astra Serif"/>
          <w:sz w:val="28"/>
        </w:rPr>
        <w:t xml:space="preserve">же сегодня в Алтайском крае много примеров успешных молодежных бизнес-проектов. Молодые предприниматели начинают составлять конкуренцию опытным бизнесменам. Поддержка этого направления важна для региона, так как именно молодое поколение – двигатель прогрес</w:t>
      </w:r>
      <w:r>
        <w:rPr>
          <w:rFonts w:ascii="PT Astra Serif" w:hAnsi="PT Astra Serif" w:cs="PT Astra Serif" w:eastAsia="PT Astra Serif"/>
          <w:sz w:val="28"/>
        </w:rPr>
        <w:t xml:space="preserve">са», - отметила заместитель начальника управления Алтайского края по развитию предпринимательства и рыночной инфраструктуры Елена Абдулаева.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Справка:</w:t>
      </w:r>
      <w:r/>
    </w:p>
    <w:p>
      <w:pPr>
        <w:ind w:left="0" w:right="0" w:firstLine="709"/>
        <w:jc w:val="both"/>
        <w:spacing w:lineRule="auto" w:line="240" w:after="0" w:after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8"/>
        </w:rPr>
        <w:t xml:space="preserve">Меры поддержки молодым предпринимателям оказываются в рамках национального проекта «Малое и среднее предпринимательство».</w:t>
      </w:r>
      <w:r>
        <w:rPr>
          <w:rFonts w:ascii="PT Astra Serif" w:hAnsi="PT Astra Serif" w:cs="PT Astra Serif" w:eastAsia="PT Astra Serif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41</cp:revision>
  <dcterms:created xsi:type="dcterms:W3CDTF">2023-02-20T08:28:00Z</dcterms:created>
  <dcterms:modified xsi:type="dcterms:W3CDTF">2024-11-22T05:47:09Z</dcterms:modified>
</cp:coreProperties>
</file>