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6D4176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15.12.2023            </w:t>
      </w:r>
      <w:r w:rsidR="00BC57D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BC57D9">
        <w:rPr>
          <w:sz w:val="28"/>
          <w:szCs w:val="28"/>
        </w:rPr>
        <w:t xml:space="preserve">     № </w:t>
      </w:r>
      <w:r>
        <w:rPr>
          <w:sz w:val="28"/>
          <w:szCs w:val="28"/>
        </w:rPr>
        <w:t>522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A207AF" w:rsidRPr="00A207AF" w:rsidRDefault="00A207AF" w:rsidP="00A207AF">
      <w:pPr>
        <w:spacing w:line="240" w:lineRule="exact"/>
        <w:ind w:right="4253"/>
        <w:jc w:val="both"/>
        <w:rPr>
          <w:sz w:val="28"/>
          <w:szCs w:val="28"/>
        </w:rPr>
      </w:pPr>
      <w:r w:rsidRPr="00A207AF">
        <w:rPr>
          <w:sz w:val="28"/>
          <w:szCs w:val="28"/>
        </w:rPr>
        <w:t xml:space="preserve">О признании утратившим силу постановления администрации ЗАТО от 30.06.2022 № 296 «Об утверждении индикаторов риска нарушения обязательных требований, используемых при осуществлении муниципального жилищного контроля» </w:t>
      </w:r>
    </w:p>
    <w:p w:rsidR="00A207AF" w:rsidRPr="00A207AF" w:rsidRDefault="00A207AF" w:rsidP="00A207AF">
      <w:pPr>
        <w:jc w:val="both"/>
        <w:rPr>
          <w:sz w:val="28"/>
          <w:szCs w:val="28"/>
        </w:rPr>
      </w:pPr>
      <w:r w:rsidRPr="00A207AF">
        <w:rPr>
          <w:sz w:val="28"/>
          <w:szCs w:val="28"/>
        </w:rPr>
        <w:t xml:space="preserve"> </w:t>
      </w:r>
    </w:p>
    <w:p w:rsidR="00A207AF" w:rsidRDefault="00A207AF" w:rsidP="00A207AF">
      <w:pPr>
        <w:jc w:val="both"/>
      </w:pPr>
      <w:r w:rsidRPr="00A207AF">
        <w:tab/>
      </w:r>
    </w:p>
    <w:p w:rsidR="00A207AF" w:rsidRPr="00A207AF" w:rsidRDefault="00A207AF" w:rsidP="00A207AF">
      <w:pPr>
        <w:ind w:firstLine="709"/>
        <w:jc w:val="both"/>
        <w:rPr>
          <w:b/>
          <w:sz w:val="28"/>
          <w:szCs w:val="28"/>
        </w:rPr>
      </w:pPr>
      <w:r w:rsidRPr="00A207AF">
        <w:rPr>
          <w:sz w:val="28"/>
          <w:szCs w:val="28"/>
        </w:rPr>
        <w:t xml:space="preserve">На основании пункта 3 части 10 статьи 23 Федерального закона от 31.07.2020 № 248-ФЗ «О государственном контроле (надзоре) и муниципальном контроле в Российской Федерации» </w:t>
      </w:r>
      <w:r w:rsidRPr="00A207AF">
        <w:rPr>
          <w:b/>
          <w:sz w:val="28"/>
          <w:szCs w:val="28"/>
        </w:rPr>
        <w:t xml:space="preserve">ПОСТАНОВЛЯЮ: </w:t>
      </w:r>
    </w:p>
    <w:p w:rsidR="00A207AF" w:rsidRPr="00A207AF" w:rsidRDefault="00A207AF" w:rsidP="00A207AF">
      <w:pPr>
        <w:ind w:firstLine="709"/>
        <w:jc w:val="both"/>
        <w:rPr>
          <w:sz w:val="28"/>
          <w:szCs w:val="28"/>
        </w:rPr>
      </w:pPr>
      <w:r w:rsidRPr="00A207AF">
        <w:rPr>
          <w:sz w:val="28"/>
          <w:szCs w:val="28"/>
        </w:rPr>
        <w:t xml:space="preserve">1. Признать утратившим силу постановление </w:t>
      </w:r>
      <w:r>
        <w:rPr>
          <w:sz w:val="28"/>
          <w:szCs w:val="28"/>
        </w:rPr>
        <w:t>а</w:t>
      </w:r>
      <w:r w:rsidRPr="00A207AF">
        <w:rPr>
          <w:sz w:val="28"/>
          <w:szCs w:val="28"/>
        </w:rPr>
        <w:t xml:space="preserve">дминистрации ЗАТО Сибирский от 30.06.2022 № 296 «Об утверждении индикаторов риска нарушения обязательных требований, используемых при осуществлении муниципального жилищного контроля». </w:t>
      </w:r>
    </w:p>
    <w:p w:rsidR="00A207AF" w:rsidRPr="00A207AF" w:rsidRDefault="00A207AF" w:rsidP="00A207AF">
      <w:pPr>
        <w:ind w:firstLine="709"/>
        <w:jc w:val="both"/>
        <w:rPr>
          <w:sz w:val="28"/>
          <w:szCs w:val="28"/>
        </w:rPr>
      </w:pPr>
      <w:r w:rsidRPr="00A207AF">
        <w:rPr>
          <w:sz w:val="28"/>
          <w:szCs w:val="28"/>
        </w:rPr>
        <w:t>2. Управлению по муниципальным информационным ресурсам администрации ЗАТО Сибирский (Болотникова С.Ю.) разместить постановление на официальном интернет-сайте администрации ЗАТО Сибирский.</w:t>
      </w:r>
    </w:p>
    <w:p w:rsidR="00A207AF" w:rsidRPr="00A207AF" w:rsidRDefault="00A207AF" w:rsidP="00A207AF">
      <w:pPr>
        <w:ind w:firstLine="709"/>
        <w:jc w:val="both"/>
        <w:rPr>
          <w:sz w:val="28"/>
          <w:szCs w:val="28"/>
        </w:rPr>
      </w:pPr>
      <w:r w:rsidRPr="00A207A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Цалябина В.А.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D4176"/>
    <w:rsid w:val="006F17EA"/>
    <w:rsid w:val="00A207AF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857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8</cp:revision>
  <cp:lastPrinted>2023-12-14T09:24:00Z</cp:lastPrinted>
  <dcterms:created xsi:type="dcterms:W3CDTF">2023-11-20T02:41:00Z</dcterms:created>
  <dcterms:modified xsi:type="dcterms:W3CDTF">2023-12-15T02:08:00Z</dcterms:modified>
</cp:coreProperties>
</file>