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6" w:rsidRPr="00F418B6" w:rsidRDefault="00F418B6" w:rsidP="00FE0514">
      <w:pPr>
        <w:pStyle w:val="a3"/>
        <w:shd w:val="clear" w:color="auto" w:fill="FFFFFF"/>
        <w:spacing w:before="0" w:beforeAutospacing="0" w:after="0" w:afterAutospacing="0"/>
        <w:ind w:firstLine="709"/>
        <w:jc w:val="center"/>
        <w:textAlignment w:val="baseline"/>
        <w:rPr>
          <w:color w:val="000000"/>
          <w:sz w:val="28"/>
          <w:szCs w:val="28"/>
        </w:rPr>
      </w:pPr>
      <w:r w:rsidRPr="00F418B6">
        <w:rPr>
          <w:rStyle w:val="a4"/>
          <w:color w:val="000000"/>
          <w:sz w:val="28"/>
          <w:szCs w:val="28"/>
          <w:bdr w:val="none" w:sz="0" w:space="0" w:color="auto" w:frame="1"/>
        </w:rPr>
        <w:t>Детская и подростковая наркомания — это бич нашего времени, современная «мода на наркотики» делает зависимыми многих молодых людей. Наркотические вещества становятся все более доступными в цене, а их объемы на «черных» рынках стремительно растут.</w:t>
      </w:r>
    </w:p>
    <w:p w:rsidR="00F418B6" w:rsidRPr="00F418B6" w:rsidRDefault="00F418B6" w:rsidP="00FE0514">
      <w:pPr>
        <w:pStyle w:val="a3"/>
        <w:shd w:val="clear" w:color="auto" w:fill="FFFFFF"/>
        <w:spacing w:before="0" w:beforeAutospacing="0" w:after="0" w:afterAutospacing="0"/>
        <w:ind w:firstLine="709"/>
        <w:jc w:val="center"/>
        <w:textAlignment w:val="baseline"/>
        <w:rPr>
          <w:color w:val="000000"/>
          <w:sz w:val="28"/>
          <w:szCs w:val="28"/>
        </w:rPr>
      </w:pP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Широкая распространенность так называемых «легких наркотиков» привлекает многих людей. Они недооценивают их вред, кроме того, искренне верят, что могут контролировать ситуацию и прекратить употребление в любой момент. Проблема наркомании еще и в том, что болезнь является главным источником распространения венерических</w:t>
      </w:r>
      <w:r w:rsidR="00FE0514">
        <w:rPr>
          <w:color w:val="000000"/>
          <w:sz w:val="28"/>
          <w:szCs w:val="28"/>
        </w:rPr>
        <w:t xml:space="preserve"> заболеваний, в частности, СПИДА</w:t>
      </w:r>
      <w:r w:rsidRPr="00F418B6">
        <w:rPr>
          <w:color w:val="000000"/>
          <w:sz w:val="28"/>
          <w:szCs w:val="28"/>
        </w:rPr>
        <w:t>.</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Профилактика наркомании имеет большое значение. Сегодня мы поговорим о том, что для этого нужно делать родителям.</w:t>
      </w:r>
    </w:p>
    <w:p w:rsidR="004124CC" w:rsidRDefault="004124CC" w:rsidP="00F418B6">
      <w:pPr>
        <w:pStyle w:val="a3"/>
        <w:shd w:val="clear" w:color="auto" w:fill="FFFFFF"/>
        <w:spacing w:before="0" w:beforeAutospacing="0" w:after="0" w:afterAutospacing="0"/>
        <w:ind w:firstLine="709"/>
        <w:jc w:val="both"/>
        <w:textAlignment w:val="baseline"/>
        <w:rPr>
          <w:rStyle w:val="a4"/>
          <w:color w:val="000000"/>
          <w:sz w:val="28"/>
          <w:szCs w:val="28"/>
          <w:bdr w:val="none" w:sz="0" w:space="0" w:color="auto" w:frame="1"/>
        </w:rPr>
      </w:pP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bookmarkStart w:id="0" w:name="_GoBack"/>
      <w:bookmarkEnd w:id="0"/>
      <w:r w:rsidRPr="00F418B6">
        <w:rPr>
          <w:rStyle w:val="a4"/>
          <w:color w:val="000000"/>
          <w:sz w:val="28"/>
          <w:szCs w:val="28"/>
          <w:bdr w:val="none" w:sz="0" w:space="0" w:color="auto" w:frame="1"/>
        </w:rPr>
        <w:t>Увлечь</w:t>
      </w:r>
      <w:r>
        <w:rPr>
          <w:color w:val="000000"/>
          <w:sz w:val="28"/>
          <w:szCs w:val="28"/>
        </w:rPr>
        <w:t xml:space="preserve"> </w:t>
      </w:r>
      <w:r w:rsidRPr="00F418B6">
        <w:rPr>
          <w:rStyle w:val="a4"/>
          <w:color w:val="000000"/>
          <w:sz w:val="28"/>
          <w:szCs w:val="28"/>
          <w:bdr w:val="none" w:sz="0" w:space="0" w:color="auto" w:frame="1"/>
        </w:rPr>
        <w:t>интересным хобби</w:t>
      </w:r>
      <w:r w:rsidR="00FE0514">
        <w:rPr>
          <w:rStyle w:val="a4"/>
          <w:color w:val="000000"/>
          <w:sz w:val="28"/>
          <w:szCs w:val="28"/>
          <w:bdr w:val="none" w:sz="0" w:space="0" w:color="auto" w:frame="1"/>
        </w:rPr>
        <w:t xml:space="preserve">.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Наркотики, как и алкоголь — самый быстрый и простой способ получить удовольствие. Если ваш ребенок с детства имеет хобби и интересы, поглощающие его время без остатка, то ему, во-первых, не хватит времени на допинг, а во-вторых, наркотики будут не нужны. Подросток привыкнет получать удовольствие от совсем других вещей. Хобби должны быть добровольными. Обязательно дайте ребенку возможность найти себя, поскольку угадать, что способно его действительно увлечь, очень трудно.</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У детей есть особенность: раз в несколько лет у них наступает так называемый «критический возраст», после которого личность меняется. Ребенок ищет себя, и в этих поисках его может бросать из стороны в сторону. Начал собирать марки — бросил, играл в шахматы — не увлекся, пошел в секцию — остыл. Это совершенно нормальное явление. Чем больше у ребенка возможностей для развития, тем выше шансы, что появится постоянное увлечение, которое займет его свободное время. И тем ниже риск развития зависимого поведения, в том числе и от наркотиков.</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Откровенный разговор</w:t>
      </w:r>
      <w:r w:rsidR="00FE0514">
        <w:rPr>
          <w:rStyle w:val="a4"/>
          <w:color w:val="000000"/>
          <w:sz w:val="28"/>
          <w:szCs w:val="28"/>
          <w:bdr w:val="none" w:sz="0" w:space="0" w:color="auto" w:frame="1"/>
        </w:rPr>
        <w:t xml:space="preserve">.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Распространено заблуждение — полное молчание о наркотиках. Принято не говорить об их существовании и опасности, откладывая разговор на потом, в надежде, что чем позже ребенок узнает, тем лучше. Но он все равно услышит — в школе, из телевизора, на улице. Поэтому начните разговор самостоятельно. К этому моменту вы для ваших детей должны быть настоящим авторитетом. Тогда именно вашу позицию ребенок воспримет как истину в последней инстанции.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xml:space="preserve">Необходимо объяснить, что опасны и противозаконны все наркотики — и «тяжелые», и «легкие». При этом общие фразы об их вреде для организма подростка не убедят. Подробно расскажите, чем заканчивается даже безобидное предложение попробовать </w:t>
      </w:r>
      <w:proofErr w:type="spellStart"/>
      <w:r w:rsidRPr="00F418B6">
        <w:rPr>
          <w:color w:val="000000"/>
          <w:sz w:val="28"/>
          <w:szCs w:val="28"/>
        </w:rPr>
        <w:t>психоактивное</w:t>
      </w:r>
      <w:proofErr w:type="spellEnd"/>
      <w:r w:rsidRPr="00F418B6">
        <w:rPr>
          <w:color w:val="000000"/>
          <w:sz w:val="28"/>
          <w:szCs w:val="28"/>
        </w:rPr>
        <w:t xml:space="preserve"> вещество. К моменту, когда ребенок подрос, вам надо обладать всей информацией о вреде наркотиков. На заданный вопрос отвечайте спокойно. Не впадайте в панику и </w:t>
      </w:r>
      <w:r w:rsidRPr="00F418B6">
        <w:rPr>
          <w:color w:val="000000"/>
          <w:sz w:val="28"/>
          <w:szCs w:val="28"/>
        </w:rPr>
        <w:lastRenderedPageBreak/>
        <w:t>не суетитесь. Избыточные эмоции послужат для ребенка знаком, что эта тема вас сильно волнует и пугает. То есть, будет повод лишний раз задержать внимание и вызвать более пристальный интерес. Лучше всего воспользуйтесь ситуацией, чтобы поговорить о наркотиках — например, подходящим моментом может быть художественный фильм с этой темой.</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Учитесь слушать вашего ребенка и будьте аккуратны в разговоре. А вот чего не стоит делать, так это обманывать. Благодаря Интернету, дети могут легко проверить ваши слова и перестанут вам доверять.</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Успех — это другое</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xml:space="preserve">В молодежной субкультуре наркотики часто связываются с успешностью — многие кумиры молодежи употребляют </w:t>
      </w:r>
      <w:proofErr w:type="spellStart"/>
      <w:r w:rsidRPr="00F418B6">
        <w:rPr>
          <w:color w:val="000000"/>
          <w:sz w:val="28"/>
          <w:szCs w:val="28"/>
        </w:rPr>
        <w:t>психоактивные</w:t>
      </w:r>
      <w:proofErr w:type="spellEnd"/>
      <w:r w:rsidRPr="00F418B6">
        <w:rPr>
          <w:color w:val="000000"/>
          <w:sz w:val="28"/>
          <w:szCs w:val="28"/>
        </w:rPr>
        <w:t xml:space="preserve"> вещества почти открыто. У не обладающих достаточным жизненным опытом подростков возникает ложная мысль о причинно-следственных связях: «Употребляешь наркотики — тебя ждет успех». И здесь очень важно прояснить ребенку картину. Во-первых, необходимо вести разговор об успехе тактично. Если вы начнете просто очернять кумиров, скорее всего, быстро потеряете контакт с подростком. Лучше показывать «правильные» примеры, чем нападать на «неправильные». Во-вторых, очень здорово, если сами родители — увлеченные своим делом люди, при этом еще и ведущие здоровый образ жизни и никак не связанные с наркотиками. В этом случае вы — лучший пример. Такие же знакомые и друзья вашей семьи — тоже очень хороший аргумент для ребенка. Другое дело, что озаботиться этими аргументами надо задолго до того, когда ребенок рискует встретиться с наркотиками.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Знайте друзей</w:t>
      </w:r>
      <w:r>
        <w:rPr>
          <w:color w:val="000000"/>
          <w:sz w:val="28"/>
          <w:szCs w:val="28"/>
        </w:rPr>
        <w:t xml:space="preserve"> </w:t>
      </w:r>
      <w:r w:rsidRPr="00F418B6">
        <w:rPr>
          <w:rStyle w:val="a4"/>
          <w:color w:val="000000"/>
          <w:sz w:val="28"/>
          <w:szCs w:val="28"/>
          <w:bdr w:val="none" w:sz="0" w:space="0" w:color="auto" w:frame="1"/>
        </w:rPr>
        <w:t>своих детей</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Основное правило: будьте внимательны и наблюдательны, чтобы сразу заметить все изменения, происходящие с детьми, и вовремя на них отреагировать.</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Знайте, в каком окружении вращается ваш ребенок. Поэтому с самого раннего возраста приглашайте в гости его друзей. Ведь ребенок выбирает не наркотики, он выбирает стиль жизни, связанный с ними.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Добавьте ребенка к себе в друзья в социальных сетях, станьте своим в этой среде — достаточно присутствовать, не навязываясь. Тогда и вы будете максимально информированы о круге общения вашего сына и дочери.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Благополучие — не всегда залог безопасности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Не секрет, что и дети из благополучных с виду семей начинают принимать наркотики.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Очень важен психологический климат в семье, насколько хорошо налажены взаимоотношения, принято ли делиться своими чувствами и переживаниями.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xml:space="preserve">Необходимо, чтобы дети доверяли родителям и не боялись, что за рассказ о контакте с наркотиками или специфической средой их сразу начнут </w:t>
      </w:r>
      <w:r w:rsidRPr="00F418B6">
        <w:rPr>
          <w:color w:val="000000"/>
          <w:sz w:val="28"/>
          <w:szCs w:val="28"/>
        </w:rPr>
        <w:lastRenderedPageBreak/>
        <w:t>ругать или наказывать. В таком случае они все оставят при себе, опасаясь родительского гнева.</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Для развития наркомании требуется благодатная почва. У подростка из семьи с теплой, доверительной атмосферой и интересным досугом удовольствия и так достаточно. Если же человеку не хватает общения, сильных впечатлений и эмоций, наркотик станет их заменителем.</w:t>
      </w:r>
    </w:p>
    <w:p w:rsidR="00F418B6" w:rsidRDefault="00F418B6" w:rsidP="00F418B6">
      <w:pPr>
        <w:pStyle w:val="a3"/>
        <w:shd w:val="clear" w:color="auto" w:fill="FFFFFF"/>
        <w:spacing w:before="0" w:beforeAutospacing="0" w:after="0" w:afterAutospacing="0"/>
        <w:ind w:firstLine="709"/>
        <w:jc w:val="both"/>
        <w:textAlignment w:val="baseline"/>
        <w:rPr>
          <w:rStyle w:val="a4"/>
          <w:color w:val="000000"/>
          <w:sz w:val="28"/>
          <w:szCs w:val="28"/>
          <w:bdr w:val="none" w:sz="0" w:space="0" w:color="auto" w:frame="1"/>
        </w:rPr>
      </w:pP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Если есть подозрения</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В случае, если вам кажется, что ваш ребенок принимает наркотики (признаки этого обычно хорошо заметны: ломается вся система поведения подростка, он начинает «шифроваться», не спать ночами, закрываться в ванной) — не тяните с разговорами и не ограничивайтесь только намеками. Спросите напрямую, и если он будет отнекиваться, то предложите сдать анализ на наркотики, чтобы развеять все сомнения.</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 </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rStyle w:val="a4"/>
          <w:color w:val="000000"/>
          <w:sz w:val="28"/>
          <w:szCs w:val="28"/>
          <w:bdr w:val="none" w:sz="0" w:space="0" w:color="auto" w:frame="1"/>
        </w:rPr>
        <w:t>Самое важное</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Лучше всего от пристрастия к наркотикам подростка убережет крепкая дружная семья, в которой принято делиться своими переживаниями и приглашать в дом друзей. Родителям не стоит закрывать глаза на проблему наркотиков, даже если дома кажется все благополучно, но на общение с детьми часто не хватает времени.</w:t>
      </w:r>
    </w:p>
    <w:p w:rsidR="00F418B6" w:rsidRPr="00F418B6" w:rsidRDefault="00F418B6" w:rsidP="00F418B6">
      <w:pPr>
        <w:pStyle w:val="a3"/>
        <w:shd w:val="clear" w:color="auto" w:fill="FFFFFF"/>
        <w:spacing w:before="0" w:beforeAutospacing="0" w:after="0" w:afterAutospacing="0"/>
        <w:ind w:firstLine="709"/>
        <w:jc w:val="both"/>
        <w:textAlignment w:val="baseline"/>
        <w:rPr>
          <w:color w:val="000000"/>
          <w:sz w:val="28"/>
          <w:szCs w:val="28"/>
        </w:rPr>
      </w:pPr>
      <w:r w:rsidRPr="00F418B6">
        <w:rPr>
          <w:color w:val="000000"/>
          <w:sz w:val="28"/>
          <w:szCs w:val="28"/>
        </w:rPr>
        <w:t>Обладайте всей информацией о последствиях употребления наркотиков, чтобы вовремя ответить на возникающие у детей вопросы.</w:t>
      </w:r>
    </w:p>
    <w:p w:rsidR="00032F89" w:rsidRDefault="00032F89" w:rsidP="00F418B6">
      <w:pPr>
        <w:ind w:firstLine="709"/>
        <w:jc w:val="both"/>
      </w:pPr>
    </w:p>
    <w:sectPr w:rsidR="00032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6B"/>
    <w:rsid w:val="00032F89"/>
    <w:rsid w:val="004124CC"/>
    <w:rsid w:val="00971A5E"/>
    <w:rsid w:val="00C44C6B"/>
    <w:rsid w:val="00F418B6"/>
    <w:rsid w:val="00FE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2AA8-F1C9-4942-AC04-CE6BF0F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2023-03-01T09:36:00Z</dcterms:created>
  <dcterms:modified xsi:type="dcterms:W3CDTF">2023-03-02T03:21:00Z</dcterms:modified>
</cp:coreProperties>
</file>