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E9417" w14:textId="5AD576EB" w:rsidR="008D51A4" w:rsidRPr="00E30C19" w:rsidRDefault="001E13BA" w:rsidP="001E13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30C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Запрет курения табака или потребления никотинсодержащей продукции на отдельных территориях, в помещениях и на объектах</w:t>
      </w:r>
      <w:r w:rsidR="00E30C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A904B29" w14:textId="5F23FB96" w:rsidR="00E30C19" w:rsidRPr="00E30C19" w:rsidRDefault="00E30C19" w:rsidP="00E30C1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828282"/>
        </w:rPr>
      </w:pPr>
      <w:r>
        <w:rPr>
          <w:rFonts w:ascii="PT Sans" w:hAnsi="PT Sans"/>
          <w:color w:val="000000"/>
          <w:shd w:val="clear" w:color="auto" w:fill="FFFFFF"/>
        </w:rPr>
        <w:t xml:space="preserve">Согласно Статье 12 Федерального закона </w:t>
      </w:r>
      <w:r>
        <w:rPr>
          <w:rFonts w:ascii="PT Sans" w:hAnsi="PT Sans"/>
          <w:color w:val="000000"/>
          <w:shd w:val="clear" w:color="auto" w:fill="FFFFFF"/>
        </w:rPr>
        <w:t>№</w:t>
      </w:r>
      <w:r>
        <w:rPr>
          <w:rFonts w:ascii="PT Sans" w:hAnsi="PT Sans"/>
          <w:color w:val="000000"/>
          <w:shd w:val="clear" w:color="auto" w:fill="FFFFFF"/>
        </w:rPr>
        <w:t xml:space="preserve"> 15-ФЗ «Об охране здоровья граждан от воздействия окружающего табачного дыма и последствий потребления табака» запрещается курение табака на отдельных территориях, в помещениях и на объектах.</w:t>
      </w:r>
      <w:r>
        <w:rPr>
          <w:rFonts w:ascii="PT Sans" w:hAnsi="PT Sans"/>
          <w:color w:val="000000"/>
          <w:shd w:val="clear" w:color="auto" w:fill="FFFFFF"/>
        </w:rPr>
        <w:t xml:space="preserve"> </w:t>
      </w:r>
      <w:r w:rsidRPr="00E30C19">
        <w:rPr>
          <w:color w:val="000000"/>
        </w:rPr>
        <w:t xml:space="preserve"> Для предотвращения воздействия окружающего табачного дыма и </w:t>
      </w:r>
      <w:proofErr w:type="gramStart"/>
      <w:r w:rsidRPr="00E30C19">
        <w:rPr>
          <w:color w:val="000000"/>
        </w:rPr>
        <w:t xml:space="preserve">веществ, выделяемых при потреблении </w:t>
      </w:r>
      <w:proofErr w:type="spellStart"/>
      <w:r w:rsidRPr="00E30C19">
        <w:rPr>
          <w:color w:val="000000"/>
        </w:rPr>
        <w:t>никотинсодержащей</w:t>
      </w:r>
      <w:proofErr w:type="spellEnd"/>
      <w:r w:rsidRPr="00E30C19">
        <w:rPr>
          <w:color w:val="000000"/>
        </w:rPr>
        <w:t xml:space="preserve"> продукции на здоровье человека запрещается</w:t>
      </w:r>
      <w:proofErr w:type="gramEnd"/>
      <w:r w:rsidRPr="00E30C19">
        <w:rPr>
          <w:color w:val="000000"/>
        </w:rPr>
        <w:t xml:space="preserve"> курение табака, потребление </w:t>
      </w:r>
      <w:proofErr w:type="spellStart"/>
      <w:r w:rsidRPr="00E30C19">
        <w:rPr>
          <w:color w:val="000000"/>
        </w:rPr>
        <w:t>никотинсодержащей</w:t>
      </w:r>
      <w:proofErr w:type="spellEnd"/>
      <w:r w:rsidRPr="00E30C19">
        <w:rPr>
          <w:color w:val="000000"/>
        </w:rPr>
        <w:t xml:space="preserve"> продукции или использование кальянов</w:t>
      </w:r>
      <w:r w:rsidRPr="00E30C19">
        <w:rPr>
          <w:color w:val="000000"/>
        </w:rPr>
        <w:t>:</w:t>
      </w:r>
    </w:p>
    <w:p w14:paraId="1CA05005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14:paraId="4D2A876A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14:paraId="7399BECD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14:paraId="6C39C1BF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C19">
        <w:rPr>
          <w:rFonts w:ascii="Times New Roman" w:hAnsi="Times New Roman" w:cs="Times New Roman"/>
          <w:sz w:val="24"/>
          <w:szCs w:val="24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E30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C19">
        <w:rPr>
          <w:rFonts w:ascii="Times New Roman" w:hAnsi="Times New Roman" w:cs="Times New Roman"/>
          <w:sz w:val="24"/>
          <w:szCs w:val="24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14:paraId="7ECA9F37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14:paraId="3E4AF14C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6) в помещениях, предназначенных для предоставления бытовых услуг, услуг торговли, помещениях рынков, в нестационарных торговых объектах;</w:t>
      </w:r>
    </w:p>
    <w:p w14:paraId="0761F86D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7) в помещениях социальных служб;</w:t>
      </w:r>
    </w:p>
    <w:p w14:paraId="5484250B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8) в помещениях, занятых органами государственной власти, органами местного самоуправления;</w:t>
      </w:r>
    </w:p>
    <w:p w14:paraId="6C8E00B8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9) на рабочих местах и в рабочих зонах, организованных в помещениях;</w:t>
      </w:r>
    </w:p>
    <w:p w14:paraId="0C0E53DF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10)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</w:t>
      </w:r>
    </w:p>
    <w:p w14:paraId="1C5D1BB2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11) на детских площадках и в границах территорий, занятых пляжами;</w:t>
      </w:r>
    </w:p>
    <w:p w14:paraId="3AFC3CA1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14:paraId="79AEB278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13) на автозаправочных станциях;</w:t>
      </w:r>
    </w:p>
    <w:p w14:paraId="3E019876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C19">
        <w:rPr>
          <w:rFonts w:ascii="Times New Roman" w:hAnsi="Times New Roman" w:cs="Times New Roman"/>
          <w:sz w:val="24"/>
          <w:szCs w:val="24"/>
        </w:rPr>
        <w:t>14) в помещениях, предназначенных для предоставления услуг общественного питания.</w:t>
      </w:r>
    </w:p>
    <w:p w14:paraId="6A36BD4E" w14:textId="5B962C82" w:rsidR="001E13BA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C19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установленного федеральным законом запрета курения табака на отдельных территориях, в помещениях и на объектах влечет наложение административного штрафа на граждан в размере от 500 до 1500 рублей (ч. 1 ст. 6.24 КоАП РФ). Более жесткое наказание предусмотрено для курящих на детских площадках – от 2000 до 3000 рублей (ч. 2 ст. 6.24 КоАП РФ).</w:t>
      </w:r>
    </w:p>
    <w:p w14:paraId="44CF2BF0" w14:textId="77777777" w:rsidR="00E30C19" w:rsidRDefault="00E30C19" w:rsidP="00E30C1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739561A0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778F53" w14:textId="4F60D157" w:rsidR="00E30C19" w:rsidRPr="00E30C19" w:rsidRDefault="00E30C19" w:rsidP="001E1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895AB4" wp14:editId="419DCF03">
            <wp:extent cx="3346091" cy="2366271"/>
            <wp:effectExtent l="0" t="0" r="6985" b="0"/>
            <wp:docPr id="2" name="Рисунок 2" descr="https://58.mchs.gov.ru/uploads/resize_cache/news/2021-05-14/zloupotreblenie-alkogolem-i-neostorozhnost-privodyat-k-pozharam_16209769211186984622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8.mchs.gov.ru/uploads/resize_cache/news/2021-05-14/zloupotreblenie-alkogolem-i-neostorozhnost-privodyat-k-pozharam_16209769211186984622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50" cy="23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C19" w:rsidRPr="00E3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C0"/>
    <w:rsid w:val="001318C0"/>
    <w:rsid w:val="001E13BA"/>
    <w:rsid w:val="007F0D2B"/>
    <w:rsid w:val="008D51A4"/>
    <w:rsid w:val="00E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0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3BA"/>
    <w:rPr>
      <w:color w:val="0000FF"/>
      <w:u w:val="single"/>
    </w:rPr>
  </w:style>
  <w:style w:type="paragraph" w:customStyle="1" w:styleId="no-indent">
    <w:name w:val="no-indent"/>
    <w:basedOn w:val="a"/>
    <w:rsid w:val="001E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3BA"/>
    <w:rPr>
      <w:color w:val="0000FF"/>
      <w:u w:val="single"/>
    </w:rPr>
  </w:style>
  <w:style w:type="paragraph" w:customStyle="1" w:styleId="no-indent">
    <w:name w:val="no-indent"/>
    <w:basedOn w:val="a"/>
    <w:rsid w:val="001E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82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541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98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5895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5</cp:revision>
  <dcterms:created xsi:type="dcterms:W3CDTF">2023-02-06T09:42:00Z</dcterms:created>
  <dcterms:modified xsi:type="dcterms:W3CDTF">2023-02-08T01:40:00Z</dcterms:modified>
</cp:coreProperties>
</file>