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E07" w:rsidRDefault="002D3E07" w:rsidP="002D3E0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  <w:r w:rsidRPr="002D3E07">
        <w:rPr>
          <w:bCs w:val="0"/>
          <w:spacing w:val="-6"/>
          <w:sz w:val="28"/>
          <w:szCs w:val="28"/>
        </w:rPr>
        <w:t>О правилах пожарной безопасности в морозы</w:t>
      </w:r>
    </w:p>
    <w:p w:rsidR="002D3E07" w:rsidRPr="002D3E07" w:rsidRDefault="002D3E07" w:rsidP="002D3E07">
      <w:pPr>
        <w:pStyle w:val="1"/>
        <w:shd w:val="clear" w:color="auto" w:fill="FFFFFF"/>
        <w:spacing w:before="0" w:beforeAutospacing="0" w:after="0" w:afterAutospacing="0"/>
        <w:jc w:val="center"/>
        <w:textAlignment w:val="baseline"/>
        <w:rPr>
          <w:bCs w:val="0"/>
          <w:spacing w:val="-6"/>
          <w:sz w:val="28"/>
          <w:szCs w:val="28"/>
        </w:rPr>
      </w:pPr>
    </w:p>
    <w:p w:rsidR="002D3E07" w:rsidRDefault="002D3E07" w:rsidP="002D3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>В морозную погоду возрастает опасность возникновения пожаров и гибели людей на них. Основными причинами пожаров является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E07"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>нарушение правил пожарной безопасности при эксплуатации печей и электрооборудования.</w:t>
      </w:r>
      <w:r>
        <w:rPr>
          <w:rFonts w:ascii="Times New Roman" w:hAnsi="Times New Roman" w:cs="Times New Roman"/>
          <w:bCs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связи с этим </w:t>
      </w:r>
      <w:r w:rsidRPr="002D3E07">
        <w:rPr>
          <w:rFonts w:ascii="Times New Roman" w:hAnsi="Times New Roman" w:cs="Times New Roman"/>
          <w:noProof/>
          <w:sz w:val="24"/>
          <w:szCs w:val="24"/>
          <w:lang w:eastAsia="ru-RU"/>
        </w:rPr>
        <w:t>ФГКУ «Специальное управление ФПС № 36 МЧС России»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t xml:space="preserve"> 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>обращается к жителям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ЗАТО Сибирский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соблюдать правила пожарной безопасности.</w:t>
      </w:r>
    </w:p>
    <w:p w:rsidR="002D3E07" w:rsidRDefault="002D3E07" w:rsidP="002D3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>Хозяевам квартир и жилых домов, имеющих печное отопление, необходимо обратить внимание на выполнение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2D3E0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требований пожарной безопасности, как при устройстве печей, так и при их эксплуатации.</w:t>
      </w:r>
    </w:p>
    <w:p w:rsidR="002D3E07" w:rsidRDefault="002D3E07" w:rsidP="002D3E0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2D3E07"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>Нарушение правил пожарной безопасности при эксплуатации бытовых электронагревательных приборов – еще одна распространенная причина пожаров.</w:t>
      </w:r>
      <w:r>
        <w:rPr>
          <w:rStyle w:val="a4"/>
          <w:rFonts w:ascii="Times New Roman" w:hAnsi="Times New Roman" w:cs="Times New Roman"/>
          <w:b w:val="0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>Понижение температуры приводит к тому, что в жилых домах, в гаражах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на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других </w:t>
      </w:r>
      <w:r w:rsidRPr="002D3E07">
        <w:rPr>
          <w:rFonts w:ascii="Times New Roman" w:hAnsi="Times New Roman" w:cs="Times New Roman"/>
          <w:sz w:val="24"/>
          <w:szCs w:val="24"/>
          <w:shd w:val="clear" w:color="auto" w:fill="FFFFFF"/>
        </w:rPr>
        <w:t>объектах появляются дополнительные источники тепла: камины, рефлекторы, калориферы, а иногда и самодельные электронагреватели. Опасность такого обогревателя заключается в том, что любой дополнительный источник потребления электроэнергии - это дополнительная нагрузка на электропроводку, а если эта электропроводка старая и самодельный электрообогреватель повышенной мощности, к тому же в электрозащите применяются нестандартные предохранители, то такой обогреватель неминуемо приведет к пожару.</w:t>
      </w:r>
    </w:p>
    <w:p w:rsidR="002D3E07" w:rsidRDefault="002D3E07" w:rsidP="002D3E0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3416091" cy="2467394"/>
            <wp:effectExtent l="0" t="0" r="0" b="9525"/>
            <wp:docPr id="3" name="Рисунок 3" descr="https://rov-adm.su/wp-content/uploads/2021/11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v-adm.su/wp-content/uploads/2021/11/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3688" cy="24656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319A8" w:rsidRPr="002D3E07" w:rsidRDefault="006319A8" w:rsidP="002D3E07">
      <w:pPr>
        <w:spacing w:after="0" w:line="240" w:lineRule="auto"/>
        <w:jc w:val="right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bookmarkStart w:id="0" w:name="_GoBack"/>
      <w:bookmarkEnd w:id="0"/>
      <w:r w:rsidRPr="002D3E07">
        <w:rPr>
          <w:rFonts w:ascii="Times New Roman" w:hAnsi="Times New Roman" w:cs="Times New Roman"/>
          <w:noProof/>
          <w:sz w:val="24"/>
          <w:szCs w:val="24"/>
          <w:lang w:eastAsia="ru-RU"/>
        </w:rPr>
        <w:t>ФГКУ «Специальное управление ФПС № 36 МЧС России»</w:t>
      </w:r>
    </w:p>
    <w:p w:rsidR="00AC1CDB" w:rsidRPr="002D3E07" w:rsidRDefault="00AC1CDB" w:rsidP="002D3E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</w:p>
    <w:p w:rsidR="00AE0E6F" w:rsidRPr="002D3E07" w:rsidRDefault="008A7853" w:rsidP="002D3E07">
      <w:p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  <w:lang w:eastAsia="ru-RU"/>
        </w:rPr>
      </w:pPr>
      <w:r w:rsidRPr="002D3E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5DDBE50F" wp14:editId="57EF5A79">
                <wp:extent cx="308610" cy="308610"/>
                <wp:effectExtent l="0" t="0" r="0" b="0"/>
                <wp:docPr id="2" name="Прямоугольник 2" descr="https://mo-lomonosov.ru/upload_files/articles/2020/07/mchs/01%20pozhar%20v%20of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2" o:spid="_x0000_s1026" alt="https://mo-lomonosov.ru/upload_files/articles/2020/07/mchs/01%20pozhar%20v%20ofis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APOf3TGgMAACc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  <w:r w:rsidRPr="002D3E07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inline distT="0" distB="0" distL="0" distR="0" wp14:anchorId="146EAEA0" wp14:editId="752DDB5B">
                <wp:extent cx="308610" cy="308610"/>
                <wp:effectExtent l="0" t="0" r="0" b="0"/>
                <wp:docPr id="4" name="Прямоугольник 4" descr="https://mo-lomonosov.ru/upload_files/articles/2020/07/mchs/01%20pozhar%20v%20ofis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8610" cy="308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id="Прямоугольник 4" o:spid="_x0000_s1026" alt="https://mo-lomonosov.ru/upload_files/articles/2020/07/mchs/01%20pozhar%20v%20ofise.jpg" style="width:24.3pt;height:24.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" filled="f" stroked="f">
                <o:lock v:ext="edit" aspectratio="t"/>
                <w10:anchorlock/>
              </v:rect>
            </w:pict>
          </mc:Fallback>
        </mc:AlternateContent>
      </w:r>
    </w:p>
    <w:sectPr w:rsidR="00AE0E6F" w:rsidRPr="002D3E07" w:rsidSect="00A378CB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742E" w:rsidRDefault="0077742E" w:rsidP="00AC5875">
      <w:pPr>
        <w:spacing w:after="0" w:line="240" w:lineRule="auto"/>
      </w:pPr>
      <w:r>
        <w:separator/>
      </w:r>
    </w:p>
  </w:endnote>
  <w:endnote w:type="continuationSeparator" w:id="0">
    <w:p w:rsidR="0077742E" w:rsidRDefault="0077742E" w:rsidP="00AC58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742E" w:rsidRDefault="0077742E" w:rsidP="00AC5875">
      <w:pPr>
        <w:spacing w:after="0" w:line="240" w:lineRule="auto"/>
      </w:pPr>
      <w:r>
        <w:separator/>
      </w:r>
    </w:p>
  </w:footnote>
  <w:footnote w:type="continuationSeparator" w:id="0">
    <w:p w:rsidR="0077742E" w:rsidRDefault="0077742E" w:rsidP="00AC587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0F66"/>
    <w:multiLevelType w:val="multilevel"/>
    <w:tmpl w:val="B9A0E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0337028"/>
    <w:multiLevelType w:val="multilevel"/>
    <w:tmpl w:val="122C7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0120A0"/>
    <w:multiLevelType w:val="multilevel"/>
    <w:tmpl w:val="C36469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7112031"/>
    <w:multiLevelType w:val="multilevel"/>
    <w:tmpl w:val="6DE2E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40066E"/>
    <w:multiLevelType w:val="multilevel"/>
    <w:tmpl w:val="9B083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A7D"/>
    <w:rsid w:val="000064E2"/>
    <w:rsid w:val="000504CE"/>
    <w:rsid w:val="00110FD1"/>
    <w:rsid w:val="00170946"/>
    <w:rsid w:val="00276E68"/>
    <w:rsid w:val="002C7058"/>
    <w:rsid w:val="002D3E07"/>
    <w:rsid w:val="00305688"/>
    <w:rsid w:val="004178DA"/>
    <w:rsid w:val="004F6DCA"/>
    <w:rsid w:val="00522A7D"/>
    <w:rsid w:val="0060245D"/>
    <w:rsid w:val="006319A8"/>
    <w:rsid w:val="00644B1C"/>
    <w:rsid w:val="006D239A"/>
    <w:rsid w:val="006D26D1"/>
    <w:rsid w:val="006E710F"/>
    <w:rsid w:val="00760E8C"/>
    <w:rsid w:val="0077742E"/>
    <w:rsid w:val="007B61A3"/>
    <w:rsid w:val="00805F8B"/>
    <w:rsid w:val="008A2941"/>
    <w:rsid w:val="008A7853"/>
    <w:rsid w:val="008B13D7"/>
    <w:rsid w:val="008D7868"/>
    <w:rsid w:val="009A36E3"/>
    <w:rsid w:val="00A01674"/>
    <w:rsid w:val="00A378CB"/>
    <w:rsid w:val="00AB4C67"/>
    <w:rsid w:val="00AC1CDB"/>
    <w:rsid w:val="00AC5875"/>
    <w:rsid w:val="00AE0E6F"/>
    <w:rsid w:val="00B45826"/>
    <w:rsid w:val="00D84306"/>
    <w:rsid w:val="00DC1D92"/>
    <w:rsid w:val="00EC1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875"/>
  </w:style>
  <w:style w:type="paragraph" w:styleId="aa">
    <w:name w:val="footer"/>
    <w:basedOn w:val="a"/>
    <w:link w:val="ab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87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44B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7B61A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10FD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44B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44B1C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44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4B1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644B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61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7">
    <w:name w:val="Hyperlink"/>
    <w:basedOn w:val="a0"/>
    <w:uiPriority w:val="99"/>
    <w:semiHidden/>
    <w:unhideWhenUsed/>
    <w:rsid w:val="007B61A3"/>
    <w:rPr>
      <w:color w:val="0000FF"/>
      <w:u w:val="single"/>
    </w:rPr>
  </w:style>
  <w:style w:type="character" w:customStyle="1" w:styleId="hh-link-first">
    <w:name w:val="hh-link-first"/>
    <w:basedOn w:val="a0"/>
    <w:rsid w:val="007B61A3"/>
  </w:style>
  <w:style w:type="character" w:customStyle="1" w:styleId="30">
    <w:name w:val="Заголовок 3 Знак"/>
    <w:basedOn w:val="a0"/>
    <w:link w:val="3"/>
    <w:uiPriority w:val="9"/>
    <w:semiHidden/>
    <w:rsid w:val="00110FD1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8">
    <w:name w:val="header"/>
    <w:basedOn w:val="a"/>
    <w:link w:val="a9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AC5875"/>
  </w:style>
  <w:style w:type="paragraph" w:styleId="aa">
    <w:name w:val="footer"/>
    <w:basedOn w:val="a"/>
    <w:link w:val="ab"/>
    <w:uiPriority w:val="99"/>
    <w:unhideWhenUsed/>
    <w:rsid w:val="00AC587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AC58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5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71287">
          <w:marLeft w:val="0"/>
          <w:marRight w:val="0"/>
          <w:marTop w:val="0"/>
          <w:marBottom w:val="495"/>
          <w:divBdr>
            <w:top w:val="none" w:sz="0" w:space="3" w:color="auto"/>
            <w:left w:val="single" w:sz="24" w:space="31" w:color="349DEE"/>
            <w:bottom w:val="none" w:sz="0" w:space="5" w:color="auto"/>
            <w:right w:val="none" w:sz="0" w:space="0" w:color="auto"/>
          </w:divBdr>
        </w:div>
      </w:divsChild>
    </w:div>
    <w:div w:id="1027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6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84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351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5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05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172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7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4102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5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4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873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54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65771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42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509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1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64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433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95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07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93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530790">
              <w:marLeft w:val="300"/>
              <w:marRight w:val="0"/>
              <w:marTop w:val="120"/>
              <w:marBottom w:val="49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8663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2683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8510940">
                      <w:marLeft w:val="0"/>
                      <w:marRight w:val="0"/>
                      <w:marTop w:val="0"/>
                      <w:marBottom w:val="5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074290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187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275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41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5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76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7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806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7DB1E0-BE67-4A8B-AFA6-55D254106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201</Words>
  <Characters>1149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1348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29</cp:revision>
  <dcterms:created xsi:type="dcterms:W3CDTF">2022-08-16T03:53:00Z</dcterms:created>
  <dcterms:modified xsi:type="dcterms:W3CDTF">2023-01-10T01:29:00Z</dcterms:modified>
</cp:coreProperties>
</file>