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B2" w:rsidRPr="009729B2" w:rsidRDefault="009729B2" w:rsidP="00972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Как не стать жертвой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кибермошенников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>. О новых мерах защиты денежных сре</w:t>
      </w: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>аждан в банках</w:t>
      </w:r>
    </w:p>
    <w:p w:rsid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Цифровые технологии дают новые возможности и облегчают многие операции с денежными средствами, в том числе провести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онлайн-переводы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и оплатить покупку товаров, получить государственные услуги через официальные приложения банков и государственных органов. 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Вместе с тем в последние годы значительно возросло и количество граждан, которые становятся жертвами мошенников. Технический прогресс играет на руку аферистам. Им достаточно завладеть персональными данными, которые мы сами оставляем в сети «Интернет».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Чтобы обмануть или злоупотребить доверием, мошенники, как правило, используют слабые стороны человека, например, его чрезмерную доверчивость или жажду быстрых и легких денег. 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задач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кибермошенника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является под любым предлогом узнать у гражданина данные банковской карты, ее номер, срок действия,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VV</w:t>
      </w:r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>-код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(трехзначный номер на обратной стороне карты) и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ПИН-код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. С этой целью они звонят, представляясь работниками службы безопасности банка или сотрудниками правоохранительных органов, и сообщают о несанкционированном списании денежных средств со счетов, оформлении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фейковых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кредитов, отправляют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или электронные письма о начислении социальной выплаты, компенсации или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кэшбэка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, о выигрыше в лотерею,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суперскидках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интернет-магазинах</w:t>
      </w:r>
      <w:proofErr w:type="spellEnd"/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>, благотворительных сборах и т.п. Потеряв бдительность в таких ситуациях, граждане  теряют денежные средства со своих банковских карт.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В настоящее время преступники активно используют также и другой способ хищения денег путем «вскрытия» личных страниц в социальных сетях, ведения переписки от чужого имени, в результате чего денежные средства переводятся лицу, выступающему от имени пользователя, находящегося в категории «друзей», который якобы просил деньги в долг.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В связи с участившимися случаями хищений денежных сре</w:t>
      </w: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>аждан в банках путем безналичных переводов, органами власти приняты меры правового и организационного характера, направленные на борьбу с такими явлениями.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Банкам или иным операторам по переводу денег предложили новые способы защиты граждан от мошенников. 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недопущения операций по переводу денежных сре</w:t>
      </w: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>аждан в отсутствие добровольного согласия, а именно без согласия клиента банка или с согласия, полученного под влиянием обмана или при злоупотреблении доверием, с 25.07.2024 внедряется механизм дополнительной проверки банками операций с указанными признаками. Данные новеллы введены Федеральным законом от 24.07.2023 № 369-ФЗ «О внесении изменений в Федеральный закон «О национальной платежной системе».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Признаки переводов без добровольного согласия клиента определит Банк России.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 Законодателем предусмотрены возможность приостановки банковских операций при наличии признаков хищений с необходимостью дополнительного подтверждения операции, а также приостановление использования клиентами электронных сре</w:t>
      </w: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дств пл</w:t>
      </w:r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>атежа.</w:t>
      </w:r>
      <w:r w:rsidRPr="0097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9B2">
        <w:rPr>
          <w:rFonts w:ascii="Times New Roman" w:eastAsia="Times New Roman" w:hAnsi="Times New Roman" w:cs="Times New Roman"/>
          <w:sz w:val="28"/>
          <w:szCs w:val="28"/>
        </w:rPr>
        <w:t>Сомнительные транзакции будут заморожены на два дня, о чем банк уведомит клиента. За это время человек, находящийся под влиянием злоумышленников, сможет одуматься и не подтверждать перевод.</w:t>
      </w:r>
      <w:r w:rsidRPr="0097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9B2">
        <w:rPr>
          <w:rFonts w:ascii="Times New Roman" w:eastAsia="Times New Roman" w:hAnsi="Times New Roman" w:cs="Times New Roman"/>
          <w:sz w:val="28"/>
          <w:szCs w:val="28"/>
        </w:rPr>
        <w:t>Деньги переведут при условии, если не возникнет иных препятствий.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При этом гражданин в случае утраты электронного средства платежа и (или) его использования без добровольного согласия обязан направить соответствующее уведомление в банк  в предусмотренной договором форме незамедлительно после обнаружения факта утраты электронного средства платежа и (или) его использования без добровольного согласия, но не позднее дня, следующего за днем получения уведомления о совершенной операции.   </w:t>
      </w:r>
      <w:proofErr w:type="gramEnd"/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Банк будет должен возместить деньги клиенту, если средства были переведены на мошеннический счет, который находится в специальной базе Банка России. Это должно быть сделано в течение 30 дней после получения заявления от пострадавшего.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Данные изменения вступят в силу только в июле 2024 года, список мошеннических счетов составляется и актуализируется постоянно</w:t>
      </w:r>
      <w:r w:rsidRPr="0097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на основе информации, полученной от банков и других операторов платежных систем. Так что сообщение в правоохранительные органы и Банк России сведений о счетах мошенников, на которые были направлены деньги, может поспособствовать тому, что другие люди не пострадают. 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b/>
          <w:bCs/>
          <w:sz w:val="28"/>
        </w:rPr>
        <w:t xml:space="preserve">Прокуратура напоминает о необходимости проявлять повышенную бдительность при общении с неизвестными лицами при использовании средств телекоммуникаций. 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b/>
          <w:bCs/>
          <w:sz w:val="28"/>
        </w:rPr>
        <w:lastRenderedPageBreak/>
        <w:t>Следует придерживаться элементарных правил «</w:t>
      </w:r>
      <w:proofErr w:type="spellStart"/>
      <w:r w:rsidRPr="009729B2">
        <w:rPr>
          <w:rFonts w:ascii="Times New Roman" w:eastAsia="Times New Roman" w:hAnsi="Times New Roman" w:cs="Times New Roman"/>
          <w:b/>
          <w:bCs/>
          <w:sz w:val="28"/>
        </w:rPr>
        <w:t>кибергигиены</w:t>
      </w:r>
      <w:proofErr w:type="spellEnd"/>
      <w:r w:rsidRPr="009729B2">
        <w:rPr>
          <w:rFonts w:ascii="Times New Roman" w:eastAsia="Times New Roman" w:hAnsi="Times New Roman" w:cs="Times New Roman"/>
          <w:b/>
          <w:bCs/>
          <w:sz w:val="28"/>
        </w:rPr>
        <w:t>», которые позволят сохранить денежные средства: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- не переходите по неизвестным ссылкам, не перезванивайте по сомнительным номерам. Даже если ссылка кажется </w:t>
      </w: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надежной</w:t>
      </w:r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>, а телефон верным, всегда сверяйте адреса с доменными именами официальных сайтов организаций, а номера проверяйте в официальных справочниках;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- если вам приходит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смс-сообщение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средств или сообщение, похожее на привычное уведомление банка, а затем звонит якобы «</w:t>
      </w: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растяпа</w:t>
      </w:r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», который по ошибке зачислил вам деньги и просит вернуть, не спешите ничего возвращать. Такая ситуация больше похожа на мошенническую схему: скорее всего, деньги не приходили,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смс-сообщение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- не от вашего банка, а звонил вам злоумышленник. Проверьте состояние вашего счета, закажите выписку в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онлайн-банке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или позвоните в банк, прежде чем переводить кому-то деньги;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9B2">
        <w:rPr>
          <w:rFonts w:ascii="Times New Roman" w:eastAsia="Times New Roman" w:hAnsi="Times New Roman" w:cs="Times New Roman"/>
          <w:sz w:val="28"/>
          <w:szCs w:val="28"/>
        </w:rPr>
        <w:t>в любых ситуациях сохраняйте спокойствие и при каких-то сомнениях лучше позвонить и получить консультацию от банковского сотрудника напрямую;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не сообщайте третьим лицам конфиденциальные данные банковских карт, пароли, коды</w:t>
      </w:r>
      <w:r w:rsidRPr="0097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97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банковской операции,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пин-коды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, CVV-коды, коды из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смс-сообщений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>. Сотрудникам банка они не нужны, а мошенникам откроют доступ к вашим деньгам;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не храните данных карт на компьютере и смартфоне;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- для </w:t>
      </w: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совершением таких операций желательно подключить услугу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смс-уведомлений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>, а также установить расходные лимиты по карте, за пределами которых перевести со счета денежные средства будет нельзя;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- рекомендуется оформить отдельную банковскую карту для оплаты товара в </w:t>
      </w:r>
      <w:proofErr w:type="spellStart"/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интернет-магазинах</w:t>
      </w:r>
      <w:proofErr w:type="spellEnd"/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- проверяйте информацию. Если вам говорят, будто вы что-то выиграли или с вашей карты случайно списали деньги и нужно назвать свои данные, чтобы остановить операцию, закончите разговор и перезвоните в банк по номеру телефона, указанному на обратной стороне вашей карты; 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если вам сообщают, что у родственников или друзей неприятности, постарайтесь связаться с ними напрямую;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используйте сложные пароли, состоящие из комбинаций цифр и букв или иных символов, не сообщайте никому свои пароли и личные данные;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 - на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аккаунты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установите двойную защиту. На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Госуслугах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тоже установите двойную аутентификацию. Не переходите по ссылкам и кладите трубку, если в телефоне вам что-то начинают говорить про деньги;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не передавайте банковские карты третьим лицам;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не оставляйте без присмотра телефоны с «привязанной» к номеру банковской карты;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сотрудники правоохранительных органов не вправе получать по телефону данные о банковских счетах, номера банковских карт, коды и пароли;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воздержитесь от покупок на малоизвестных и подозрительных интернет-сайтах и у лиц, осуществляющих продажу товаров или услуг в социальных сетях, особенно при необходимости внесения полной предоплаты за товар или услуги;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не переходите по ссылкам, содержащимся в спаме и других подозрительных электронных письмах отправителей, которых вы не знаете;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никогда не открывайте письма на электронной почте, если не уверены в отправителе;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 - не нажимайте на кнопки, ссылки и баннеры, если не знаете, на какой ресурс они ведут;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- не подключайтесь к </w:t>
      </w: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>сомнительному</w:t>
      </w:r>
      <w:proofErr w:type="gram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>, не подключайте чужие USB-носители;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 - не предоставляйте возможность физического доступа к вашим устройствам;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 - проверяйте информацию, прежде чем в нее поверить;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>- используйте антивирусные программы;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- ограничьте личную информацию в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>: фотографии, имена и фамилии, родственные связи, места отдыха, домашний адрес, ваш банк, номер телефона и т.д.;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- регулярно проводите беседы с детьми о правилах поведения в интернете, особенно в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>. Ваши дети должны знать о недопустимости любого негативного воздействия на них и необходимости сообщить родителям о подобных инцидентах.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b/>
          <w:bCs/>
          <w:sz w:val="28"/>
        </w:rPr>
        <w:t>Куда обращаться за помощью?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Если все-таки Вы поняли, что стали жертвой мошенника, необходимо сразу заблокировать свою карту, сообщить в банк по «горячей линии» о краже </w:t>
      </w:r>
      <w:r w:rsidRPr="009729B2">
        <w:rPr>
          <w:rFonts w:ascii="Times New Roman" w:eastAsia="Times New Roman" w:hAnsi="Times New Roman" w:cs="Times New Roman"/>
          <w:sz w:val="28"/>
          <w:szCs w:val="28"/>
        </w:rPr>
        <w:lastRenderedPageBreak/>
        <w:t>денег и написать в отделение банка заявление о несогласии с операцией (сделать все это необходимо не позднее следующего дня после того, как банк уведомил вас об операции, которую вы не совершали).</w:t>
      </w:r>
      <w:proofErr w:type="gramEnd"/>
      <w:r w:rsidRPr="0097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Если вы соблюдали правила использования карты (не хранили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пин-код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 вместе с картой и никому не сообщали ее данные), то есть шанс вернуть украденные деньги.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Поскольку кража денег - это уголовное преступление, напишите заявление в полицию. Даже если вам кажется, что это незначительное мошенничество, вполне вероятно, что вы поможете обезвредить профессиональную группу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кибермошенников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9B2" w:rsidRPr="009729B2" w:rsidRDefault="009729B2" w:rsidP="00972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B2">
        <w:rPr>
          <w:rFonts w:ascii="Times New Roman" w:eastAsia="Times New Roman" w:hAnsi="Times New Roman" w:cs="Times New Roman"/>
          <w:sz w:val="28"/>
          <w:szCs w:val="28"/>
        </w:rPr>
        <w:t xml:space="preserve">Важно помнить, что преступление всегда легче предотвратить, чем вернуть похищенное, воспользуйтесь этими советами по предупреждению </w:t>
      </w:r>
      <w:proofErr w:type="spellStart"/>
      <w:r w:rsidRPr="009729B2">
        <w:rPr>
          <w:rFonts w:ascii="Times New Roman" w:eastAsia="Times New Roman" w:hAnsi="Times New Roman" w:cs="Times New Roman"/>
          <w:sz w:val="28"/>
          <w:szCs w:val="28"/>
        </w:rPr>
        <w:t>киберпреступлений</w:t>
      </w:r>
      <w:proofErr w:type="spellEnd"/>
      <w:r w:rsidRPr="009729B2">
        <w:rPr>
          <w:rFonts w:ascii="Times New Roman" w:eastAsia="Times New Roman" w:hAnsi="Times New Roman" w:cs="Times New Roman"/>
          <w:sz w:val="28"/>
          <w:szCs w:val="28"/>
        </w:rPr>
        <w:t>, которые позволят вам обезопасить себя и близких от преступных посягательств.</w:t>
      </w:r>
    </w:p>
    <w:p w:rsidR="00E7695C" w:rsidRPr="003D4617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A3E" w:rsidRPr="00F77A3E" w:rsidRDefault="00F77A3E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17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p w:rsidR="0006475E" w:rsidRPr="003D4617" w:rsidRDefault="0006475E" w:rsidP="00F77A3E">
      <w:pPr>
        <w:rPr>
          <w:sz w:val="28"/>
          <w:szCs w:val="28"/>
        </w:rPr>
      </w:pPr>
    </w:p>
    <w:sectPr w:rsidR="0006475E" w:rsidRPr="003D4617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3D4617"/>
    <w:rsid w:val="005974E9"/>
    <w:rsid w:val="0081172D"/>
    <w:rsid w:val="009729B2"/>
    <w:rsid w:val="00B02641"/>
    <w:rsid w:val="00CD42A1"/>
    <w:rsid w:val="00E7695C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2024-07-01T04:34:00Z</dcterms:created>
  <dcterms:modified xsi:type="dcterms:W3CDTF">2024-07-01T04:34:00Z</dcterms:modified>
</cp:coreProperties>
</file>