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F5" w:rsidRPr="00DB53F5" w:rsidRDefault="00DB53F5" w:rsidP="00DB5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3F5"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 за производство и распространение экстремистских материалов</w:t>
      </w:r>
    </w:p>
    <w:p w:rsidR="00DB53F5" w:rsidRPr="00DB53F5" w:rsidRDefault="00DB53F5" w:rsidP="00DB53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Статьей 20.29 Кодекса Российской Федерации об административных правонарушениях (далее - </w:t>
      </w:r>
      <w:proofErr w:type="spellStart"/>
      <w:r w:rsidRPr="00DB53F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 РФ) установлена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иных экстремистских материалов, указанных в пункте 3 статьи 1 Федерального закона от 25.07.2002 № 114-ФЗ «О противодействии экстремистской деятельности» (далее - Федеральный закон № 114-ФЗ), либо их производство или хранение в целях массового распространения, за исключением случаев</w:t>
      </w:r>
      <w:proofErr w:type="gramEnd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частями 4.1 и 6 статьи 13.15, статьями 13.37, 20.3 и 20.3.2 </w:t>
      </w:r>
      <w:proofErr w:type="spellStart"/>
      <w:r w:rsidRPr="00DB53F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 РФ, если эти действия не содержат признаков уголовно наказуемого деяния.</w:t>
      </w:r>
    </w:p>
    <w:p w:rsidR="00DB53F5" w:rsidRPr="00DB53F5" w:rsidRDefault="00DB53F5" w:rsidP="00DB53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3F5">
        <w:rPr>
          <w:rFonts w:ascii="Times New Roman" w:eastAsia="Times New Roman" w:hAnsi="Times New Roman" w:cs="Times New Roman"/>
          <w:sz w:val="28"/>
          <w:szCs w:val="28"/>
        </w:rPr>
        <w:t>Федеральный список экстремистских материалов размещен на официальном сайте Министерства Юстиции Российской Федерации по адресу: http://minjust.ru/extremist-materials.</w:t>
      </w:r>
    </w:p>
    <w:p w:rsidR="00DB53F5" w:rsidRPr="00DB53F5" w:rsidRDefault="00DB53F5" w:rsidP="00DB53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13.06.2023 № 231-ФЗ «О внесении изменений в Кодекс Российской Федерации об административных правонарушениях» внесены изменения в ст. 20.29 </w:t>
      </w:r>
      <w:proofErr w:type="spellStart"/>
      <w:r w:rsidRPr="00DB53F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 РФ. В соответствии с изменениями административная ответственность будет наступать за массовое распространение, производство, хранение не только экстремистских материалов, включенных в опубликованный федеральный список экстремистских материалов, но и иных материалов, отнесенных </w:t>
      </w:r>
      <w:proofErr w:type="gramStart"/>
      <w:r w:rsidRPr="00DB53F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 экстремистским. Данная норма закона действует с 24.06.2023.</w:t>
      </w:r>
    </w:p>
    <w:p w:rsidR="00DB53F5" w:rsidRPr="00DB53F5" w:rsidRDefault="00DB53F5" w:rsidP="00DB53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1 Федерального закона от 25.07.2002 № 114-ФЗ «О противодействии экстремистской деятельности» экстремистскими материалами признаются предназначенные для распространения либо публичного демонстрирования </w:t>
      </w:r>
      <w:proofErr w:type="gramStart"/>
      <w:r w:rsidRPr="00DB53F5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</w:t>
      </w:r>
      <w:proofErr w:type="gramStart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</w:t>
      </w:r>
      <w:r w:rsidRPr="00DB53F5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направленных на полное или частичное уничтожение какой-либо этнической, социальной, расовой, национальной или</w:t>
      </w:r>
      <w:proofErr w:type="gramEnd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 религиозной группы.</w:t>
      </w:r>
    </w:p>
    <w:p w:rsidR="00DB53F5" w:rsidRPr="00DB53F5" w:rsidRDefault="00DB53F5" w:rsidP="00DB53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proofErr w:type="gramStart"/>
      <w:r w:rsidRPr="00DB53F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. 1 ст. 4.5 </w:t>
      </w:r>
      <w:proofErr w:type="spellStart"/>
      <w:r w:rsidRPr="00DB53F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 РФ срок давности привлечения к административной ответственности по ст. 20.29 </w:t>
      </w:r>
      <w:proofErr w:type="spellStart"/>
      <w:r w:rsidRPr="00DB53F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 РФ составляет три месяца.</w:t>
      </w:r>
    </w:p>
    <w:p w:rsidR="00DB53F5" w:rsidRPr="00DB53F5" w:rsidRDefault="00DB53F5" w:rsidP="00DB53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При длящемся административном правонарушении сроки, предусмотренные </w:t>
      </w:r>
      <w:proofErr w:type="gramStart"/>
      <w:r w:rsidRPr="00DB53F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. 1 ст. 4.5 </w:t>
      </w:r>
      <w:proofErr w:type="spellStart"/>
      <w:r w:rsidRPr="00DB53F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 РФ, начинают исчисляться со дня обнаружения административного правонарушения (ч. 2 ст. 4.5 </w:t>
      </w:r>
      <w:proofErr w:type="spellStart"/>
      <w:r w:rsidRPr="00DB53F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</w:p>
    <w:p w:rsidR="00DB53F5" w:rsidRPr="00DB53F5" w:rsidRDefault="00DB53F5" w:rsidP="00DB53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Санкция статьи 20.29 </w:t>
      </w:r>
      <w:proofErr w:type="spellStart"/>
      <w:r w:rsidRPr="00DB53F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 РФ предусматривает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</w:t>
      </w:r>
      <w:proofErr w:type="gramEnd"/>
      <w:r w:rsidRPr="00DB53F5">
        <w:rPr>
          <w:rFonts w:ascii="Times New Roman" w:eastAsia="Times New Roman" w:hAnsi="Times New Roman" w:cs="Times New Roman"/>
          <w:sz w:val="28"/>
          <w:szCs w:val="28"/>
        </w:rPr>
        <w:t xml:space="preserve">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p w:rsidR="00E7695C" w:rsidRPr="00DB53F5" w:rsidRDefault="00E7695C" w:rsidP="00DB53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75E" w:rsidRPr="00DB53F5" w:rsidRDefault="00F77A3E" w:rsidP="00DB53F5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DB53F5"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sectPr w:rsidR="0006475E" w:rsidRPr="00DB53F5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2641"/>
    <w:rsid w:val="00022A7A"/>
    <w:rsid w:val="0006475E"/>
    <w:rsid w:val="001D1743"/>
    <w:rsid w:val="001E23F6"/>
    <w:rsid w:val="003D4617"/>
    <w:rsid w:val="005974E9"/>
    <w:rsid w:val="00647732"/>
    <w:rsid w:val="006F31C1"/>
    <w:rsid w:val="007A3E33"/>
    <w:rsid w:val="0081172D"/>
    <w:rsid w:val="00861B77"/>
    <w:rsid w:val="009729B2"/>
    <w:rsid w:val="00A05376"/>
    <w:rsid w:val="00A47E75"/>
    <w:rsid w:val="00A878DB"/>
    <w:rsid w:val="00A939D0"/>
    <w:rsid w:val="00B02641"/>
    <w:rsid w:val="00CC1317"/>
    <w:rsid w:val="00CD42A1"/>
    <w:rsid w:val="00CE4FFF"/>
    <w:rsid w:val="00DB53F5"/>
    <w:rsid w:val="00DE4903"/>
    <w:rsid w:val="00E7695C"/>
    <w:rsid w:val="00E911A6"/>
    <w:rsid w:val="00EF2702"/>
    <w:rsid w:val="00F77A3E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paragraph" w:styleId="1">
    <w:name w:val="heading 1"/>
    <w:basedOn w:val="a"/>
    <w:link w:val="10"/>
    <w:uiPriority w:val="9"/>
    <w:qFormat/>
    <w:rsid w:val="007A3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  <w:style w:type="character" w:styleId="a4">
    <w:name w:val="Strong"/>
    <w:basedOn w:val="a0"/>
    <w:uiPriority w:val="22"/>
    <w:qFormat/>
    <w:rsid w:val="008117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3E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2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2024-07-01T05:17:00Z</dcterms:created>
  <dcterms:modified xsi:type="dcterms:W3CDTF">2024-07-01T05:17:00Z</dcterms:modified>
</cp:coreProperties>
</file>