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7A" w:rsidRPr="00E11D7A" w:rsidRDefault="00E11D7A" w:rsidP="00E11D7A">
      <w:pPr>
        <w:spacing w:after="0" w:line="240" w:lineRule="auto"/>
        <w:ind w:firstLine="567"/>
        <w:jc w:val="both"/>
        <w:rPr>
          <w:rFonts w:ascii="Cambria" w:hAnsi="Cambria"/>
          <w:sz w:val="32"/>
          <w:szCs w:val="32"/>
        </w:rPr>
      </w:pPr>
      <w:r w:rsidRPr="00E11D7A">
        <w:rPr>
          <w:rFonts w:ascii="Cambria" w:hAnsi="Cambria"/>
          <w:sz w:val="32"/>
          <w:szCs w:val="32"/>
        </w:rPr>
        <w:t>Статьей 19 Конституции Российской Федерации гарантируется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При этом ограничение прав граждан по признакам социальной расовой, национальной, языковой или религиозной принадлежности не допускается.</w:t>
      </w:r>
    </w:p>
    <w:p w:rsidR="00E11D7A" w:rsidRPr="00E11D7A" w:rsidRDefault="00E11D7A" w:rsidP="00E11D7A">
      <w:pPr>
        <w:spacing w:after="0" w:line="240" w:lineRule="auto"/>
        <w:ind w:firstLine="567"/>
        <w:jc w:val="both"/>
        <w:rPr>
          <w:rFonts w:ascii="Cambria" w:hAnsi="Cambria"/>
          <w:sz w:val="32"/>
          <w:szCs w:val="32"/>
        </w:rPr>
      </w:pPr>
      <w:r w:rsidRPr="00E11D7A">
        <w:rPr>
          <w:rFonts w:ascii="Cambria" w:hAnsi="Cambria"/>
          <w:sz w:val="32"/>
          <w:szCs w:val="32"/>
        </w:rPr>
        <w:t>Федеральным законом от 25.07.2002 №114-ФЗ «О противодействии экстремистской деятельности» дано понятие, экстремизма, под которым следует понимать запрещенные деяния, в том числе возбуждение социальной, расовой, национальной или религиозной розни, пропаганду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религии.</w:t>
      </w:r>
    </w:p>
    <w:p w:rsidR="00E11D7A" w:rsidRPr="00E11D7A" w:rsidRDefault="00E11D7A" w:rsidP="00E11D7A">
      <w:pPr>
        <w:spacing w:after="0" w:line="240" w:lineRule="auto"/>
        <w:ind w:firstLine="567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Кодексом </w:t>
      </w:r>
      <w:r w:rsidRPr="00E11D7A">
        <w:rPr>
          <w:rFonts w:ascii="Cambria" w:hAnsi="Cambria"/>
          <w:sz w:val="32"/>
          <w:szCs w:val="32"/>
        </w:rPr>
        <w:t xml:space="preserve">Российской Федерации об административных правонарушениях (далее </w:t>
      </w:r>
      <w:r>
        <w:rPr>
          <w:rFonts w:ascii="Cambria" w:hAnsi="Cambria"/>
          <w:sz w:val="32"/>
          <w:szCs w:val="32"/>
        </w:rPr>
        <w:t>–</w:t>
      </w:r>
      <w:r w:rsidRPr="00E11D7A">
        <w:rPr>
          <w:rFonts w:ascii="Cambria" w:hAnsi="Cambria"/>
          <w:sz w:val="32"/>
          <w:szCs w:val="32"/>
        </w:rPr>
        <w:t xml:space="preserve"> КоАП РФ) установлена ответственность за совершение правонарушений экстремистской направленности.</w:t>
      </w:r>
    </w:p>
    <w:p w:rsidR="00E11D7A" w:rsidRPr="00E11D7A" w:rsidRDefault="00E11D7A" w:rsidP="00E11D7A">
      <w:pPr>
        <w:spacing w:after="0" w:line="240" w:lineRule="auto"/>
        <w:ind w:firstLine="567"/>
        <w:jc w:val="both"/>
        <w:rPr>
          <w:rFonts w:ascii="Cambria" w:hAnsi="Cambria"/>
          <w:sz w:val="32"/>
          <w:szCs w:val="32"/>
        </w:rPr>
      </w:pPr>
      <w:proofErr w:type="gramStart"/>
      <w:r w:rsidRPr="00E11D7A">
        <w:rPr>
          <w:rFonts w:ascii="Cambria" w:hAnsi="Cambria"/>
          <w:sz w:val="32"/>
          <w:szCs w:val="32"/>
        </w:rPr>
        <w:t>Так, статьей 20.3 КоАП РФ за пропаганду либо публичное демонстрирование атрибутики или символики экстремистских организаций (к примеру, свастики, символов фашистской Германии, изображений фашистского приветствия) предусмотрено наложение административного штрафа в размере от одной до двух тысяч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</w:t>
      </w:r>
      <w:proofErr w:type="gramEnd"/>
      <w:r w:rsidRPr="00E11D7A">
        <w:rPr>
          <w:rFonts w:ascii="Cambria" w:hAnsi="Cambria"/>
          <w:sz w:val="32"/>
          <w:szCs w:val="32"/>
        </w:rPr>
        <w:t xml:space="preserve"> или символики.</w:t>
      </w:r>
    </w:p>
    <w:p w:rsidR="00E11D7A" w:rsidRPr="00E11D7A" w:rsidRDefault="00E11D7A" w:rsidP="00E11D7A">
      <w:pPr>
        <w:spacing w:after="0" w:line="240" w:lineRule="auto"/>
        <w:ind w:firstLine="567"/>
        <w:jc w:val="both"/>
        <w:rPr>
          <w:rFonts w:ascii="Cambria" w:hAnsi="Cambria"/>
          <w:sz w:val="32"/>
          <w:szCs w:val="32"/>
        </w:rPr>
      </w:pPr>
      <w:r w:rsidRPr="00E11D7A">
        <w:rPr>
          <w:rFonts w:ascii="Cambria" w:hAnsi="Cambria"/>
          <w:sz w:val="32"/>
          <w:szCs w:val="32"/>
        </w:rPr>
        <w:t>Статья 20.29 КоАП РФ устанавливает ответственность за производство и распространение экстремистских материалов. Под данный состав подпадает производство, хран</w:t>
      </w:r>
      <w:r>
        <w:rPr>
          <w:rFonts w:ascii="Cambria" w:hAnsi="Cambria"/>
          <w:sz w:val="32"/>
          <w:szCs w:val="32"/>
        </w:rPr>
        <w:t xml:space="preserve">ение и массовое распространение </w:t>
      </w:r>
      <w:r w:rsidRPr="00E11D7A">
        <w:rPr>
          <w:rFonts w:ascii="Cambria" w:hAnsi="Cambria"/>
          <w:sz w:val="32"/>
          <w:szCs w:val="32"/>
        </w:rPr>
        <w:t xml:space="preserve">экстремистских материалов, которые включены в официальный опубликованный федеральный список экстремистских материалов. </w:t>
      </w:r>
      <w:proofErr w:type="gramStart"/>
      <w:r w:rsidRPr="00E11D7A">
        <w:rPr>
          <w:rFonts w:ascii="Cambria" w:hAnsi="Cambria"/>
          <w:sz w:val="32"/>
          <w:szCs w:val="32"/>
        </w:rPr>
        <w:t xml:space="preserve">За совершение указанного правонарушения предусмотрено наказание в виде наложения </w:t>
      </w:r>
      <w:r w:rsidRPr="00E11D7A">
        <w:rPr>
          <w:rFonts w:ascii="Cambria" w:hAnsi="Cambria"/>
          <w:sz w:val="32"/>
          <w:szCs w:val="32"/>
        </w:rPr>
        <w:lastRenderedPageBreak/>
        <w:t>административного штрафа на граждан в размере от одной тысячи до трех тысяч рублей</w:t>
      </w:r>
      <w:proofErr w:type="gramEnd"/>
      <w:r w:rsidRPr="00E11D7A">
        <w:rPr>
          <w:rFonts w:ascii="Cambria" w:hAnsi="Cambria"/>
          <w:sz w:val="32"/>
          <w:szCs w:val="32"/>
        </w:rPr>
        <w:t xml:space="preserve"> либо административный арест на срок до пятнадцати суток с конфискацией указанных материалов и оборудования, использованного для их производства.</w:t>
      </w:r>
    </w:p>
    <w:p w:rsidR="00E11D7A" w:rsidRPr="00E11D7A" w:rsidRDefault="00E11D7A" w:rsidP="00E11D7A">
      <w:pPr>
        <w:spacing w:after="0" w:line="240" w:lineRule="auto"/>
        <w:ind w:firstLine="567"/>
        <w:jc w:val="both"/>
        <w:rPr>
          <w:rFonts w:ascii="Cambria" w:hAnsi="Cambria"/>
          <w:sz w:val="32"/>
          <w:szCs w:val="32"/>
        </w:rPr>
      </w:pPr>
      <w:r w:rsidRPr="00E11D7A">
        <w:rPr>
          <w:rFonts w:ascii="Cambria" w:hAnsi="Cambria"/>
          <w:sz w:val="32"/>
          <w:szCs w:val="32"/>
        </w:rPr>
        <w:t>Статья 20.3.1 КоАП РФ влечет ответственность за возбуждение ненависти либо вражды, а равно унижение человеческого достоинства. К таким действиям относится возбуждение ненависти либо вражды, а также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</w:t>
      </w:r>
      <w:r>
        <w:rPr>
          <w:rFonts w:ascii="Cambria" w:hAnsi="Cambria"/>
          <w:sz w:val="32"/>
          <w:szCs w:val="32"/>
        </w:rPr>
        <w:t>, либо информационно-</w:t>
      </w:r>
      <w:r w:rsidRPr="00E11D7A">
        <w:rPr>
          <w:rFonts w:ascii="Cambria" w:hAnsi="Cambria"/>
          <w:sz w:val="32"/>
          <w:szCs w:val="32"/>
        </w:rPr>
        <w:t>телеком</w:t>
      </w:r>
      <w:r>
        <w:rPr>
          <w:rFonts w:ascii="Cambria" w:hAnsi="Cambria"/>
          <w:sz w:val="32"/>
          <w:szCs w:val="32"/>
        </w:rPr>
        <w:t>м</w:t>
      </w:r>
      <w:r w:rsidRPr="00E11D7A">
        <w:rPr>
          <w:rFonts w:ascii="Cambria" w:hAnsi="Cambria"/>
          <w:sz w:val="32"/>
          <w:szCs w:val="32"/>
        </w:rPr>
        <w:t>уникацио</w:t>
      </w:r>
      <w:r>
        <w:rPr>
          <w:rFonts w:ascii="Cambria" w:hAnsi="Cambria"/>
          <w:sz w:val="32"/>
          <w:szCs w:val="32"/>
        </w:rPr>
        <w:t>нн</w:t>
      </w:r>
      <w:r w:rsidRPr="00E11D7A">
        <w:rPr>
          <w:rFonts w:ascii="Cambria" w:hAnsi="Cambria"/>
          <w:sz w:val="32"/>
          <w:szCs w:val="32"/>
        </w:rPr>
        <w:t>ых сетей, включая сеть «Интернет». За указанное правонарушение установлено наказание в размере от десяти тысяч до двадцати тысяч рублей, или обязательные работы на срок до ста часов, или административный арест на срок до пятнадцати суток.</w:t>
      </w:r>
    </w:p>
    <w:p w:rsidR="00E11D7A" w:rsidRDefault="00E11D7A" w:rsidP="00E11D7A">
      <w:pPr>
        <w:spacing w:after="0" w:line="240" w:lineRule="auto"/>
        <w:ind w:firstLine="567"/>
        <w:jc w:val="both"/>
        <w:rPr>
          <w:rFonts w:ascii="Cambria" w:hAnsi="Cambria"/>
          <w:sz w:val="32"/>
          <w:szCs w:val="32"/>
        </w:rPr>
      </w:pPr>
      <w:r w:rsidRPr="00E11D7A">
        <w:rPr>
          <w:rFonts w:ascii="Cambria" w:hAnsi="Cambria"/>
          <w:sz w:val="32"/>
          <w:szCs w:val="32"/>
        </w:rPr>
        <w:t>КоАП РФ предусматривает ответственность и за другие противоправные действия, которые также могут носить экстремистский характер или исходить из экстремистских побуждений. К их числу можно отнести: незаконные действия по отношению к государственным символам Российской Федерации (статья 17.10); мелкое хулиганство (статья 20.1); нарушение установленного порядка организации либо проведения собрания, митинга, демонстрации, шествия или пикетирования (статья 20.2).</w:t>
      </w:r>
    </w:p>
    <w:p w:rsidR="00E11D7A" w:rsidRPr="00E11D7A" w:rsidRDefault="00E11D7A" w:rsidP="00E11D7A">
      <w:pPr>
        <w:spacing w:after="0" w:line="240" w:lineRule="auto"/>
        <w:ind w:firstLine="567"/>
        <w:jc w:val="right"/>
        <w:rPr>
          <w:rFonts w:ascii="Cambria" w:hAnsi="Cambria"/>
          <w:b/>
          <w:i/>
          <w:sz w:val="32"/>
          <w:szCs w:val="32"/>
        </w:rPr>
      </w:pPr>
      <w:bookmarkStart w:id="0" w:name="_GoBack"/>
      <w:r w:rsidRPr="00E11D7A">
        <w:rPr>
          <w:rFonts w:ascii="Cambria" w:hAnsi="Cambria"/>
          <w:b/>
          <w:i/>
          <w:sz w:val="32"/>
          <w:szCs w:val="32"/>
        </w:rPr>
        <w:t>Прокуратура Первомайского района</w:t>
      </w:r>
    </w:p>
    <w:bookmarkEnd w:id="0"/>
    <w:p w:rsidR="00CF69D4" w:rsidRPr="00E11D7A" w:rsidRDefault="00CF69D4" w:rsidP="00E11D7A">
      <w:pPr>
        <w:spacing w:after="0" w:line="240" w:lineRule="auto"/>
        <w:ind w:firstLine="567"/>
        <w:jc w:val="both"/>
        <w:rPr>
          <w:rFonts w:ascii="Cambria" w:hAnsi="Cambria"/>
          <w:sz w:val="32"/>
          <w:szCs w:val="32"/>
        </w:rPr>
      </w:pPr>
    </w:p>
    <w:sectPr w:rsidR="00CF69D4" w:rsidRPr="00E11D7A">
      <w:pgSz w:w="11900" w:h="16840"/>
      <w:pgMar w:top="1106" w:right="581" w:bottom="1094" w:left="167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38"/>
    <w:rsid w:val="00032A38"/>
    <w:rsid w:val="00CF69D4"/>
    <w:rsid w:val="00E1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E11D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6ptScale80">
    <w:name w:val="Body text (2) + 16 pt;Scale 80%"/>
    <w:basedOn w:val="Bodytext2"/>
    <w:rsid w:val="00E11D7A"/>
    <w:rPr>
      <w:rFonts w:ascii="Times New Roman" w:eastAsia="Times New Roman" w:hAnsi="Times New Roman" w:cs="Times New Roman"/>
      <w:color w:val="000000"/>
      <w:spacing w:val="0"/>
      <w:w w:val="8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E11D7A"/>
    <w:pPr>
      <w:widowControl w:val="0"/>
      <w:shd w:val="clear" w:color="auto" w:fill="FFFFFF"/>
      <w:spacing w:after="0" w:line="326" w:lineRule="exact"/>
      <w:ind w:firstLine="8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E11D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6ptScale80">
    <w:name w:val="Body text (2) + 16 pt;Scale 80%"/>
    <w:basedOn w:val="Bodytext2"/>
    <w:rsid w:val="00E11D7A"/>
    <w:rPr>
      <w:rFonts w:ascii="Times New Roman" w:eastAsia="Times New Roman" w:hAnsi="Times New Roman" w:cs="Times New Roman"/>
      <w:color w:val="000000"/>
      <w:spacing w:val="0"/>
      <w:w w:val="8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E11D7A"/>
    <w:pPr>
      <w:widowControl w:val="0"/>
      <w:shd w:val="clear" w:color="auto" w:fill="FFFFFF"/>
      <w:spacing w:after="0" w:line="326" w:lineRule="exact"/>
      <w:ind w:firstLine="8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NABOR</dc:creator>
  <cp:keywords/>
  <dc:description/>
  <cp:lastModifiedBy>NABOR</cp:lastModifiedBy>
  <cp:revision>2</cp:revision>
  <dcterms:created xsi:type="dcterms:W3CDTF">2025-06-20T05:04:00Z</dcterms:created>
  <dcterms:modified xsi:type="dcterms:W3CDTF">2025-06-20T05:12:00Z</dcterms:modified>
</cp:coreProperties>
</file>