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12" w:rsidRDefault="00021012" w:rsidP="0002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012">
        <w:rPr>
          <w:rFonts w:ascii="Times New Roman" w:hAnsi="Times New Roman" w:cs="Times New Roman"/>
          <w:b/>
          <w:sz w:val="28"/>
          <w:szCs w:val="28"/>
        </w:rPr>
        <w:t xml:space="preserve">Прокуратурой Первомайского района </w:t>
      </w:r>
    </w:p>
    <w:p w:rsidR="00021012" w:rsidRPr="00021012" w:rsidRDefault="00021012" w:rsidP="0002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12">
        <w:rPr>
          <w:rFonts w:ascii="Times New Roman" w:hAnsi="Times New Roman" w:cs="Times New Roman"/>
          <w:b/>
          <w:sz w:val="28"/>
          <w:szCs w:val="28"/>
        </w:rPr>
        <w:t>восстановлены права работника</w:t>
      </w:r>
    </w:p>
    <w:p w:rsidR="00021012" w:rsidRDefault="00021012" w:rsidP="000210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012" w:rsidRPr="00021012" w:rsidRDefault="00021012" w:rsidP="0002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12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трудового законодательства по обращению местной жительницы о нарушении ее прав работодателем.</w:t>
      </w:r>
    </w:p>
    <w:p w:rsidR="00021012" w:rsidRPr="00021012" w:rsidRDefault="00021012" w:rsidP="0002101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1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нарушение ч. 2 ст. 22 Трудового кодекса РФ,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обеспечивать безопасность и условия труда, соответствующие государственным нормативным требованиям охраны труда;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 исполнять иные обязанности, предусмотренные трудовым законодательством, в том числе </w:t>
      </w:r>
      <w:hyperlink r:id="rId4" w:history="1">
        <w:r w:rsidRPr="0002101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21012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21012" w:rsidRPr="00021012" w:rsidRDefault="00021012" w:rsidP="0002101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012">
        <w:rPr>
          <w:rFonts w:ascii="Times New Roman" w:hAnsi="Times New Roman" w:cs="Times New Roman"/>
          <w:sz w:val="28"/>
          <w:szCs w:val="28"/>
        </w:rPr>
        <w:t>Проверкой установлено, что трудовой договор между работником и работодателем не был заключен, вместе с тем работник осуществлял трудовую деятельность.</w:t>
      </w:r>
    </w:p>
    <w:p w:rsidR="00021012" w:rsidRPr="00021012" w:rsidRDefault="00021012" w:rsidP="0002101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21012">
        <w:rPr>
          <w:rFonts w:ascii="Times New Roman" w:hAnsi="Times New Roman" w:cs="Times New Roman"/>
          <w:color w:val="000000"/>
          <w:kern w:val="1"/>
          <w:sz w:val="28"/>
          <w:szCs w:val="28"/>
        </w:rPr>
        <w:t>По результатам внесенного представления трудовые отношения с работником заключены.</w:t>
      </w:r>
    </w:p>
    <w:p w:rsidR="00021012" w:rsidRPr="00021012" w:rsidRDefault="00021012" w:rsidP="0002101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21012">
        <w:rPr>
          <w:rFonts w:ascii="Times New Roman" w:hAnsi="Times New Roman" w:cs="Times New Roman"/>
          <w:color w:val="000000"/>
          <w:kern w:val="1"/>
          <w:sz w:val="28"/>
          <w:szCs w:val="28"/>
        </w:rPr>
        <w:t>За нарушение трудового законодательства работодатель привлечен к административной ответственности по ч.4 ст.5.27 КоАП РФ к наказанию в виде штрафа в размере 10 тысяч рублей.</w:t>
      </w:r>
    </w:p>
    <w:p w:rsidR="00021012" w:rsidRPr="00021012" w:rsidRDefault="00021012" w:rsidP="00021012">
      <w:pPr>
        <w:ind w:right="-5"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021012" w:rsidRDefault="00021012" w:rsidP="00021012">
      <w:pPr>
        <w:ind w:firstLine="708"/>
        <w:jc w:val="both"/>
      </w:pPr>
    </w:p>
    <w:sectPr w:rsidR="0002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21012"/>
    <w:rsid w:val="006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35BC-E51B-47D4-AFDA-B300B0D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8C624C5B07CF482728DAB9955337F64647BC7E2C8E019F853EA66DDD94C1AE3FFBCF903E94206BZAK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Алена Григорьевна</dc:creator>
  <cp:keywords/>
  <dc:description/>
  <cp:lastModifiedBy>Дмитриева Алена Григорьевна</cp:lastModifiedBy>
  <cp:revision>2</cp:revision>
  <dcterms:created xsi:type="dcterms:W3CDTF">2022-12-29T12:13:00Z</dcterms:created>
  <dcterms:modified xsi:type="dcterms:W3CDTF">2022-12-29T12:13:00Z</dcterms:modified>
</cp:coreProperties>
</file>