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7C0" w:rsidRPr="009A77C0" w:rsidRDefault="009A77C0" w:rsidP="009A77C0">
      <w:pPr>
        <w:jc w:val="center"/>
        <w:rPr>
          <w:rFonts w:ascii="Times New Roman" w:hAnsi="Times New Roman" w:cs="Times New Roman"/>
          <w:sz w:val="28"/>
          <w:szCs w:val="28"/>
        </w:rPr>
      </w:pPr>
      <w:r w:rsidRPr="009A77C0">
        <w:rPr>
          <w:rFonts w:ascii="Times New Roman" w:hAnsi="Times New Roman" w:cs="Times New Roman"/>
          <w:sz w:val="28"/>
          <w:szCs w:val="28"/>
        </w:rPr>
        <w:t>Оформлять кассовые чеки необходимо по-новому</w:t>
      </w:r>
      <w:r w:rsidR="00816AC0">
        <w:rPr>
          <w:rFonts w:ascii="Times New Roman" w:hAnsi="Times New Roman" w:cs="Times New Roman"/>
          <w:sz w:val="28"/>
          <w:szCs w:val="28"/>
        </w:rPr>
        <w:t>.</w:t>
      </w:r>
    </w:p>
    <w:p w:rsidR="009A77C0" w:rsidRPr="009A77C0" w:rsidRDefault="009A77C0" w:rsidP="00D803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7C0">
        <w:rPr>
          <w:rFonts w:ascii="Times New Roman" w:hAnsi="Times New Roman" w:cs="Times New Roman"/>
          <w:sz w:val="28"/>
          <w:szCs w:val="28"/>
        </w:rPr>
        <w:t xml:space="preserve">Межрайонная ИФНС России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A77C0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Алтайскому краю</w:t>
      </w:r>
      <w:r w:rsidRPr="009A77C0">
        <w:rPr>
          <w:rFonts w:ascii="Times New Roman" w:hAnsi="Times New Roman" w:cs="Times New Roman"/>
          <w:sz w:val="28"/>
          <w:szCs w:val="28"/>
        </w:rPr>
        <w:t xml:space="preserve"> сообщает, что с 1 сентября 2025 года вступили в силу обновленные требования к оформлению кассовых чеков, утвержденные приказом Федеральной налоговой службы (№ ЕД-7-20/236@ от 26 марта 2025 года). Эти изменения касаются всех организаций и индивидуальных предпринимателей, использующих контрольно-кассовую технику (ККТ).</w:t>
      </w:r>
    </w:p>
    <w:p w:rsidR="009A77C0" w:rsidRPr="009A77C0" w:rsidRDefault="009A77C0" w:rsidP="00D803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7C0">
        <w:rPr>
          <w:rFonts w:ascii="Times New Roman" w:hAnsi="Times New Roman" w:cs="Times New Roman"/>
          <w:sz w:val="28"/>
          <w:szCs w:val="28"/>
        </w:rPr>
        <w:t>Кассовые чеки стали более информативными благодаря новым обязательным реквизитам. Среди них такие важные поля, как:</w:t>
      </w:r>
    </w:p>
    <w:p w:rsidR="009A77C0" w:rsidRPr="009A77C0" w:rsidRDefault="00816AC0" w:rsidP="00D803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77C0" w:rsidRPr="009A77C0">
        <w:rPr>
          <w:rFonts w:ascii="Times New Roman" w:hAnsi="Times New Roman" w:cs="Times New Roman"/>
          <w:sz w:val="28"/>
          <w:szCs w:val="28"/>
        </w:rPr>
        <w:t xml:space="preserve"> Часовой пояс места расчета (1011)</w:t>
      </w:r>
      <w:r w:rsidR="001D1628">
        <w:rPr>
          <w:rFonts w:ascii="Times New Roman" w:hAnsi="Times New Roman" w:cs="Times New Roman"/>
          <w:sz w:val="28"/>
          <w:szCs w:val="28"/>
        </w:rPr>
        <w:t>;</w:t>
      </w:r>
    </w:p>
    <w:p w:rsidR="009A77C0" w:rsidRDefault="00816AC0" w:rsidP="00D803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77C0" w:rsidRPr="009A77C0">
        <w:rPr>
          <w:rFonts w:ascii="Times New Roman" w:hAnsi="Times New Roman" w:cs="Times New Roman"/>
          <w:sz w:val="28"/>
          <w:szCs w:val="28"/>
        </w:rPr>
        <w:t xml:space="preserve"> Сумма безналичной оплаты (1082)</w:t>
      </w:r>
      <w:r w:rsidR="001D1628">
        <w:rPr>
          <w:rFonts w:ascii="Times New Roman" w:hAnsi="Times New Roman" w:cs="Times New Roman"/>
          <w:sz w:val="28"/>
          <w:szCs w:val="28"/>
        </w:rPr>
        <w:t>;</w:t>
      </w:r>
    </w:p>
    <w:p w:rsidR="001D1628" w:rsidRPr="009A77C0" w:rsidRDefault="00816AC0" w:rsidP="00D803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D1628" w:rsidRPr="001D1628">
        <w:rPr>
          <w:rFonts w:ascii="Times New Roman" w:hAnsi="Times New Roman" w:cs="Times New Roman"/>
          <w:sz w:val="28"/>
          <w:szCs w:val="28"/>
        </w:rPr>
        <w:t xml:space="preserve"> Детализация каждого способа бе</w:t>
      </w:r>
      <w:r w:rsidR="001D1628">
        <w:rPr>
          <w:rFonts w:ascii="Times New Roman" w:hAnsi="Times New Roman" w:cs="Times New Roman"/>
          <w:sz w:val="28"/>
          <w:szCs w:val="28"/>
        </w:rPr>
        <w:t>зналичной оплаты (1235–1238);</w:t>
      </w:r>
    </w:p>
    <w:p w:rsidR="001D1628" w:rsidRPr="001D1628" w:rsidRDefault="00816AC0" w:rsidP="00D803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77C0" w:rsidRPr="009A77C0">
        <w:rPr>
          <w:rFonts w:ascii="Times New Roman" w:hAnsi="Times New Roman" w:cs="Times New Roman"/>
          <w:sz w:val="28"/>
          <w:szCs w:val="28"/>
        </w:rPr>
        <w:t xml:space="preserve"> Признак расчетов через интернет (</w:t>
      </w:r>
      <w:r w:rsidRPr="009A77C0">
        <w:rPr>
          <w:rFonts w:ascii="Times New Roman" w:hAnsi="Times New Roman" w:cs="Times New Roman"/>
          <w:sz w:val="28"/>
          <w:szCs w:val="28"/>
        </w:rPr>
        <w:t>1125)</w:t>
      </w:r>
      <w:r w:rsidR="001D1628" w:rsidRPr="001D1628">
        <w:rPr>
          <w:rFonts w:ascii="Times New Roman" w:hAnsi="Times New Roman" w:cs="Times New Roman"/>
          <w:sz w:val="28"/>
          <w:szCs w:val="28"/>
        </w:rPr>
        <w:t>;</w:t>
      </w:r>
    </w:p>
    <w:p w:rsidR="001D1628" w:rsidRPr="001D1628" w:rsidRDefault="00816AC0" w:rsidP="00D803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06D55" w:rsidRPr="00706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D1628" w:rsidRPr="001D1628">
        <w:rPr>
          <w:rFonts w:ascii="Times New Roman" w:hAnsi="Times New Roman" w:cs="Times New Roman"/>
          <w:sz w:val="28"/>
          <w:szCs w:val="28"/>
        </w:rPr>
        <w:t>есто расчетов (1187);</w:t>
      </w:r>
    </w:p>
    <w:p w:rsidR="001D1628" w:rsidRPr="001D1628" w:rsidRDefault="00816AC0" w:rsidP="00D803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06D55" w:rsidRPr="00706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1D1628" w:rsidRPr="001D1628">
        <w:rPr>
          <w:rFonts w:ascii="Times New Roman" w:hAnsi="Times New Roman" w:cs="Times New Roman"/>
          <w:sz w:val="28"/>
          <w:szCs w:val="28"/>
        </w:rPr>
        <w:t>елефон или электронный адрес покупателя(1008).</w:t>
      </w:r>
    </w:p>
    <w:p w:rsidR="009A77C0" w:rsidRPr="009A77C0" w:rsidRDefault="001D1628" w:rsidP="00D803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628">
        <w:rPr>
          <w:rFonts w:ascii="Times New Roman" w:hAnsi="Times New Roman" w:cs="Times New Roman"/>
          <w:sz w:val="28"/>
          <w:szCs w:val="28"/>
        </w:rPr>
        <w:t>Таким образом</w:t>
      </w:r>
      <w:r w:rsidR="00816AC0">
        <w:rPr>
          <w:rFonts w:ascii="Times New Roman" w:hAnsi="Times New Roman" w:cs="Times New Roman"/>
          <w:sz w:val="28"/>
          <w:szCs w:val="28"/>
        </w:rPr>
        <w:t>,</w:t>
      </w:r>
      <w:r w:rsidRPr="001D1628">
        <w:rPr>
          <w:rFonts w:ascii="Times New Roman" w:hAnsi="Times New Roman" w:cs="Times New Roman"/>
          <w:sz w:val="28"/>
          <w:szCs w:val="28"/>
        </w:rPr>
        <w:t xml:space="preserve"> реквизит «признак расчет</w:t>
      </w:r>
      <w:r w:rsidR="00816AC0">
        <w:rPr>
          <w:rFonts w:ascii="Times New Roman" w:hAnsi="Times New Roman" w:cs="Times New Roman"/>
          <w:sz w:val="28"/>
          <w:szCs w:val="28"/>
        </w:rPr>
        <w:t>ов через интернет</w:t>
      </w:r>
      <w:r w:rsidRPr="001D1628">
        <w:rPr>
          <w:rFonts w:ascii="Times New Roman" w:hAnsi="Times New Roman" w:cs="Times New Roman"/>
          <w:sz w:val="28"/>
          <w:szCs w:val="28"/>
        </w:rPr>
        <w:t>» (1125) должен принимать значение «1» при осуществлении расчетов в безналичном порядке, исключающих возможность непосредственного взаимодействия покупателя (клиента) с пользователем или уполномоченным им лицом либо автоматическим устройством для расчетов, с применением устройств, подключенных к сети «И</w:t>
      </w:r>
      <w:bookmarkStart w:id="0" w:name="_GoBack"/>
      <w:bookmarkEnd w:id="0"/>
      <w:r w:rsidRPr="001D1628">
        <w:rPr>
          <w:rFonts w:ascii="Times New Roman" w:hAnsi="Times New Roman" w:cs="Times New Roman"/>
          <w:sz w:val="28"/>
          <w:szCs w:val="28"/>
        </w:rPr>
        <w:t>нтернет» и обеспечивающих возможность дистанционного взаимодействия покупателя (клиента) с пользователем или уполномоченным им лицом либо автоматическим устройством для расчетов.</w:t>
      </w:r>
    </w:p>
    <w:p w:rsidR="009A77C0" w:rsidRPr="009A77C0" w:rsidRDefault="009A77C0" w:rsidP="00D803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7C0">
        <w:rPr>
          <w:rFonts w:ascii="Times New Roman" w:hAnsi="Times New Roman" w:cs="Times New Roman"/>
          <w:sz w:val="28"/>
          <w:szCs w:val="28"/>
        </w:rPr>
        <w:t>Введены четкие стандарты оформления чеков, касающиеся внешнего вида бумажных квитанций. Основные нововведения включают:</w:t>
      </w:r>
    </w:p>
    <w:p w:rsidR="009A77C0" w:rsidRPr="009A77C0" w:rsidRDefault="001723D0" w:rsidP="00D803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77C0" w:rsidRPr="009A77C0">
        <w:rPr>
          <w:rFonts w:ascii="Times New Roman" w:hAnsi="Times New Roman" w:cs="Times New Roman"/>
          <w:sz w:val="28"/>
          <w:szCs w:val="28"/>
        </w:rPr>
        <w:t xml:space="preserve"> Минимальную высоту шрифта (не менее 2 мм)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77C0" w:rsidRPr="009A77C0" w:rsidRDefault="001723D0" w:rsidP="00D803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77C0" w:rsidRPr="009A77C0">
        <w:rPr>
          <w:rFonts w:ascii="Times New Roman" w:hAnsi="Times New Roman" w:cs="Times New Roman"/>
          <w:sz w:val="28"/>
          <w:szCs w:val="28"/>
        </w:rPr>
        <w:t xml:space="preserve"> Интервал между строками (не менее 0,5 мм)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77C0" w:rsidRPr="009A77C0" w:rsidRDefault="001723D0" w:rsidP="00D803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77C0" w:rsidRPr="009A77C0">
        <w:rPr>
          <w:rFonts w:ascii="Times New Roman" w:hAnsi="Times New Roman" w:cs="Times New Roman"/>
          <w:sz w:val="28"/>
          <w:szCs w:val="28"/>
        </w:rPr>
        <w:t xml:space="preserve"> Контрастность текста (не менее 40%)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77C0" w:rsidRPr="009A77C0" w:rsidRDefault="0015202E" w:rsidP="00D803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77C0" w:rsidRPr="009A77C0">
        <w:rPr>
          <w:rFonts w:ascii="Times New Roman" w:hAnsi="Times New Roman" w:cs="Times New Roman"/>
          <w:sz w:val="28"/>
          <w:szCs w:val="28"/>
        </w:rPr>
        <w:t xml:space="preserve"> Размер QR-кода (минимум 20×20 мм с высокой контрастностью).</w:t>
      </w:r>
    </w:p>
    <w:p w:rsidR="009A77C0" w:rsidRPr="009A77C0" w:rsidRDefault="009A77C0" w:rsidP="00D803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7C0">
        <w:rPr>
          <w:rFonts w:ascii="Times New Roman" w:hAnsi="Times New Roman" w:cs="Times New Roman"/>
          <w:sz w:val="28"/>
          <w:szCs w:val="28"/>
        </w:rPr>
        <w:t>Для маркированных товаров указываются специальные реквизиты. Если бизнес работает с продукцией, подлежащей обязательной маркировке, то вводится новый тег 2040, позволяющий фиксировать связь конкретного чека с товаром, имеющим специальный идентификационный код.</w:t>
      </w:r>
    </w:p>
    <w:p w:rsidR="00206EDF" w:rsidRPr="009A77C0" w:rsidRDefault="009A77C0" w:rsidP="00D803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7C0">
        <w:rPr>
          <w:rFonts w:ascii="Times New Roman" w:hAnsi="Times New Roman" w:cs="Times New Roman"/>
          <w:sz w:val="28"/>
          <w:szCs w:val="28"/>
        </w:rPr>
        <w:t>Эти меры направлены на повышение прозрачности расчетных операций и упрощение контроля за правильностью ведения кассовых записей. Особенно актуально данное изменение для компаний, работающих в сфере электронной коммерции и использующих различные способы безналичных расчетов.</w:t>
      </w:r>
    </w:p>
    <w:sectPr w:rsidR="00206EDF" w:rsidRPr="009A77C0" w:rsidSect="00D803B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C0"/>
    <w:rsid w:val="000328A8"/>
    <w:rsid w:val="0015202E"/>
    <w:rsid w:val="001723D0"/>
    <w:rsid w:val="001D1628"/>
    <w:rsid w:val="00206EDF"/>
    <w:rsid w:val="00706D55"/>
    <w:rsid w:val="00816AC0"/>
    <w:rsid w:val="009A77C0"/>
    <w:rsid w:val="00BC33C2"/>
    <w:rsid w:val="00D803B1"/>
    <w:rsid w:val="00E03868"/>
    <w:rsid w:val="00F9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622F0-1664-4D43-B704-0B0E0C9D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1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3FA0E-C310-4427-8741-1DC96084B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Жильцова Наталья Викторовна</dc:creator>
  <cp:keywords/>
  <dc:description/>
  <cp:lastModifiedBy>Жильцова Наталья Викторовна</cp:lastModifiedBy>
  <cp:revision>11</cp:revision>
  <cp:lastPrinted>2025-09-15T08:24:00Z</cp:lastPrinted>
  <dcterms:created xsi:type="dcterms:W3CDTF">2025-09-15T08:20:00Z</dcterms:created>
  <dcterms:modified xsi:type="dcterms:W3CDTF">2025-09-16T04:11:00Z</dcterms:modified>
</cp:coreProperties>
</file>