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15" w:rsidRPr="00681815" w:rsidRDefault="00681815">
      <w:pPr>
        <w:rPr>
          <w:rFonts w:ascii="Times New Roman" w:hAnsi="Times New Roman" w:cs="Times New Roman"/>
          <w:b/>
          <w:sz w:val="32"/>
          <w:szCs w:val="32"/>
        </w:rPr>
      </w:pPr>
      <w:r w:rsidRPr="00681815">
        <w:rPr>
          <w:rFonts w:ascii="Times New Roman" w:hAnsi="Times New Roman" w:cs="Times New Roman"/>
          <w:b/>
          <w:sz w:val="32"/>
          <w:szCs w:val="32"/>
        </w:rPr>
        <w:t xml:space="preserve">Мобильные офисы по сроку и способам уплаты имущественных налогов будут работать до конца ноября </w:t>
      </w:r>
    </w:p>
    <w:p w:rsidR="00681815" w:rsidRDefault="00681815">
      <w:pPr>
        <w:rPr>
          <w:rFonts w:ascii="Times New Roman" w:hAnsi="Times New Roman" w:cs="Times New Roman"/>
          <w:sz w:val="32"/>
          <w:szCs w:val="32"/>
        </w:rPr>
      </w:pPr>
      <w:r w:rsidRPr="00681815">
        <w:rPr>
          <w:rFonts w:ascii="Times New Roman" w:hAnsi="Times New Roman" w:cs="Times New Roman"/>
          <w:sz w:val="32"/>
          <w:szCs w:val="32"/>
        </w:rPr>
        <w:t xml:space="preserve">В рамках проведения информационной кампании по исполнению налоговых уведомлений в 2024 году Межрайонная ИФНС России №4 по Алтайскому краю продолжают работать тематические мобильные офисы. </w:t>
      </w:r>
    </w:p>
    <w:p w:rsidR="00681815" w:rsidRDefault="00681815">
      <w:pPr>
        <w:rPr>
          <w:rFonts w:ascii="Times New Roman" w:hAnsi="Times New Roman" w:cs="Times New Roman"/>
          <w:sz w:val="32"/>
          <w:szCs w:val="32"/>
        </w:rPr>
      </w:pPr>
      <w:r w:rsidRPr="00681815">
        <w:rPr>
          <w:rFonts w:ascii="Times New Roman" w:hAnsi="Times New Roman" w:cs="Times New Roman"/>
          <w:sz w:val="32"/>
          <w:szCs w:val="32"/>
        </w:rPr>
        <w:t>13 ноября мобильные офисы осуществили выезд в филиал КАУ МФЦ в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Новоалтайск, в пункт приема коммунальных платежей ООО «Диалог»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Камень-на-Оби и в магазин «</w:t>
      </w:r>
      <w:proofErr w:type="spellStart"/>
      <w:r w:rsidRPr="00681815">
        <w:rPr>
          <w:rFonts w:ascii="Times New Roman" w:hAnsi="Times New Roman" w:cs="Times New Roman"/>
          <w:sz w:val="32"/>
          <w:szCs w:val="32"/>
        </w:rPr>
        <w:t>Новэкс</w:t>
      </w:r>
      <w:proofErr w:type="spellEnd"/>
      <w:r w:rsidRPr="00681815">
        <w:rPr>
          <w:rFonts w:ascii="Times New Roman" w:hAnsi="Times New Roman" w:cs="Times New Roman"/>
          <w:sz w:val="32"/>
          <w:szCs w:val="32"/>
        </w:rPr>
        <w:t>»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Павловск, при проведении которых было проконсультировано 42 человека. Специалисты инспекции рассказывали о преимуществах оплаты имущественных налогов с помощью сервисов сайта ФНС России www.nalog.gov.ru «Личный кабинет налогоплательщика для физических лиц», «Уплата налогов и пошлин» или при помощи мобильного приложения «Налоги ФЛ». Все желающие сразу смогли заполнить заявление на подклю</w:t>
      </w:r>
      <w:r>
        <w:rPr>
          <w:rFonts w:ascii="Times New Roman" w:hAnsi="Times New Roman" w:cs="Times New Roman"/>
          <w:sz w:val="32"/>
          <w:szCs w:val="32"/>
        </w:rPr>
        <w:t>чение к Личному кабинету, а так</w:t>
      </w:r>
      <w:r w:rsidRPr="00681815">
        <w:rPr>
          <w:rFonts w:ascii="Times New Roman" w:hAnsi="Times New Roman" w:cs="Times New Roman"/>
          <w:sz w:val="32"/>
          <w:szCs w:val="32"/>
        </w:rPr>
        <w:t>же Согласие на получение информации о наличии недоимки и (или) задолженности по пеням, штр</w:t>
      </w:r>
      <w:r>
        <w:rPr>
          <w:rFonts w:ascii="Times New Roman" w:hAnsi="Times New Roman" w:cs="Times New Roman"/>
          <w:sz w:val="32"/>
          <w:szCs w:val="32"/>
        </w:rPr>
        <w:t>афам, процентам посредством СМС-</w:t>
      </w:r>
      <w:r w:rsidRPr="00681815">
        <w:rPr>
          <w:rFonts w:ascii="Times New Roman" w:hAnsi="Times New Roman" w:cs="Times New Roman"/>
          <w:sz w:val="32"/>
          <w:szCs w:val="32"/>
        </w:rPr>
        <w:t xml:space="preserve">сообщений и (или) электронной почты. </w:t>
      </w:r>
    </w:p>
    <w:p w:rsidR="00681815" w:rsidRDefault="00681815">
      <w:pPr>
        <w:rPr>
          <w:rFonts w:ascii="Times New Roman" w:hAnsi="Times New Roman" w:cs="Times New Roman"/>
          <w:sz w:val="32"/>
          <w:szCs w:val="32"/>
        </w:rPr>
      </w:pPr>
      <w:r w:rsidRPr="00681815">
        <w:rPr>
          <w:rFonts w:ascii="Times New Roman" w:hAnsi="Times New Roman" w:cs="Times New Roman"/>
          <w:sz w:val="32"/>
          <w:szCs w:val="32"/>
        </w:rPr>
        <w:t xml:space="preserve">Ближайшие Мобильные офисы в ноябре будут работать: 14.11.2024: с 15-00 до 16-00 в </w:t>
      </w:r>
      <w:proofErr w:type="spellStart"/>
      <w:r w:rsidRPr="00681815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6818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Благовещенка, ул.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 xml:space="preserve">Октябрьская, 113, магазин «Магнит </w:t>
      </w:r>
      <w:proofErr w:type="spellStart"/>
      <w:r w:rsidRPr="00681815">
        <w:rPr>
          <w:rFonts w:ascii="Times New Roman" w:hAnsi="Times New Roman" w:cs="Times New Roman"/>
          <w:sz w:val="32"/>
          <w:szCs w:val="32"/>
        </w:rPr>
        <w:t>Косметик</w:t>
      </w:r>
      <w:proofErr w:type="spellEnd"/>
      <w:r w:rsidRPr="00681815">
        <w:rPr>
          <w:rFonts w:ascii="Times New Roman" w:hAnsi="Times New Roman" w:cs="Times New Roman"/>
          <w:sz w:val="32"/>
          <w:szCs w:val="32"/>
        </w:rPr>
        <w:t>»; 15.11.2024: с 11-00 до 12-00 в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Славгород, магазин «Мария-Ра»; 17.11.2024 с 11-00 до 12-00 в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 xml:space="preserve">Заринск, </w:t>
      </w:r>
      <w:proofErr w:type="spellStart"/>
      <w:r w:rsidRPr="00681815">
        <w:rPr>
          <w:rFonts w:ascii="Times New Roman" w:hAnsi="Times New Roman" w:cs="Times New Roman"/>
          <w:sz w:val="32"/>
          <w:szCs w:val="32"/>
        </w:rPr>
        <w:t>пр-кт</w:t>
      </w:r>
      <w:proofErr w:type="spellEnd"/>
      <w:r w:rsidRPr="00681815">
        <w:rPr>
          <w:rFonts w:ascii="Times New Roman" w:hAnsi="Times New Roman" w:cs="Times New Roman"/>
          <w:sz w:val="32"/>
          <w:szCs w:val="32"/>
        </w:rPr>
        <w:t xml:space="preserve"> Строителей, городская площадь, продовольственная ярма; 20.11.2024 с 14-30 до 15-30 в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Павловск, ул.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Толстого, 18а, ТЦ «Ной», с 16-00 до 17-00 в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Камень-на-Оби, ул.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815">
        <w:rPr>
          <w:rFonts w:ascii="Times New Roman" w:hAnsi="Times New Roman" w:cs="Times New Roman"/>
          <w:sz w:val="32"/>
          <w:szCs w:val="32"/>
        </w:rPr>
        <w:t>Гагаина</w:t>
      </w:r>
      <w:proofErr w:type="spellEnd"/>
      <w:r w:rsidRPr="00681815">
        <w:rPr>
          <w:rFonts w:ascii="Times New Roman" w:hAnsi="Times New Roman" w:cs="Times New Roman"/>
          <w:sz w:val="32"/>
          <w:szCs w:val="32"/>
        </w:rPr>
        <w:t>, 111, ТЦ «На Гагарина»; 22.11.2024 с 13-00 до 14-00 в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1815">
        <w:rPr>
          <w:rFonts w:ascii="Times New Roman" w:hAnsi="Times New Roman" w:cs="Times New Roman"/>
          <w:sz w:val="32"/>
          <w:szCs w:val="32"/>
        </w:rPr>
        <w:t>Славгород, ул.1-я Вокзальная, 28/3, Автовокзал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A15A6" w:rsidRPr="00681815" w:rsidRDefault="0068181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81815">
        <w:rPr>
          <w:rFonts w:ascii="Times New Roman" w:hAnsi="Times New Roman" w:cs="Times New Roman"/>
          <w:sz w:val="32"/>
          <w:szCs w:val="32"/>
        </w:rPr>
        <w:t xml:space="preserve">Напоминаем, что 02 декабря 2024 года истекает срок оплаты имущественных налогов физических лиц. Дополнительную информацию можно получить по телефону 8-800-2222222 (звонок бесплатный) или на сайте </w:t>
      </w:r>
      <w:hyperlink r:id="rId4" w:history="1">
        <w:r w:rsidRPr="00681815">
          <w:rPr>
            <w:rStyle w:val="a3"/>
            <w:rFonts w:ascii="Times New Roman" w:hAnsi="Times New Roman" w:cs="Times New Roman"/>
            <w:sz w:val="32"/>
            <w:szCs w:val="32"/>
          </w:rPr>
          <w:t>www.nalog.gov.ru</w:t>
        </w:r>
      </w:hyperlink>
      <w:r w:rsidRPr="00681815">
        <w:rPr>
          <w:rFonts w:ascii="Times New Roman" w:hAnsi="Times New Roman" w:cs="Times New Roman"/>
          <w:sz w:val="32"/>
          <w:szCs w:val="32"/>
        </w:rPr>
        <w:t>.</w:t>
      </w:r>
    </w:p>
    <w:p w:rsidR="00681815" w:rsidRPr="00681815" w:rsidRDefault="00681815">
      <w:pPr>
        <w:rPr>
          <w:rFonts w:ascii="Times New Roman" w:hAnsi="Times New Roman" w:cs="Times New Roman"/>
          <w:sz w:val="32"/>
          <w:szCs w:val="32"/>
        </w:rPr>
      </w:pPr>
    </w:p>
    <w:sectPr w:rsidR="00681815" w:rsidRPr="0068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A6"/>
    <w:rsid w:val="00681815"/>
    <w:rsid w:val="006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5FDA"/>
  <w15:chartTrackingRefBased/>
  <w15:docId w15:val="{FEE8086C-133E-45F4-B334-7E24554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2024-11-18T02:58:00Z</dcterms:created>
  <dcterms:modified xsi:type="dcterms:W3CDTF">2024-11-18T02:59:00Z</dcterms:modified>
</cp:coreProperties>
</file>