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60B" w:rsidRPr="00A9024D" w:rsidRDefault="00E1760B" w:rsidP="00687AF7">
      <w:pPr>
        <w:pStyle w:val="3"/>
        <w:rPr>
          <w:sz w:val="28"/>
          <w:szCs w:val="28"/>
          <w:lang w:val="ru-RU"/>
        </w:rPr>
      </w:pPr>
      <w:r w:rsidRPr="00A9024D">
        <w:rPr>
          <w:sz w:val="28"/>
          <w:szCs w:val="28"/>
          <w:lang w:val="ru-RU"/>
        </w:rPr>
        <w:t>Компенсация расходов на оплату жилого помещения и коммунальных услуг</w:t>
      </w:r>
    </w:p>
    <w:p w:rsidR="00E1760B" w:rsidRPr="00A9024D" w:rsidRDefault="00E1760B" w:rsidP="00687AF7">
      <w:pPr>
        <w:pStyle w:val="text"/>
        <w:jc w:val="both"/>
        <w:rPr>
          <w:sz w:val="28"/>
          <w:szCs w:val="28"/>
        </w:rPr>
      </w:pPr>
      <w:r w:rsidRPr="00A9024D">
        <w:rPr>
          <w:sz w:val="28"/>
          <w:szCs w:val="28"/>
        </w:rPr>
        <w:t xml:space="preserve">Порядок и условия предоставления компенсации регулируются законом Алтайского края от 27.12.2007 № 156-ЗС «О предоставлении мер социальной поддержки по оплате жилого помещения и коммунальных услуг отдельным категориям граждан в Алтайском крае» (далее – Закон) и постановлением Администрации Алтайского края от 01.04.2008 № 126 «Об утверждении Правил определения размера и выплаты компенсации расходов на оплату жилого помещения и коммунальных услуг отдельным категориям граждан в Алтайском крае». </w:t>
      </w:r>
    </w:p>
    <w:p w:rsidR="00E1760B" w:rsidRPr="00A9024D" w:rsidRDefault="00E1760B" w:rsidP="00687AF7">
      <w:pPr>
        <w:pStyle w:val="text"/>
        <w:jc w:val="both"/>
        <w:rPr>
          <w:sz w:val="28"/>
          <w:szCs w:val="28"/>
        </w:rPr>
      </w:pPr>
      <w:r w:rsidRPr="00A9024D">
        <w:rPr>
          <w:sz w:val="28"/>
          <w:szCs w:val="28"/>
        </w:rPr>
        <w:t>Компенсация предоставляется отдельным категориям граждан, указанным в статье 1 Закона (инвалиды; ветераны</w:t>
      </w:r>
      <w:r w:rsidR="00E25F82">
        <w:rPr>
          <w:sz w:val="28"/>
          <w:szCs w:val="28"/>
        </w:rPr>
        <w:t xml:space="preserve"> </w:t>
      </w:r>
      <w:r w:rsidRPr="00A9024D">
        <w:rPr>
          <w:sz w:val="28"/>
          <w:szCs w:val="28"/>
        </w:rPr>
        <w:t>войны и боевых действий; лица, подвергшиеся воздействию радиации;</w:t>
      </w:r>
      <w:r w:rsidR="00E25F82">
        <w:rPr>
          <w:sz w:val="28"/>
          <w:szCs w:val="28"/>
        </w:rPr>
        <w:t xml:space="preserve"> члены семей инвалидов Вов и ветеранов боевых действий; </w:t>
      </w:r>
      <w:r w:rsidRPr="00A9024D">
        <w:rPr>
          <w:sz w:val="28"/>
          <w:szCs w:val="28"/>
        </w:rPr>
        <w:t>ветераны труда; жертвы политических</w:t>
      </w:r>
      <w:r w:rsidR="00E25F82">
        <w:rPr>
          <w:sz w:val="28"/>
          <w:szCs w:val="28"/>
        </w:rPr>
        <w:t xml:space="preserve"> репрессий; труженики тыла и др.</w:t>
      </w:r>
      <w:r w:rsidRPr="00A9024D">
        <w:rPr>
          <w:sz w:val="28"/>
          <w:szCs w:val="28"/>
        </w:rPr>
        <w:t xml:space="preserve">), проживающим на территории Алтайского края. Компенсация может предоставляться и по месту пребывания на период пребывания при условии неполучения мер социальной поддержки по оплате жилого помещения и коммунальных услуг по месту жительства. </w:t>
      </w:r>
    </w:p>
    <w:p w:rsidR="00E1760B" w:rsidRPr="00A9024D" w:rsidRDefault="00E1760B" w:rsidP="00687AF7">
      <w:pPr>
        <w:pStyle w:val="text"/>
        <w:jc w:val="both"/>
        <w:rPr>
          <w:sz w:val="28"/>
          <w:szCs w:val="28"/>
        </w:rPr>
      </w:pPr>
      <w:r w:rsidRPr="00A9024D">
        <w:rPr>
          <w:b/>
          <w:bCs/>
          <w:sz w:val="28"/>
          <w:szCs w:val="28"/>
        </w:rPr>
        <w:t>Предоставление компенсации носит заявительный характер</w:t>
      </w:r>
      <w:r w:rsidRPr="00A9024D">
        <w:rPr>
          <w:sz w:val="28"/>
          <w:szCs w:val="28"/>
        </w:rPr>
        <w:t xml:space="preserve"> </w:t>
      </w:r>
      <w:r w:rsidR="00436946">
        <w:rPr>
          <w:sz w:val="28"/>
          <w:szCs w:val="28"/>
        </w:rPr>
        <w:t xml:space="preserve">при </w:t>
      </w:r>
      <w:r w:rsidRPr="00A9024D">
        <w:rPr>
          <w:sz w:val="28"/>
          <w:szCs w:val="28"/>
        </w:rPr>
        <w:t>обращени</w:t>
      </w:r>
      <w:r w:rsidR="00436946">
        <w:rPr>
          <w:sz w:val="28"/>
          <w:szCs w:val="28"/>
        </w:rPr>
        <w:t>и</w:t>
      </w:r>
      <w:r w:rsidRPr="00A9024D">
        <w:rPr>
          <w:sz w:val="28"/>
          <w:szCs w:val="28"/>
        </w:rPr>
        <w:t xml:space="preserve"> гражданина в орган социальной защиты населения по месту жительства (пребывания), либо в многофункциональный центр предоставления государственных и муниципальных услуг. Гражданам, </w:t>
      </w:r>
      <w:r w:rsidR="00436946">
        <w:rPr>
          <w:sz w:val="28"/>
          <w:szCs w:val="28"/>
        </w:rPr>
        <w:t xml:space="preserve">изменившим место жительства (пребывания) в пределах </w:t>
      </w:r>
      <w:r w:rsidRPr="00A9024D">
        <w:rPr>
          <w:sz w:val="28"/>
          <w:szCs w:val="28"/>
        </w:rPr>
        <w:t>Алтайского края</w:t>
      </w:r>
      <w:r w:rsidR="00436946">
        <w:rPr>
          <w:sz w:val="28"/>
          <w:szCs w:val="28"/>
        </w:rPr>
        <w:t xml:space="preserve">, компенсация назначается с месяца, следующего за месяцем прибытия на новое место жительства (пребывания). Гражданам, прибывшим из-за пределов </w:t>
      </w:r>
      <w:r w:rsidRPr="00A9024D">
        <w:rPr>
          <w:sz w:val="28"/>
          <w:szCs w:val="28"/>
        </w:rPr>
        <w:t>Алтайского края и обратившимся с документами в месяце прибытия</w:t>
      </w:r>
      <w:r w:rsidR="00436946">
        <w:rPr>
          <w:sz w:val="28"/>
          <w:szCs w:val="28"/>
        </w:rPr>
        <w:t xml:space="preserve"> на новое место жительства (пребывания)</w:t>
      </w:r>
      <w:r w:rsidRPr="00A9024D">
        <w:rPr>
          <w:sz w:val="28"/>
          <w:szCs w:val="28"/>
        </w:rPr>
        <w:t xml:space="preserve">, компенсация назначается с месяца, следующего за месяцем обращения. </w:t>
      </w:r>
    </w:p>
    <w:p w:rsidR="00E1760B" w:rsidRPr="00A9024D" w:rsidRDefault="00E1760B" w:rsidP="00687AF7">
      <w:pPr>
        <w:pStyle w:val="text"/>
        <w:jc w:val="both"/>
        <w:rPr>
          <w:sz w:val="28"/>
          <w:szCs w:val="28"/>
        </w:rPr>
      </w:pPr>
      <w:r w:rsidRPr="00A9024D">
        <w:rPr>
          <w:b/>
          <w:sz w:val="28"/>
          <w:szCs w:val="28"/>
        </w:rPr>
        <w:t>Так же напоминаем</w:t>
      </w:r>
      <w:r w:rsidRPr="00A9024D">
        <w:rPr>
          <w:sz w:val="28"/>
          <w:szCs w:val="28"/>
        </w:rPr>
        <w:t>, что граждане, получающие компенсацию, обязаны извещать уполномоченный орган об изменениях состава семьи, месте жительства, оснований предоставления мер социальной поддержки и других обстоятельствах, влекущих утрату права на получение компенсации или ее размера, в течение 14 дней с момента наступления обстоятельств с предоставлением соответствующих документов</w:t>
      </w:r>
      <w:r w:rsidR="00A9024D" w:rsidRPr="00A9024D">
        <w:rPr>
          <w:sz w:val="28"/>
          <w:szCs w:val="28"/>
        </w:rPr>
        <w:t>.</w:t>
      </w:r>
      <w:r w:rsidR="00A91B26">
        <w:rPr>
          <w:sz w:val="28"/>
          <w:szCs w:val="28"/>
        </w:rPr>
        <w:t xml:space="preserve"> </w:t>
      </w:r>
    </w:p>
    <w:p w:rsidR="00A9024D" w:rsidRPr="001C6291" w:rsidRDefault="00A9024D" w:rsidP="00A9024D">
      <w:pPr>
        <w:spacing w:before="100" w:beforeAutospacing="1" w:after="4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291">
        <w:rPr>
          <w:rFonts w:ascii="Times New Roman" w:eastAsia="Times New Roman" w:hAnsi="Times New Roman" w:cs="Times New Roman"/>
          <w:sz w:val="28"/>
          <w:szCs w:val="28"/>
        </w:rPr>
        <w:t xml:space="preserve">Для получения компенсации граждане должны своевременно в соответствии с законодательством производить оплату за жилое помещение и коммунальные услуги, поскольку размер компенсации определяется исходя из платежа, фактически оплаченного </w:t>
      </w:r>
      <w:proofErr w:type="spellStart"/>
      <w:r w:rsidRPr="001C6291">
        <w:rPr>
          <w:rFonts w:ascii="Times New Roman" w:eastAsia="Times New Roman" w:hAnsi="Times New Roman" w:cs="Times New Roman"/>
          <w:sz w:val="28"/>
          <w:szCs w:val="28"/>
        </w:rPr>
        <w:t>льготополучателем</w:t>
      </w:r>
      <w:proofErr w:type="spellEnd"/>
      <w:r w:rsidRPr="001C6291">
        <w:rPr>
          <w:rFonts w:ascii="Times New Roman" w:eastAsia="Times New Roman" w:hAnsi="Times New Roman" w:cs="Times New Roman"/>
          <w:sz w:val="28"/>
          <w:szCs w:val="28"/>
        </w:rPr>
        <w:t xml:space="preserve"> за месяц, предшествующий месяцу определения компенсации. </w:t>
      </w:r>
    </w:p>
    <w:p w:rsidR="00DF6D39" w:rsidRPr="001C6291" w:rsidRDefault="00DF6D39" w:rsidP="00A9024D">
      <w:pPr>
        <w:spacing w:before="100" w:beforeAutospacing="1" w:after="4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6291">
        <w:rPr>
          <w:rFonts w:ascii="Times New Roman" w:eastAsia="Times New Roman" w:hAnsi="Times New Roman" w:cs="Times New Roman"/>
          <w:sz w:val="28"/>
          <w:szCs w:val="28"/>
        </w:rPr>
        <w:t>Компенсация не предоставляется гражданам при наличии у них подтвержденной вступившим в законную силу судебным актом непогашенной задолженности по оплате жилых помещений и коммунальных услуг, которая образовалась за период не более чем три последних года.</w:t>
      </w:r>
    </w:p>
    <w:p w:rsidR="009D4E3B" w:rsidRPr="001C6291" w:rsidRDefault="009D4E3B" w:rsidP="001C6291">
      <w:pPr>
        <w:rPr>
          <w:rFonts w:ascii="Times New Roman" w:eastAsia="Times New Roman" w:hAnsi="Times New Roman" w:cs="Times New Roman"/>
        </w:rPr>
      </w:pPr>
      <w:r w:rsidRPr="001C6291">
        <w:rPr>
          <w:rFonts w:ascii="Times New Roman" w:eastAsia="Times New Roman" w:hAnsi="Times New Roman" w:cs="Times New Roman"/>
        </w:rPr>
        <w:t>Начальник отдела по социальным выплатам</w:t>
      </w:r>
    </w:p>
    <w:p w:rsidR="00DD2E31" w:rsidRPr="001C6291" w:rsidRDefault="009D4E3B" w:rsidP="004012FD">
      <w:pPr>
        <w:spacing w:before="100" w:beforeAutospacing="1" w:after="420" w:line="240" w:lineRule="auto"/>
        <w:jc w:val="both"/>
        <w:rPr>
          <w:rFonts w:ascii="Times New Roman" w:hAnsi="Times New Roman" w:cs="Times New Roman"/>
        </w:rPr>
      </w:pPr>
      <w:r w:rsidRPr="001C6291">
        <w:rPr>
          <w:rFonts w:ascii="Times New Roman" w:eastAsia="Times New Roman" w:hAnsi="Times New Roman" w:cs="Times New Roman"/>
          <w:color w:val="252626"/>
        </w:rPr>
        <w:t>Подоляк Елена Анатольевна 4-80-72</w:t>
      </w:r>
      <w:bookmarkStart w:id="0" w:name="_GoBack"/>
      <w:bookmarkEnd w:id="0"/>
    </w:p>
    <w:sectPr w:rsidR="00DD2E31" w:rsidRPr="001C6291" w:rsidSect="001C6291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760B"/>
    <w:rsid w:val="001C6291"/>
    <w:rsid w:val="004012FD"/>
    <w:rsid w:val="00436946"/>
    <w:rsid w:val="00687AF7"/>
    <w:rsid w:val="009D4E3B"/>
    <w:rsid w:val="00A9024D"/>
    <w:rsid w:val="00A91B26"/>
    <w:rsid w:val="00DD2E31"/>
    <w:rsid w:val="00DF6D39"/>
    <w:rsid w:val="00E1760B"/>
    <w:rsid w:val="00E25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08CFD"/>
  <w15:docId w15:val="{2FC7542A-D5C2-4F99-9115-407C20E3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semiHidden/>
    <w:unhideWhenUsed/>
    <w:qFormat/>
    <w:rsid w:val="00E1760B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E1760B"/>
    <w:rPr>
      <w:rFonts w:ascii="Times New Roman" w:eastAsia="Times New Roman" w:hAnsi="Times New Roman" w:cs="Times New Roman"/>
      <w:b/>
      <w:szCs w:val="20"/>
      <w:lang w:val="en-US"/>
    </w:rPr>
  </w:style>
  <w:style w:type="paragraph" w:customStyle="1" w:styleId="text">
    <w:name w:val="text"/>
    <w:basedOn w:val="a"/>
    <w:rsid w:val="00E1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C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3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martynova</dc:creator>
  <cp:keywords/>
  <dc:description/>
  <cp:lastModifiedBy>Подоляк Елена Анатольевна</cp:lastModifiedBy>
  <cp:revision>10</cp:revision>
  <cp:lastPrinted>2023-07-17T08:03:00Z</cp:lastPrinted>
  <dcterms:created xsi:type="dcterms:W3CDTF">2019-08-08T10:52:00Z</dcterms:created>
  <dcterms:modified xsi:type="dcterms:W3CDTF">2023-07-17T08:03:00Z</dcterms:modified>
</cp:coreProperties>
</file>