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2169" w14:textId="77777777" w:rsidR="00BC57D9" w:rsidRDefault="00BC57D9" w:rsidP="00BC57D9">
      <w:pPr>
        <w:jc w:val="center"/>
        <w:rPr>
          <w:sz w:val="28"/>
          <w:szCs w:val="28"/>
        </w:rPr>
      </w:pPr>
      <w:r>
        <w:rPr>
          <w:noProof/>
          <w:sz w:val="28"/>
          <w:szCs w:val="28"/>
        </w:rPr>
        <w:drawing>
          <wp:inline distT="0" distB="0" distL="0" distR="0" wp14:anchorId="074E04EF" wp14:editId="571FFE38">
            <wp:extent cx="590550" cy="812800"/>
            <wp:effectExtent l="0" t="0" r="0" b="635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5">
                      <a:grayscl/>
                      <a:extLst>
                        <a:ext uri="{28A0092B-C50C-407E-A947-70E740481C1C}">
                          <a14:useLocalDpi xmlns:a14="http://schemas.microsoft.com/office/drawing/2010/main" val="0"/>
                        </a:ext>
                      </a:extLst>
                    </a:blip>
                    <a:srcRect r="67084" b="40500"/>
                    <a:stretch>
                      <a:fillRect/>
                    </a:stretch>
                  </pic:blipFill>
                  <pic:spPr bwMode="auto">
                    <a:xfrm>
                      <a:off x="0" y="0"/>
                      <a:ext cx="590550" cy="812800"/>
                    </a:xfrm>
                    <a:prstGeom prst="rect">
                      <a:avLst/>
                    </a:prstGeom>
                    <a:noFill/>
                    <a:ln>
                      <a:noFill/>
                    </a:ln>
                  </pic:spPr>
                </pic:pic>
              </a:graphicData>
            </a:graphic>
          </wp:inline>
        </w:drawing>
      </w:r>
    </w:p>
    <w:p w14:paraId="0218B874" w14:textId="77777777" w:rsidR="00BC57D9" w:rsidRDefault="00BC57D9" w:rsidP="00BC57D9">
      <w:pPr>
        <w:jc w:val="center"/>
        <w:rPr>
          <w:sz w:val="28"/>
          <w:szCs w:val="28"/>
        </w:rPr>
      </w:pPr>
      <w:r>
        <w:rPr>
          <w:sz w:val="28"/>
          <w:szCs w:val="28"/>
        </w:rPr>
        <w:t>РОССИЙСКАЯ ФЕДЕРАЦИЯ</w:t>
      </w:r>
    </w:p>
    <w:p w14:paraId="0968DEA2" w14:textId="77777777" w:rsidR="00BC57D9" w:rsidRDefault="00BC57D9" w:rsidP="00BC57D9">
      <w:pPr>
        <w:jc w:val="center"/>
        <w:rPr>
          <w:sz w:val="28"/>
          <w:szCs w:val="28"/>
        </w:rPr>
      </w:pPr>
      <w:r>
        <w:rPr>
          <w:sz w:val="28"/>
          <w:szCs w:val="28"/>
        </w:rPr>
        <w:t>АДМИНИСТРАЦИЯ ГОРОДСКОГО ОКРУГА ЗАКРЫТОГО</w:t>
      </w:r>
    </w:p>
    <w:p w14:paraId="1731B1F1" w14:textId="77777777" w:rsidR="00BC57D9" w:rsidRDefault="00BC57D9" w:rsidP="00BC57D9">
      <w:pPr>
        <w:jc w:val="center"/>
        <w:rPr>
          <w:sz w:val="28"/>
          <w:szCs w:val="28"/>
        </w:rPr>
      </w:pPr>
      <w:r>
        <w:rPr>
          <w:sz w:val="28"/>
          <w:szCs w:val="28"/>
        </w:rPr>
        <w:t>АДМИНИСТРАТИВНО-ТЕРРИТОРИАЛЬНОГО ОБРАЗОВАНИЯ</w:t>
      </w:r>
    </w:p>
    <w:p w14:paraId="688420CA" w14:textId="77777777" w:rsidR="00BC57D9" w:rsidRDefault="00BC57D9" w:rsidP="00BC57D9">
      <w:pPr>
        <w:jc w:val="center"/>
        <w:rPr>
          <w:sz w:val="28"/>
          <w:szCs w:val="28"/>
        </w:rPr>
      </w:pPr>
      <w:r>
        <w:rPr>
          <w:sz w:val="28"/>
          <w:szCs w:val="28"/>
        </w:rPr>
        <w:t>СИБИРСКИЙ АЛТАЙСКОГО КРАЯ</w:t>
      </w:r>
    </w:p>
    <w:p w14:paraId="2FEAC375" w14:textId="77777777" w:rsidR="00BC57D9" w:rsidRDefault="00BC57D9" w:rsidP="00BC57D9">
      <w:pPr>
        <w:jc w:val="center"/>
        <w:rPr>
          <w:sz w:val="28"/>
          <w:szCs w:val="28"/>
        </w:rPr>
      </w:pPr>
    </w:p>
    <w:p w14:paraId="5C592808" w14:textId="77777777" w:rsidR="00BC57D9" w:rsidRDefault="00BC57D9" w:rsidP="00BC57D9">
      <w:pPr>
        <w:jc w:val="center"/>
        <w:rPr>
          <w:sz w:val="28"/>
          <w:szCs w:val="28"/>
        </w:rPr>
      </w:pPr>
    </w:p>
    <w:p w14:paraId="6361B483" w14:textId="77777777" w:rsidR="00BC57D9" w:rsidRDefault="00BC57D9" w:rsidP="00BC57D9">
      <w:pPr>
        <w:jc w:val="center"/>
        <w:rPr>
          <w:sz w:val="28"/>
          <w:szCs w:val="28"/>
        </w:rPr>
      </w:pPr>
    </w:p>
    <w:p w14:paraId="3656FE3A" w14:textId="77777777" w:rsidR="00BC57D9" w:rsidRDefault="00BC57D9" w:rsidP="00BC57D9">
      <w:pPr>
        <w:jc w:val="center"/>
        <w:rPr>
          <w:b/>
          <w:sz w:val="28"/>
          <w:szCs w:val="28"/>
        </w:rPr>
      </w:pPr>
      <w:r>
        <w:rPr>
          <w:b/>
          <w:sz w:val="28"/>
          <w:szCs w:val="28"/>
        </w:rPr>
        <w:t>П О С Т А Н О В Л Е Н И Е</w:t>
      </w:r>
    </w:p>
    <w:p w14:paraId="4263BB7B" w14:textId="4B557978" w:rsidR="00BC57D9" w:rsidRDefault="006E3769" w:rsidP="00BC57D9">
      <w:pPr>
        <w:jc w:val="center"/>
        <w:rPr>
          <w:sz w:val="28"/>
          <w:szCs w:val="28"/>
        </w:rPr>
      </w:pPr>
      <w:r>
        <w:rPr>
          <w:sz w:val="28"/>
          <w:szCs w:val="28"/>
        </w:rPr>
        <w:t>16.12.2024</w:t>
      </w:r>
      <w:r w:rsidR="00BC57D9">
        <w:rPr>
          <w:sz w:val="28"/>
          <w:szCs w:val="28"/>
        </w:rPr>
        <w:t xml:space="preserve">                                                                           </w:t>
      </w:r>
      <w:r>
        <w:rPr>
          <w:sz w:val="28"/>
          <w:szCs w:val="28"/>
        </w:rPr>
        <w:t xml:space="preserve">             </w:t>
      </w:r>
      <w:r w:rsidR="00BC57D9">
        <w:rPr>
          <w:sz w:val="28"/>
          <w:szCs w:val="28"/>
        </w:rPr>
        <w:t xml:space="preserve">         № </w:t>
      </w:r>
      <w:r>
        <w:rPr>
          <w:sz w:val="28"/>
          <w:szCs w:val="28"/>
        </w:rPr>
        <w:t>569</w:t>
      </w:r>
    </w:p>
    <w:p w14:paraId="071C314F" w14:textId="77777777" w:rsidR="00BC57D9" w:rsidRDefault="00BC57D9" w:rsidP="00BC57D9">
      <w:pPr>
        <w:jc w:val="center"/>
        <w:rPr>
          <w:sz w:val="28"/>
          <w:szCs w:val="28"/>
        </w:rPr>
      </w:pPr>
    </w:p>
    <w:p w14:paraId="5F9C4C15" w14:textId="77777777" w:rsidR="00BC57D9" w:rsidRDefault="00BC57D9" w:rsidP="00BC57D9">
      <w:pPr>
        <w:jc w:val="center"/>
        <w:rPr>
          <w:sz w:val="28"/>
          <w:szCs w:val="28"/>
        </w:rPr>
      </w:pPr>
      <w:r>
        <w:rPr>
          <w:sz w:val="28"/>
          <w:szCs w:val="28"/>
        </w:rPr>
        <w:t>ЗАТО Сибирский</w:t>
      </w:r>
    </w:p>
    <w:p w14:paraId="0A1FBE2A" w14:textId="77777777" w:rsidR="006F17EA" w:rsidRPr="00BC57D9" w:rsidRDefault="006F17EA">
      <w:pPr>
        <w:rPr>
          <w:sz w:val="28"/>
          <w:szCs w:val="28"/>
        </w:rPr>
      </w:pPr>
    </w:p>
    <w:p w14:paraId="616A68E0" w14:textId="77777777" w:rsidR="008C0792" w:rsidRPr="00F573F4" w:rsidRDefault="008C0792" w:rsidP="008C0792">
      <w:pPr>
        <w:spacing w:line="240" w:lineRule="exact"/>
        <w:ind w:right="4253"/>
        <w:jc w:val="both"/>
        <w:rPr>
          <w:i/>
          <w:iCs/>
          <w:sz w:val="28"/>
          <w:szCs w:val="28"/>
        </w:rPr>
      </w:pPr>
      <w:r w:rsidRPr="00F573F4">
        <w:rPr>
          <w:bCs/>
          <w:sz w:val="28"/>
          <w:szCs w:val="28"/>
        </w:rPr>
        <w:t xml:space="preserve">Об утверждении </w:t>
      </w:r>
      <w:r w:rsidRPr="00F573F4">
        <w:rPr>
          <w:sz w:val="28"/>
          <w:szCs w:val="28"/>
        </w:rPr>
        <w:t xml:space="preserve">Программы профилактики рисков причинения вреда (ущерба) охраняемым законом ценностям при осуществлении муниципального контроля </w:t>
      </w:r>
      <w:r w:rsidRPr="00F573F4">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573F4">
        <w:rPr>
          <w:sz w:val="28"/>
          <w:szCs w:val="28"/>
        </w:rPr>
        <w:t>городского округа ЗАТО Сибирский на 202</w:t>
      </w:r>
      <w:r>
        <w:rPr>
          <w:sz w:val="28"/>
          <w:szCs w:val="28"/>
        </w:rPr>
        <w:t>5</w:t>
      </w:r>
      <w:r w:rsidRPr="00F573F4">
        <w:rPr>
          <w:sz w:val="28"/>
          <w:szCs w:val="28"/>
        </w:rPr>
        <w:t xml:space="preserve"> год</w:t>
      </w:r>
    </w:p>
    <w:p w14:paraId="4A4656E1" w14:textId="77777777" w:rsidR="008C0792" w:rsidRPr="00F573F4" w:rsidRDefault="008C0792" w:rsidP="008C0792">
      <w:pPr>
        <w:keepNext/>
        <w:ind w:right="-2"/>
        <w:jc w:val="both"/>
        <w:outlineLvl w:val="0"/>
        <w:rPr>
          <w:sz w:val="28"/>
          <w:szCs w:val="28"/>
        </w:rPr>
      </w:pPr>
    </w:p>
    <w:p w14:paraId="547BB397" w14:textId="7A1F9216" w:rsidR="008C0792" w:rsidRPr="00F573F4" w:rsidRDefault="008C0792" w:rsidP="008C0792">
      <w:pPr>
        <w:autoSpaceDE w:val="0"/>
        <w:autoSpaceDN w:val="0"/>
        <w:adjustRightInd w:val="0"/>
        <w:spacing w:before="360"/>
        <w:ind w:firstLine="709"/>
        <w:jc w:val="both"/>
        <w:rPr>
          <w:bCs/>
          <w:sz w:val="28"/>
          <w:szCs w:val="28"/>
        </w:rPr>
      </w:pPr>
      <w:r w:rsidRPr="00F573F4">
        <w:rPr>
          <w:sz w:val="28"/>
          <w:szCs w:val="28"/>
        </w:rPr>
        <w:t xml:space="preserve">В соответствии со статьей 44 Федерального закона от 31.07. 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Сибирский №10/118 от 27.10.2021 «Об утверждении Положения о муниципальном контроле </w:t>
      </w:r>
      <w:r w:rsidRPr="00F573F4">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573F4">
        <w:rPr>
          <w:sz w:val="28"/>
          <w:szCs w:val="28"/>
        </w:rPr>
        <w:t>городского округа ЗАТО Сибирский Алтайского края»</w:t>
      </w:r>
      <w:r>
        <w:rPr>
          <w:sz w:val="28"/>
          <w:szCs w:val="28"/>
        </w:rPr>
        <w:t xml:space="preserve"> </w:t>
      </w:r>
      <w:r w:rsidRPr="00F573F4">
        <w:rPr>
          <w:b/>
          <w:bCs/>
          <w:sz w:val="28"/>
          <w:szCs w:val="28"/>
        </w:rPr>
        <w:t>ПОСТАНОВЛЯЮ:</w:t>
      </w:r>
    </w:p>
    <w:p w14:paraId="28A57EC6" w14:textId="77777777" w:rsidR="008C0792" w:rsidRPr="00F573F4" w:rsidRDefault="008C0792" w:rsidP="008C0792">
      <w:pPr>
        <w:ind w:firstLine="708"/>
        <w:jc w:val="both"/>
        <w:rPr>
          <w:i/>
          <w:iCs/>
          <w:sz w:val="28"/>
          <w:szCs w:val="28"/>
        </w:rPr>
      </w:pPr>
      <w:r w:rsidRPr="00F573F4">
        <w:rPr>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w:t>
      </w:r>
      <w:r w:rsidRPr="00F573F4">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573F4">
        <w:rPr>
          <w:sz w:val="28"/>
          <w:szCs w:val="28"/>
        </w:rPr>
        <w:t>городского округа ЗАТО Сибирский на 202</w:t>
      </w:r>
      <w:r>
        <w:rPr>
          <w:sz w:val="28"/>
          <w:szCs w:val="28"/>
        </w:rPr>
        <w:t>5</w:t>
      </w:r>
      <w:r w:rsidRPr="00F573F4">
        <w:rPr>
          <w:sz w:val="28"/>
          <w:szCs w:val="28"/>
        </w:rPr>
        <w:t xml:space="preserve"> год (приложение).</w:t>
      </w:r>
    </w:p>
    <w:p w14:paraId="5358085B" w14:textId="77777777" w:rsidR="008C0792" w:rsidRDefault="008C0792" w:rsidP="008C0792">
      <w:pPr>
        <w:ind w:firstLine="709"/>
        <w:jc w:val="both"/>
        <w:rPr>
          <w:sz w:val="28"/>
          <w:szCs w:val="28"/>
        </w:rPr>
      </w:pPr>
      <w:r w:rsidRPr="00F573F4">
        <w:rPr>
          <w:sz w:val="28"/>
          <w:szCs w:val="28"/>
        </w:rPr>
        <w:lastRenderedPageBreak/>
        <w:t xml:space="preserve">2. </w:t>
      </w:r>
      <w:r w:rsidRPr="00A27323">
        <w:rPr>
          <w:sz w:val="28"/>
          <w:szCs w:val="28"/>
        </w:rPr>
        <w:t>Управлению по муниципальным информационным ресурсам администрации ЗАТО Сибирский (Болотникова С.Ю.) опубликовать постановление в газете «Сибирский вестник» и обнародовать на официальном интернет-сайте администрации ЗАТО Сибирский.</w:t>
      </w:r>
    </w:p>
    <w:p w14:paraId="619BA9E5" w14:textId="77777777" w:rsidR="008C0792" w:rsidRPr="00F573F4" w:rsidRDefault="008C0792" w:rsidP="008C0792">
      <w:pPr>
        <w:ind w:right="-83" w:firstLine="709"/>
        <w:jc w:val="both"/>
        <w:rPr>
          <w:bCs/>
          <w:sz w:val="28"/>
          <w:szCs w:val="28"/>
        </w:rPr>
      </w:pPr>
      <w:r w:rsidRPr="00F573F4">
        <w:rPr>
          <w:bCs/>
          <w:sz w:val="28"/>
          <w:szCs w:val="28"/>
        </w:rPr>
        <w:t>3. Контроль за исполнением постановления возложить на заместителя главы администрации Цалябина В.А.</w:t>
      </w:r>
    </w:p>
    <w:p w14:paraId="2BD19C52" w14:textId="77777777" w:rsidR="008C0792" w:rsidRPr="00F573F4" w:rsidRDefault="008C0792" w:rsidP="008C0792">
      <w:pPr>
        <w:ind w:left="5103"/>
        <w:rPr>
          <w:sz w:val="28"/>
          <w:szCs w:val="28"/>
        </w:rPr>
      </w:pPr>
    </w:p>
    <w:p w14:paraId="664EB978" w14:textId="77777777" w:rsidR="00BC57D9" w:rsidRDefault="00BC57D9">
      <w:pPr>
        <w:rPr>
          <w:sz w:val="28"/>
          <w:szCs w:val="28"/>
        </w:rPr>
      </w:pPr>
    </w:p>
    <w:p w14:paraId="752E12D2" w14:textId="77777777" w:rsidR="00BC57D9" w:rsidRPr="00BC57D9" w:rsidRDefault="00BC57D9">
      <w:pPr>
        <w:rPr>
          <w:sz w:val="28"/>
          <w:szCs w:val="28"/>
        </w:rPr>
      </w:pPr>
    </w:p>
    <w:p w14:paraId="03950784" w14:textId="7345777A" w:rsidR="00BC57D9" w:rsidRDefault="00BC57D9">
      <w:pPr>
        <w:rPr>
          <w:sz w:val="28"/>
          <w:szCs w:val="28"/>
        </w:rPr>
      </w:pPr>
      <w:r w:rsidRPr="00BC57D9">
        <w:rPr>
          <w:sz w:val="28"/>
          <w:szCs w:val="28"/>
        </w:rPr>
        <w:t>Глава ЗАТО</w:t>
      </w:r>
      <w:r>
        <w:rPr>
          <w:sz w:val="28"/>
          <w:szCs w:val="28"/>
        </w:rPr>
        <w:t xml:space="preserve">                                                                                           С.М</w:t>
      </w:r>
      <w:r w:rsidR="006B26F3">
        <w:rPr>
          <w:sz w:val="28"/>
          <w:szCs w:val="28"/>
        </w:rPr>
        <w:t>.</w:t>
      </w:r>
      <w:r>
        <w:rPr>
          <w:sz w:val="28"/>
          <w:szCs w:val="28"/>
        </w:rPr>
        <w:t xml:space="preserve"> Драчев</w:t>
      </w:r>
    </w:p>
    <w:p w14:paraId="4B057D27" w14:textId="2C9F287F" w:rsidR="008C0792" w:rsidRDefault="008C0792">
      <w:pPr>
        <w:rPr>
          <w:sz w:val="28"/>
          <w:szCs w:val="28"/>
        </w:rPr>
      </w:pPr>
    </w:p>
    <w:p w14:paraId="70E1561E" w14:textId="0FB1AFC4" w:rsidR="008C0792" w:rsidRDefault="008C0792">
      <w:pPr>
        <w:rPr>
          <w:sz w:val="28"/>
          <w:szCs w:val="28"/>
        </w:rPr>
      </w:pPr>
    </w:p>
    <w:p w14:paraId="2EB0B737" w14:textId="4C71779F" w:rsidR="008C0792" w:rsidRDefault="008C0792">
      <w:pPr>
        <w:rPr>
          <w:sz w:val="28"/>
          <w:szCs w:val="28"/>
        </w:rPr>
      </w:pPr>
    </w:p>
    <w:p w14:paraId="3806E2E8" w14:textId="7B3BB771" w:rsidR="008C0792" w:rsidRDefault="008C0792">
      <w:pPr>
        <w:rPr>
          <w:sz w:val="28"/>
          <w:szCs w:val="28"/>
        </w:rPr>
      </w:pPr>
    </w:p>
    <w:p w14:paraId="3CF97019" w14:textId="484E4746" w:rsidR="008C0792" w:rsidRDefault="008C0792">
      <w:pPr>
        <w:rPr>
          <w:sz w:val="28"/>
          <w:szCs w:val="28"/>
        </w:rPr>
      </w:pPr>
    </w:p>
    <w:p w14:paraId="7E111A3F" w14:textId="7128F093" w:rsidR="008C0792" w:rsidRDefault="008C0792">
      <w:pPr>
        <w:rPr>
          <w:sz w:val="28"/>
          <w:szCs w:val="28"/>
        </w:rPr>
      </w:pPr>
    </w:p>
    <w:p w14:paraId="4AA223D3" w14:textId="49452932" w:rsidR="008C0792" w:rsidRDefault="008C0792">
      <w:pPr>
        <w:rPr>
          <w:sz w:val="28"/>
          <w:szCs w:val="28"/>
        </w:rPr>
      </w:pPr>
    </w:p>
    <w:p w14:paraId="7D4A514E" w14:textId="271E1DFD" w:rsidR="008C0792" w:rsidRDefault="008C0792">
      <w:pPr>
        <w:rPr>
          <w:sz w:val="28"/>
          <w:szCs w:val="28"/>
        </w:rPr>
      </w:pPr>
    </w:p>
    <w:p w14:paraId="4971481A" w14:textId="19E7FB71" w:rsidR="008C0792" w:rsidRDefault="008C0792">
      <w:pPr>
        <w:rPr>
          <w:sz w:val="28"/>
          <w:szCs w:val="28"/>
        </w:rPr>
      </w:pPr>
    </w:p>
    <w:p w14:paraId="73A5EA66" w14:textId="3F1E4EC7" w:rsidR="008C0792" w:rsidRDefault="008C0792">
      <w:pPr>
        <w:rPr>
          <w:sz w:val="28"/>
          <w:szCs w:val="28"/>
        </w:rPr>
      </w:pPr>
    </w:p>
    <w:p w14:paraId="08C10EB9" w14:textId="715E8E4B" w:rsidR="008C0792" w:rsidRDefault="008C0792">
      <w:pPr>
        <w:rPr>
          <w:sz w:val="28"/>
          <w:szCs w:val="28"/>
        </w:rPr>
      </w:pPr>
    </w:p>
    <w:p w14:paraId="5385D133" w14:textId="4FB77867" w:rsidR="008C0792" w:rsidRDefault="008C0792">
      <w:pPr>
        <w:rPr>
          <w:sz w:val="28"/>
          <w:szCs w:val="28"/>
        </w:rPr>
      </w:pPr>
    </w:p>
    <w:p w14:paraId="4C92F051" w14:textId="3C1A38A8" w:rsidR="008C0792" w:rsidRDefault="008C0792">
      <w:pPr>
        <w:rPr>
          <w:sz w:val="28"/>
          <w:szCs w:val="28"/>
        </w:rPr>
      </w:pPr>
    </w:p>
    <w:p w14:paraId="54FC47B7" w14:textId="6D582AA5" w:rsidR="008C0792" w:rsidRDefault="008C0792">
      <w:pPr>
        <w:rPr>
          <w:sz w:val="28"/>
          <w:szCs w:val="28"/>
        </w:rPr>
      </w:pPr>
    </w:p>
    <w:p w14:paraId="6A68DCBF" w14:textId="53E97F4D" w:rsidR="008C0792" w:rsidRDefault="008C0792">
      <w:pPr>
        <w:rPr>
          <w:sz w:val="28"/>
          <w:szCs w:val="28"/>
        </w:rPr>
      </w:pPr>
    </w:p>
    <w:p w14:paraId="3FC586BD" w14:textId="17CECB5E" w:rsidR="008C0792" w:rsidRDefault="008C0792">
      <w:pPr>
        <w:rPr>
          <w:sz w:val="28"/>
          <w:szCs w:val="28"/>
        </w:rPr>
      </w:pPr>
    </w:p>
    <w:p w14:paraId="735C8C4B" w14:textId="407F0D76" w:rsidR="008C0792" w:rsidRDefault="008C0792">
      <w:pPr>
        <w:rPr>
          <w:sz w:val="28"/>
          <w:szCs w:val="28"/>
        </w:rPr>
      </w:pPr>
    </w:p>
    <w:p w14:paraId="65343737" w14:textId="1F372089" w:rsidR="008C0792" w:rsidRDefault="008C0792">
      <w:pPr>
        <w:rPr>
          <w:sz w:val="28"/>
          <w:szCs w:val="28"/>
        </w:rPr>
      </w:pPr>
    </w:p>
    <w:p w14:paraId="20E7DC4C" w14:textId="79FB0FBF" w:rsidR="008C0792" w:rsidRDefault="008C0792">
      <w:pPr>
        <w:rPr>
          <w:sz w:val="28"/>
          <w:szCs w:val="28"/>
        </w:rPr>
      </w:pPr>
    </w:p>
    <w:p w14:paraId="2F97FECF" w14:textId="75171EBE" w:rsidR="008C0792" w:rsidRDefault="008C0792">
      <w:pPr>
        <w:rPr>
          <w:sz w:val="28"/>
          <w:szCs w:val="28"/>
        </w:rPr>
      </w:pPr>
    </w:p>
    <w:p w14:paraId="13034D2C" w14:textId="00B44510" w:rsidR="008C0792" w:rsidRDefault="008C0792">
      <w:pPr>
        <w:rPr>
          <w:sz w:val="28"/>
          <w:szCs w:val="28"/>
        </w:rPr>
      </w:pPr>
    </w:p>
    <w:p w14:paraId="1ECA3382" w14:textId="4E26BAA6" w:rsidR="008C0792" w:rsidRDefault="008C0792">
      <w:pPr>
        <w:rPr>
          <w:sz w:val="28"/>
          <w:szCs w:val="28"/>
        </w:rPr>
      </w:pPr>
    </w:p>
    <w:p w14:paraId="3ED34F07" w14:textId="4B8BA419" w:rsidR="008C0792" w:rsidRDefault="008C0792">
      <w:pPr>
        <w:rPr>
          <w:sz w:val="28"/>
          <w:szCs w:val="28"/>
        </w:rPr>
      </w:pPr>
    </w:p>
    <w:p w14:paraId="472323C8" w14:textId="2A207B30" w:rsidR="008C0792" w:rsidRDefault="008C0792">
      <w:pPr>
        <w:rPr>
          <w:sz w:val="28"/>
          <w:szCs w:val="28"/>
        </w:rPr>
      </w:pPr>
    </w:p>
    <w:p w14:paraId="3B229783" w14:textId="391B4379" w:rsidR="008C0792" w:rsidRDefault="008C0792">
      <w:pPr>
        <w:rPr>
          <w:sz w:val="28"/>
          <w:szCs w:val="28"/>
        </w:rPr>
      </w:pPr>
    </w:p>
    <w:p w14:paraId="65F84C5A" w14:textId="0195F8E8" w:rsidR="008C0792" w:rsidRDefault="008C0792">
      <w:pPr>
        <w:rPr>
          <w:sz w:val="28"/>
          <w:szCs w:val="28"/>
        </w:rPr>
      </w:pPr>
    </w:p>
    <w:p w14:paraId="717A9872" w14:textId="07374827" w:rsidR="008C0792" w:rsidRDefault="008C0792">
      <w:pPr>
        <w:rPr>
          <w:sz w:val="28"/>
          <w:szCs w:val="28"/>
        </w:rPr>
      </w:pPr>
    </w:p>
    <w:p w14:paraId="6ED7AD0C" w14:textId="63169DFE" w:rsidR="008C0792" w:rsidRDefault="008C0792">
      <w:pPr>
        <w:rPr>
          <w:sz w:val="28"/>
          <w:szCs w:val="28"/>
        </w:rPr>
      </w:pPr>
    </w:p>
    <w:p w14:paraId="75B80431" w14:textId="2F85D3B9" w:rsidR="008C0792" w:rsidRDefault="008C0792">
      <w:pPr>
        <w:rPr>
          <w:sz w:val="28"/>
          <w:szCs w:val="28"/>
        </w:rPr>
      </w:pPr>
    </w:p>
    <w:p w14:paraId="3C1826DD" w14:textId="0597D124" w:rsidR="008C0792" w:rsidRDefault="008C0792">
      <w:pPr>
        <w:rPr>
          <w:sz w:val="28"/>
          <w:szCs w:val="28"/>
        </w:rPr>
      </w:pPr>
    </w:p>
    <w:p w14:paraId="2C3F184A" w14:textId="0B9389EE" w:rsidR="008C0792" w:rsidRDefault="008C0792">
      <w:pPr>
        <w:rPr>
          <w:sz w:val="28"/>
          <w:szCs w:val="28"/>
        </w:rPr>
      </w:pPr>
    </w:p>
    <w:p w14:paraId="361F2808" w14:textId="644F9A10" w:rsidR="008C0792" w:rsidRDefault="008C0792">
      <w:pPr>
        <w:rPr>
          <w:sz w:val="28"/>
          <w:szCs w:val="28"/>
        </w:rPr>
      </w:pPr>
    </w:p>
    <w:p w14:paraId="5CD64BE0" w14:textId="2429B814" w:rsidR="008C0792" w:rsidRDefault="008C0792">
      <w:pPr>
        <w:rPr>
          <w:sz w:val="28"/>
          <w:szCs w:val="28"/>
        </w:rPr>
      </w:pPr>
    </w:p>
    <w:p w14:paraId="6F8799B9" w14:textId="402152D5" w:rsidR="008C0792" w:rsidRDefault="008C0792">
      <w:pPr>
        <w:rPr>
          <w:sz w:val="28"/>
          <w:szCs w:val="28"/>
        </w:rPr>
      </w:pPr>
    </w:p>
    <w:p w14:paraId="59737C56" w14:textId="3E75C99B" w:rsidR="008C0792" w:rsidRDefault="008C0792">
      <w:pPr>
        <w:rPr>
          <w:sz w:val="28"/>
          <w:szCs w:val="28"/>
        </w:rPr>
      </w:pPr>
    </w:p>
    <w:p w14:paraId="535E28ED" w14:textId="77777777" w:rsidR="008C0792" w:rsidRPr="00F573F4" w:rsidRDefault="008C0792" w:rsidP="008C0792">
      <w:pPr>
        <w:ind w:left="5103"/>
        <w:rPr>
          <w:sz w:val="28"/>
          <w:szCs w:val="28"/>
        </w:rPr>
      </w:pPr>
      <w:r w:rsidRPr="00F573F4">
        <w:rPr>
          <w:sz w:val="28"/>
          <w:szCs w:val="28"/>
        </w:rPr>
        <w:lastRenderedPageBreak/>
        <w:t>ПРИЛОЖЕНИЕ</w:t>
      </w:r>
    </w:p>
    <w:p w14:paraId="5E54F585" w14:textId="77777777" w:rsidR="008C0792" w:rsidRPr="00F573F4" w:rsidRDefault="008C0792" w:rsidP="008C0792">
      <w:pPr>
        <w:ind w:left="5103"/>
        <w:rPr>
          <w:sz w:val="28"/>
          <w:szCs w:val="28"/>
        </w:rPr>
      </w:pPr>
    </w:p>
    <w:p w14:paraId="7C5BDEF5" w14:textId="77777777" w:rsidR="008C0792" w:rsidRPr="00F573F4" w:rsidRDefault="008C0792" w:rsidP="008C0792">
      <w:pPr>
        <w:ind w:left="5103"/>
        <w:rPr>
          <w:sz w:val="28"/>
          <w:szCs w:val="28"/>
        </w:rPr>
      </w:pPr>
      <w:r w:rsidRPr="00F573F4">
        <w:rPr>
          <w:sz w:val="28"/>
          <w:szCs w:val="28"/>
        </w:rPr>
        <w:t>УТВЕРЖДЕНА</w:t>
      </w:r>
    </w:p>
    <w:p w14:paraId="6B854F91" w14:textId="4DA93FBD" w:rsidR="008C0792" w:rsidRPr="00F573F4" w:rsidRDefault="008C0792" w:rsidP="008C0792">
      <w:pPr>
        <w:ind w:left="5103"/>
        <w:rPr>
          <w:sz w:val="28"/>
          <w:szCs w:val="28"/>
        </w:rPr>
      </w:pPr>
      <w:r w:rsidRPr="00F573F4">
        <w:rPr>
          <w:sz w:val="28"/>
          <w:szCs w:val="28"/>
        </w:rPr>
        <w:t xml:space="preserve">постановлением </w:t>
      </w:r>
      <w:r>
        <w:rPr>
          <w:sz w:val="28"/>
          <w:szCs w:val="28"/>
        </w:rPr>
        <w:t>а</w:t>
      </w:r>
      <w:r w:rsidRPr="00F573F4">
        <w:rPr>
          <w:sz w:val="28"/>
          <w:szCs w:val="28"/>
        </w:rPr>
        <w:t xml:space="preserve">дминистрации </w:t>
      </w:r>
    </w:p>
    <w:p w14:paraId="744A6389" w14:textId="77777777" w:rsidR="008C0792" w:rsidRPr="00F573F4" w:rsidRDefault="008C0792" w:rsidP="008C0792">
      <w:pPr>
        <w:ind w:left="5103"/>
        <w:rPr>
          <w:sz w:val="28"/>
          <w:szCs w:val="28"/>
        </w:rPr>
      </w:pPr>
      <w:r w:rsidRPr="00F573F4">
        <w:rPr>
          <w:sz w:val="28"/>
          <w:szCs w:val="28"/>
        </w:rPr>
        <w:t>ЗАТО Сибирский</w:t>
      </w:r>
    </w:p>
    <w:p w14:paraId="64D97455" w14:textId="14F7CAE6" w:rsidR="008C0792" w:rsidRPr="00F573F4" w:rsidRDefault="008C0792" w:rsidP="008C0792">
      <w:pPr>
        <w:ind w:left="5103"/>
        <w:rPr>
          <w:sz w:val="28"/>
          <w:szCs w:val="28"/>
        </w:rPr>
      </w:pPr>
      <w:r w:rsidRPr="00F573F4">
        <w:rPr>
          <w:sz w:val="28"/>
          <w:szCs w:val="28"/>
        </w:rPr>
        <w:t xml:space="preserve">от </w:t>
      </w:r>
      <w:r w:rsidR="006E3769">
        <w:rPr>
          <w:sz w:val="28"/>
          <w:szCs w:val="28"/>
        </w:rPr>
        <w:t xml:space="preserve">16.12.2024 </w:t>
      </w:r>
      <w:r w:rsidRPr="00F573F4">
        <w:rPr>
          <w:sz w:val="28"/>
          <w:szCs w:val="28"/>
        </w:rPr>
        <w:t xml:space="preserve">№ </w:t>
      </w:r>
      <w:r w:rsidR="006E3769">
        <w:rPr>
          <w:sz w:val="28"/>
          <w:szCs w:val="28"/>
        </w:rPr>
        <w:t>569</w:t>
      </w:r>
      <w:bookmarkStart w:id="0" w:name="_GoBack"/>
      <w:bookmarkEnd w:id="0"/>
    </w:p>
    <w:p w14:paraId="0550BA92" w14:textId="77777777" w:rsidR="008C0792" w:rsidRPr="00F573F4" w:rsidRDefault="008C0792" w:rsidP="008C0792">
      <w:pPr>
        <w:jc w:val="right"/>
        <w:rPr>
          <w:sz w:val="28"/>
          <w:szCs w:val="28"/>
          <w:u w:val="single"/>
        </w:rPr>
      </w:pPr>
    </w:p>
    <w:p w14:paraId="038F7859" w14:textId="11DDC0BC" w:rsidR="008C0792" w:rsidRDefault="008C0792" w:rsidP="008C0792">
      <w:pPr>
        <w:jc w:val="center"/>
        <w:rPr>
          <w:bCs/>
          <w:sz w:val="28"/>
          <w:szCs w:val="28"/>
        </w:rPr>
      </w:pPr>
      <w:r w:rsidRPr="00F573F4">
        <w:rPr>
          <w:bCs/>
          <w:sz w:val="28"/>
          <w:szCs w:val="28"/>
        </w:rPr>
        <w:t xml:space="preserve">ПРОГРАММА </w:t>
      </w:r>
    </w:p>
    <w:p w14:paraId="26CC2B90" w14:textId="70FF0C80" w:rsidR="008C0792" w:rsidRPr="00F573F4" w:rsidRDefault="008C0792" w:rsidP="008C0792">
      <w:pPr>
        <w:jc w:val="center"/>
        <w:rPr>
          <w:sz w:val="28"/>
          <w:szCs w:val="28"/>
        </w:rPr>
      </w:pPr>
      <w:r w:rsidRPr="00F573F4">
        <w:rPr>
          <w:sz w:val="28"/>
          <w:szCs w:val="28"/>
        </w:rPr>
        <w:t xml:space="preserve">профилактики рисков причинения вреда (ущерба) охраняемым законом ценностям при осуществлении муниципального контроля </w:t>
      </w:r>
      <w:r w:rsidRPr="00F573F4">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573F4">
        <w:rPr>
          <w:sz w:val="28"/>
          <w:szCs w:val="28"/>
        </w:rPr>
        <w:t>городского округа ЗАТО Сибирский</w:t>
      </w:r>
    </w:p>
    <w:p w14:paraId="01B000CB" w14:textId="77777777" w:rsidR="008C0792" w:rsidRPr="00F573F4" w:rsidRDefault="008C0792" w:rsidP="008C0792">
      <w:pPr>
        <w:jc w:val="center"/>
        <w:rPr>
          <w:i/>
          <w:iCs/>
          <w:sz w:val="28"/>
          <w:szCs w:val="28"/>
        </w:rPr>
      </w:pPr>
      <w:r w:rsidRPr="00F573F4">
        <w:rPr>
          <w:sz w:val="28"/>
          <w:szCs w:val="28"/>
        </w:rPr>
        <w:t>на 202</w:t>
      </w:r>
      <w:r>
        <w:rPr>
          <w:sz w:val="28"/>
          <w:szCs w:val="28"/>
        </w:rPr>
        <w:t>5</w:t>
      </w:r>
      <w:r w:rsidRPr="00F573F4">
        <w:rPr>
          <w:sz w:val="28"/>
          <w:szCs w:val="28"/>
        </w:rPr>
        <w:t xml:space="preserve"> год</w:t>
      </w:r>
    </w:p>
    <w:p w14:paraId="581B182D" w14:textId="77777777" w:rsidR="008C0792" w:rsidRPr="00F573F4" w:rsidRDefault="008C0792" w:rsidP="008C0792">
      <w:pPr>
        <w:keepNext/>
        <w:jc w:val="center"/>
        <w:outlineLvl w:val="0"/>
        <w:rPr>
          <w:b/>
          <w:bCs/>
          <w:sz w:val="28"/>
          <w:szCs w:val="28"/>
        </w:rPr>
      </w:pPr>
    </w:p>
    <w:p w14:paraId="227B6B8A" w14:textId="77777777" w:rsidR="008C0792" w:rsidRPr="00F573F4" w:rsidRDefault="008C0792" w:rsidP="008C0792">
      <w:pPr>
        <w:autoSpaceDE w:val="0"/>
        <w:autoSpaceDN w:val="0"/>
        <w:adjustRightInd w:val="0"/>
        <w:jc w:val="center"/>
        <w:rPr>
          <w:sz w:val="28"/>
          <w:szCs w:val="28"/>
        </w:rPr>
      </w:pPr>
      <w:r w:rsidRPr="00F573F4">
        <w:rPr>
          <w:sz w:val="28"/>
          <w:szCs w:val="28"/>
          <w:lang w:val="en-US"/>
        </w:rPr>
        <w:t>I</w:t>
      </w:r>
      <w:r w:rsidRPr="00F573F4">
        <w:rPr>
          <w:sz w:val="28"/>
          <w:szCs w:val="28"/>
        </w:rPr>
        <w:t xml:space="preserve">. Анализ текущего состояния осуществления муниципального контроля </w:t>
      </w:r>
      <w:r w:rsidRPr="00F573F4">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573F4">
        <w:rPr>
          <w:sz w:val="28"/>
          <w:szCs w:val="28"/>
        </w:rPr>
        <w:t>городского округа ЗАТО Сибирский,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73D95AE8" w14:textId="77777777" w:rsidR="008C0792" w:rsidRPr="00F573F4" w:rsidRDefault="008C0792" w:rsidP="008C0792">
      <w:pPr>
        <w:autoSpaceDE w:val="0"/>
        <w:autoSpaceDN w:val="0"/>
        <w:adjustRightInd w:val="0"/>
        <w:jc w:val="center"/>
        <w:rPr>
          <w:sz w:val="28"/>
          <w:szCs w:val="28"/>
        </w:rPr>
      </w:pPr>
    </w:p>
    <w:p w14:paraId="748164F3" w14:textId="77777777" w:rsidR="008C0792" w:rsidRPr="00F573F4" w:rsidRDefault="008C0792" w:rsidP="008C0792">
      <w:pPr>
        <w:autoSpaceDE w:val="0"/>
        <w:autoSpaceDN w:val="0"/>
        <w:adjustRightInd w:val="0"/>
        <w:ind w:firstLine="709"/>
        <w:jc w:val="both"/>
        <w:rPr>
          <w:sz w:val="28"/>
          <w:szCs w:val="28"/>
        </w:rPr>
      </w:pPr>
      <w:r w:rsidRPr="00F573F4">
        <w:rPr>
          <w:sz w:val="28"/>
          <w:szCs w:val="28"/>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F573F4">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573F4">
        <w:rPr>
          <w:sz w:val="28"/>
          <w:szCs w:val="28"/>
        </w:rPr>
        <w:t>городского округа ЗАТО Сибирский на 202</w:t>
      </w:r>
      <w:r>
        <w:rPr>
          <w:sz w:val="28"/>
          <w:szCs w:val="28"/>
        </w:rPr>
        <w:t>5</w:t>
      </w:r>
      <w:r w:rsidRPr="00F573F4">
        <w:rPr>
          <w:sz w:val="28"/>
          <w:szCs w:val="28"/>
        </w:rPr>
        <w:t xml:space="preserve"> год (далее –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Pr="00F573F4">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573F4">
        <w:rPr>
          <w:sz w:val="28"/>
          <w:szCs w:val="28"/>
        </w:rPr>
        <w:t>городского округа ЗАТО Сибирский (далее - муниципальный контроль).</w:t>
      </w:r>
    </w:p>
    <w:p w14:paraId="230AA30F" w14:textId="77777777" w:rsidR="008C0792" w:rsidRPr="00F573F4" w:rsidRDefault="008C0792" w:rsidP="008C0792">
      <w:pPr>
        <w:autoSpaceDE w:val="0"/>
        <w:autoSpaceDN w:val="0"/>
        <w:adjustRightInd w:val="0"/>
        <w:ind w:firstLine="709"/>
        <w:jc w:val="both"/>
        <w:rPr>
          <w:sz w:val="28"/>
          <w:szCs w:val="28"/>
        </w:rPr>
      </w:pPr>
      <w:r w:rsidRPr="00F573F4">
        <w:rPr>
          <w:sz w:val="28"/>
          <w:szCs w:val="28"/>
        </w:rPr>
        <w:t xml:space="preserve">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w:t>
      </w:r>
      <w:r w:rsidRPr="00F573F4">
        <w:rPr>
          <w:sz w:val="28"/>
          <w:szCs w:val="28"/>
        </w:rPr>
        <w:lastRenderedPageBreak/>
        <w:t>энергетической эффективности системы теплоснабжения и определенных для нее в схеме теплоснабжения, требований </w:t>
      </w:r>
      <w:hyperlink r:id="rId6" w:anchor="/document/12177489/entry/0" w:history="1">
        <w:r w:rsidRPr="00F573F4">
          <w:rPr>
            <w:sz w:val="28"/>
            <w:szCs w:val="28"/>
          </w:rPr>
          <w:t>Федерального закона</w:t>
        </w:r>
      </w:hyperlink>
      <w:r w:rsidRPr="00F573F4">
        <w:rPr>
          <w:sz w:val="28"/>
          <w:szCs w:val="28"/>
        </w:rPr>
        <w:t> от 27.07.2010 № 190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 (далее - обязательные требования).</w:t>
      </w:r>
    </w:p>
    <w:p w14:paraId="6A1E35C3" w14:textId="77777777" w:rsidR="008C0792" w:rsidRPr="00F573F4" w:rsidRDefault="008C0792" w:rsidP="008C0792">
      <w:pPr>
        <w:autoSpaceDE w:val="0"/>
        <w:autoSpaceDN w:val="0"/>
        <w:adjustRightInd w:val="0"/>
        <w:ind w:firstLine="709"/>
        <w:jc w:val="both"/>
        <w:rPr>
          <w:sz w:val="28"/>
          <w:szCs w:val="28"/>
        </w:rPr>
      </w:pPr>
      <w:r w:rsidRPr="00F573F4">
        <w:rPr>
          <w:sz w:val="28"/>
          <w:szCs w:val="28"/>
        </w:rPr>
        <w:t xml:space="preserve">1. Анализ текущего состояния осуществления муниципального контроля </w:t>
      </w:r>
      <w:r w:rsidRPr="00F573F4">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573F4">
        <w:rPr>
          <w:sz w:val="28"/>
          <w:szCs w:val="28"/>
        </w:rPr>
        <w:t>городского округа ЗАТО Сибирский.</w:t>
      </w:r>
    </w:p>
    <w:p w14:paraId="24016657" w14:textId="77777777" w:rsidR="008C0792" w:rsidRPr="00F573F4" w:rsidRDefault="008C0792" w:rsidP="008C0792">
      <w:pPr>
        <w:autoSpaceDE w:val="0"/>
        <w:autoSpaceDN w:val="0"/>
        <w:adjustRightInd w:val="0"/>
        <w:ind w:firstLine="709"/>
        <w:jc w:val="both"/>
        <w:rPr>
          <w:sz w:val="28"/>
          <w:szCs w:val="28"/>
        </w:rPr>
      </w:pPr>
      <w:r w:rsidRPr="00F573F4">
        <w:rPr>
          <w:sz w:val="28"/>
          <w:szCs w:val="28"/>
        </w:rPr>
        <w:t>Муниципальный контроль осуществляется в отношении единой теплоснабжающей организации ЗАТО Сибирский - МУМКП (далее - контролируемое лицо).</w:t>
      </w:r>
    </w:p>
    <w:p w14:paraId="64BFCBAE" w14:textId="77777777" w:rsidR="008C0792" w:rsidRPr="00F573F4" w:rsidRDefault="008C0792" w:rsidP="008C0792">
      <w:pPr>
        <w:autoSpaceDE w:val="0"/>
        <w:autoSpaceDN w:val="0"/>
        <w:adjustRightInd w:val="0"/>
        <w:ind w:firstLine="709"/>
        <w:jc w:val="both"/>
        <w:rPr>
          <w:sz w:val="28"/>
          <w:szCs w:val="28"/>
        </w:rPr>
      </w:pPr>
      <w:r w:rsidRPr="00F573F4">
        <w:rPr>
          <w:sz w:val="28"/>
          <w:szCs w:val="28"/>
        </w:rPr>
        <w:t>С вступлением в силу Федерального закона 31.07.2021 № 248-ФЗ «О государственном контроле (надзоре) и муниципальном контроле в Российской Федерации» смещается акцент с проведения контрольных (надзорных) мероприятий (далее - контрольные мероприятия) на проведение профилактических мероприятий, направленных на снижение риска причинения вреда (ущерба) охраняемым законом ценностям (далее - профилактические мероприятия).</w:t>
      </w:r>
    </w:p>
    <w:p w14:paraId="2CF5B545" w14:textId="77777777" w:rsidR="008C0792" w:rsidRPr="00F573F4" w:rsidRDefault="008C0792" w:rsidP="008C0792">
      <w:pPr>
        <w:autoSpaceDE w:val="0"/>
        <w:autoSpaceDN w:val="0"/>
        <w:adjustRightInd w:val="0"/>
        <w:ind w:firstLine="709"/>
        <w:jc w:val="both"/>
        <w:rPr>
          <w:sz w:val="28"/>
          <w:szCs w:val="28"/>
        </w:rPr>
      </w:pPr>
      <w:r w:rsidRPr="00F573F4">
        <w:rPr>
          <w:sz w:val="28"/>
          <w:szCs w:val="28"/>
        </w:rPr>
        <w:t xml:space="preserve">Во исполнение постановления Правительства РФ от 10.03.2022 </w:t>
      </w:r>
      <w:r>
        <w:rPr>
          <w:sz w:val="28"/>
          <w:szCs w:val="28"/>
        </w:rPr>
        <w:t xml:space="preserve">№ 336 </w:t>
      </w:r>
      <w:r w:rsidRPr="00F573F4">
        <w:rPr>
          <w:sz w:val="28"/>
          <w:szCs w:val="28"/>
        </w:rPr>
        <w:t>«</w:t>
      </w:r>
      <w:r w:rsidRPr="00F573F4">
        <w:rPr>
          <w:color w:val="22272F"/>
          <w:sz w:val="28"/>
          <w:szCs w:val="28"/>
          <w:shd w:val="clear" w:color="auto" w:fill="FFFFFF"/>
        </w:rPr>
        <w:t>Об особенностях организации и осуществления государственного контроля (надзора), муниципального контроля»</w:t>
      </w:r>
      <w:r w:rsidRPr="00F573F4">
        <w:rPr>
          <w:sz w:val="28"/>
          <w:szCs w:val="28"/>
        </w:rPr>
        <w:t xml:space="preserve"> внеплановые проверки в 202</w:t>
      </w:r>
      <w:r>
        <w:rPr>
          <w:sz w:val="28"/>
          <w:szCs w:val="28"/>
        </w:rPr>
        <w:t>4</w:t>
      </w:r>
      <w:r w:rsidRPr="00F573F4">
        <w:rPr>
          <w:sz w:val="28"/>
          <w:szCs w:val="28"/>
        </w:rPr>
        <w:t xml:space="preserve"> году могли проводиться по следующим основаниям:</w:t>
      </w:r>
    </w:p>
    <w:p w14:paraId="6937D07C" w14:textId="77777777" w:rsidR="008C0792" w:rsidRPr="00F573F4" w:rsidRDefault="008C0792" w:rsidP="008C0792">
      <w:pPr>
        <w:autoSpaceDE w:val="0"/>
        <w:autoSpaceDN w:val="0"/>
        <w:adjustRightInd w:val="0"/>
        <w:ind w:firstLine="709"/>
        <w:jc w:val="both"/>
        <w:rPr>
          <w:sz w:val="28"/>
          <w:szCs w:val="28"/>
        </w:rPr>
      </w:pPr>
      <w:r>
        <w:rPr>
          <w:sz w:val="28"/>
          <w:szCs w:val="28"/>
        </w:rPr>
        <w:t xml:space="preserve">- </w:t>
      </w:r>
      <w:r w:rsidRPr="00F573F4">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1D461CA3" w14:textId="77777777" w:rsidR="008C0792" w:rsidRPr="00F573F4" w:rsidRDefault="008C0792" w:rsidP="008C0792">
      <w:pPr>
        <w:autoSpaceDE w:val="0"/>
        <w:autoSpaceDN w:val="0"/>
        <w:adjustRightInd w:val="0"/>
        <w:ind w:firstLine="709"/>
        <w:jc w:val="both"/>
        <w:rPr>
          <w:sz w:val="28"/>
          <w:szCs w:val="28"/>
        </w:rPr>
      </w:pPr>
      <w:r>
        <w:rPr>
          <w:sz w:val="28"/>
          <w:szCs w:val="28"/>
        </w:rPr>
        <w:t xml:space="preserve">- </w:t>
      </w:r>
      <w:r w:rsidRPr="00F573F4">
        <w:rPr>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25C548CC" w14:textId="77777777" w:rsidR="008C0792" w:rsidRPr="00F573F4" w:rsidRDefault="008C0792" w:rsidP="008C0792">
      <w:pPr>
        <w:autoSpaceDE w:val="0"/>
        <w:autoSpaceDN w:val="0"/>
        <w:adjustRightInd w:val="0"/>
        <w:ind w:firstLine="709"/>
        <w:jc w:val="both"/>
        <w:rPr>
          <w:sz w:val="28"/>
          <w:szCs w:val="28"/>
        </w:rPr>
      </w:pPr>
      <w:r>
        <w:rPr>
          <w:sz w:val="28"/>
          <w:szCs w:val="28"/>
        </w:rPr>
        <w:t xml:space="preserve">- </w:t>
      </w:r>
      <w:r w:rsidRPr="00F573F4">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1C867AB3" w14:textId="2F505493" w:rsidR="008C0792" w:rsidRPr="00F573F4" w:rsidRDefault="008C0792" w:rsidP="008C0792">
      <w:pPr>
        <w:autoSpaceDE w:val="0"/>
        <w:autoSpaceDN w:val="0"/>
        <w:adjustRightInd w:val="0"/>
        <w:ind w:firstLine="708"/>
        <w:jc w:val="both"/>
        <w:rPr>
          <w:sz w:val="28"/>
          <w:szCs w:val="28"/>
        </w:rPr>
      </w:pPr>
      <w:r w:rsidRPr="00F573F4">
        <w:rPr>
          <w:sz w:val="28"/>
          <w:szCs w:val="28"/>
        </w:rPr>
        <w:t>За истекший период 202</w:t>
      </w:r>
      <w:r>
        <w:rPr>
          <w:sz w:val="28"/>
          <w:szCs w:val="28"/>
        </w:rPr>
        <w:t>4</w:t>
      </w:r>
      <w:r w:rsidRPr="00F573F4">
        <w:rPr>
          <w:sz w:val="28"/>
          <w:szCs w:val="28"/>
        </w:rPr>
        <w:t xml:space="preserve"> года при реализации МУМКП мероприятий по строительству, реконструкции и (или) модернизации объектов теплоснабжения не было выявлено указанных случаев возникновения угрозы причинения вреда (ущерба) охраняемым законом ценностям. Внеплановые проверки МУМКП не проводились. Осуществлялось информирование субъекта проверок по вопросам соблюдения обязательных требований </w:t>
      </w:r>
      <w:r w:rsidR="00412C8C">
        <w:rPr>
          <w:sz w:val="28"/>
          <w:szCs w:val="28"/>
        </w:rPr>
        <w:t xml:space="preserve">в сфере </w:t>
      </w:r>
      <w:r w:rsidR="00412C8C" w:rsidRPr="00F573F4">
        <w:rPr>
          <w:bCs/>
          <w:sz w:val="28"/>
          <w:szCs w:val="28"/>
        </w:rPr>
        <w:t>теплоснабжения</w:t>
      </w:r>
      <w:r w:rsidRPr="00F573F4">
        <w:rPr>
          <w:sz w:val="28"/>
          <w:szCs w:val="28"/>
        </w:rPr>
        <w:t>.</w:t>
      </w:r>
    </w:p>
    <w:p w14:paraId="6E1DEE88" w14:textId="77777777" w:rsidR="008C0792" w:rsidRPr="00F573F4" w:rsidRDefault="008C0792" w:rsidP="008C0792">
      <w:pPr>
        <w:autoSpaceDE w:val="0"/>
        <w:autoSpaceDN w:val="0"/>
        <w:adjustRightInd w:val="0"/>
        <w:ind w:firstLine="708"/>
        <w:jc w:val="both"/>
        <w:rPr>
          <w:sz w:val="28"/>
          <w:szCs w:val="28"/>
        </w:rPr>
      </w:pPr>
      <w:r w:rsidRPr="00F573F4">
        <w:rPr>
          <w:sz w:val="28"/>
          <w:szCs w:val="28"/>
        </w:rPr>
        <w:t>2. Описание текущего развития профилактической деятельности контрольного (надзорного) органа.</w:t>
      </w:r>
    </w:p>
    <w:p w14:paraId="0D54B884" w14:textId="77777777" w:rsidR="008C0792" w:rsidRPr="00F573F4" w:rsidRDefault="008C0792" w:rsidP="008C0792">
      <w:pPr>
        <w:autoSpaceDE w:val="0"/>
        <w:autoSpaceDN w:val="0"/>
        <w:adjustRightInd w:val="0"/>
        <w:ind w:firstLine="708"/>
        <w:jc w:val="both"/>
        <w:rPr>
          <w:sz w:val="28"/>
          <w:szCs w:val="28"/>
        </w:rPr>
      </w:pPr>
      <w:r w:rsidRPr="00F573F4">
        <w:rPr>
          <w:sz w:val="28"/>
          <w:szCs w:val="28"/>
        </w:rPr>
        <w:t>Основные профилактические мероприятия администрации ЗАТО Сибирский в 202</w:t>
      </w:r>
      <w:r>
        <w:rPr>
          <w:sz w:val="28"/>
          <w:szCs w:val="28"/>
        </w:rPr>
        <w:t>4</w:t>
      </w:r>
      <w:r w:rsidRPr="00F573F4">
        <w:rPr>
          <w:sz w:val="28"/>
          <w:szCs w:val="28"/>
        </w:rPr>
        <w:t xml:space="preserve"> году:</w:t>
      </w:r>
    </w:p>
    <w:p w14:paraId="06376305" w14:textId="77777777" w:rsidR="008C0792" w:rsidRPr="008C0792" w:rsidRDefault="008C0792" w:rsidP="008C0792">
      <w:pPr>
        <w:autoSpaceDE w:val="0"/>
        <w:autoSpaceDN w:val="0"/>
        <w:adjustRightInd w:val="0"/>
        <w:ind w:firstLine="708"/>
        <w:jc w:val="both"/>
        <w:rPr>
          <w:sz w:val="28"/>
          <w:szCs w:val="28"/>
        </w:rPr>
      </w:pPr>
      <w:r w:rsidRPr="00F573F4">
        <w:rPr>
          <w:sz w:val="28"/>
          <w:szCs w:val="28"/>
        </w:rPr>
        <w:t xml:space="preserve">- размещены на официальном сайте администрации ЗАТО Сибирский перечни нормативных правовых актов и их отдельных частей, содержащих </w:t>
      </w:r>
      <w:r w:rsidRPr="00F573F4">
        <w:rPr>
          <w:sz w:val="28"/>
          <w:szCs w:val="28"/>
        </w:rPr>
        <w:lastRenderedPageBreak/>
        <w:t xml:space="preserve">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указанные перечни  поддерживаются в актуальном состоянии </w:t>
      </w:r>
      <w:r w:rsidRPr="008C0792">
        <w:rPr>
          <w:sz w:val="28"/>
          <w:szCs w:val="28"/>
        </w:rPr>
        <w:t>(</w:t>
      </w:r>
      <w:hyperlink r:id="rId7" w:history="1">
        <w:r w:rsidRPr="008C0792">
          <w:rPr>
            <w:rStyle w:val="a3"/>
            <w:color w:val="auto"/>
            <w:sz w:val="28"/>
            <w:szCs w:val="28"/>
            <w:u w:val="none"/>
          </w:rPr>
          <w:t>https://sibirskij-r22.gosweb.gosuslugi.ru/ofitsialno/munitsipalnyy-kontrol/</w:t>
        </w:r>
      </w:hyperlink>
      <w:r w:rsidRPr="008C0792">
        <w:rPr>
          <w:sz w:val="28"/>
          <w:szCs w:val="28"/>
        </w:rPr>
        <w:t>);</w:t>
      </w:r>
    </w:p>
    <w:p w14:paraId="15DE59BC" w14:textId="5B8A6C02" w:rsidR="008C0792" w:rsidRDefault="008C0792" w:rsidP="008C0792">
      <w:pPr>
        <w:ind w:firstLine="708"/>
        <w:jc w:val="both"/>
        <w:rPr>
          <w:rFonts w:eastAsia="Calibri"/>
          <w:sz w:val="28"/>
          <w:szCs w:val="20"/>
        </w:rPr>
      </w:pPr>
      <w:r>
        <w:rPr>
          <w:rFonts w:eastAsia="Calibri"/>
          <w:sz w:val="28"/>
          <w:szCs w:val="20"/>
        </w:rPr>
        <w:t>- д</w:t>
      </w:r>
      <w:r w:rsidRPr="00F573F4">
        <w:rPr>
          <w:rFonts w:eastAsia="Calibri"/>
          <w:sz w:val="28"/>
          <w:szCs w:val="20"/>
        </w:rPr>
        <w:t>оклад, содержащий результаты обобщения правоприменительной практики за 202</w:t>
      </w:r>
      <w:r>
        <w:rPr>
          <w:rFonts w:eastAsia="Calibri"/>
          <w:sz w:val="28"/>
          <w:szCs w:val="20"/>
        </w:rPr>
        <w:t>3</w:t>
      </w:r>
      <w:r w:rsidRPr="00F573F4">
        <w:rPr>
          <w:rFonts w:eastAsia="Calibri"/>
          <w:sz w:val="28"/>
          <w:szCs w:val="20"/>
        </w:rPr>
        <w:t xml:space="preserve"> год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ЗАТО Сибирский, утвержден распоряжением администрации ЗАТО Сибирский от 1</w:t>
      </w:r>
      <w:r>
        <w:rPr>
          <w:rFonts w:eastAsia="Calibri"/>
          <w:sz w:val="28"/>
          <w:szCs w:val="20"/>
        </w:rPr>
        <w:t>3</w:t>
      </w:r>
      <w:r w:rsidRPr="00F573F4">
        <w:rPr>
          <w:rFonts w:eastAsia="Calibri"/>
          <w:sz w:val="28"/>
          <w:szCs w:val="20"/>
        </w:rPr>
        <w:t>.03.202</w:t>
      </w:r>
      <w:r>
        <w:rPr>
          <w:rFonts w:eastAsia="Calibri"/>
          <w:sz w:val="28"/>
          <w:szCs w:val="20"/>
        </w:rPr>
        <w:t>4</w:t>
      </w:r>
      <w:r w:rsidRPr="00F573F4">
        <w:rPr>
          <w:rFonts w:eastAsia="Calibri"/>
          <w:sz w:val="28"/>
          <w:szCs w:val="20"/>
        </w:rPr>
        <w:t xml:space="preserve"> № </w:t>
      </w:r>
      <w:r>
        <w:rPr>
          <w:rFonts w:eastAsia="Calibri"/>
          <w:sz w:val="28"/>
          <w:szCs w:val="20"/>
        </w:rPr>
        <w:t>63</w:t>
      </w:r>
      <w:r w:rsidRPr="00F573F4">
        <w:rPr>
          <w:rFonts w:eastAsia="Calibri"/>
          <w:sz w:val="28"/>
          <w:szCs w:val="20"/>
        </w:rPr>
        <w:t xml:space="preserve">-р </w:t>
      </w:r>
      <w:r w:rsidRPr="000513DD">
        <w:rPr>
          <w:bCs/>
          <w:sz w:val="28"/>
          <w:szCs w:val="28"/>
        </w:rPr>
        <w:t>«</w:t>
      </w:r>
      <w:r w:rsidRPr="000513DD">
        <w:rPr>
          <w:sz w:val="28"/>
          <w:szCs w:val="28"/>
        </w:rPr>
        <w:t>Об утверждении доклада, содержащего результаты обобщения правоприменительной практики за 2023 год,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ЗАТО Сибирский Алтайского края»</w:t>
      </w:r>
      <w:r>
        <w:t xml:space="preserve"> </w:t>
      </w:r>
      <w:r>
        <w:rPr>
          <w:rFonts w:eastAsia="Calibri"/>
          <w:sz w:val="28"/>
          <w:szCs w:val="20"/>
        </w:rPr>
        <w:t xml:space="preserve">и </w:t>
      </w:r>
      <w:r w:rsidRPr="00046579">
        <w:rPr>
          <w:rFonts w:eastAsia="Calibri"/>
          <w:sz w:val="28"/>
          <w:szCs w:val="20"/>
        </w:rPr>
        <w:t xml:space="preserve">размещен </w:t>
      </w:r>
      <w:r w:rsidRPr="00F573F4">
        <w:rPr>
          <w:rFonts w:eastAsia="Calibri"/>
          <w:sz w:val="28"/>
          <w:szCs w:val="20"/>
        </w:rPr>
        <w:t>на официальном сайте администрации ЗАТО Сибирск</w:t>
      </w:r>
      <w:r>
        <w:rPr>
          <w:rFonts w:eastAsia="Calibri"/>
          <w:sz w:val="28"/>
          <w:szCs w:val="20"/>
        </w:rPr>
        <w:t>ий (</w:t>
      </w:r>
      <w:r w:rsidRPr="000513DD">
        <w:rPr>
          <w:rFonts w:eastAsia="Calibri"/>
          <w:sz w:val="28"/>
          <w:szCs w:val="20"/>
        </w:rPr>
        <w:t>https://zato-sibirsky.gosuslugi.ru/netcat_files/userfiles/63-r_Doklad_za_2023_god_Teplo.pdf</w:t>
      </w:r>
      <w:r>
        <w:rPr>
          <w:rFonts w:eastAsia="Calibri"/>
          <w:sz w:val="28"/>
          <w:szCs w:val="20"/>
        </w:rPr>
        <w:t>);</w:t>
      </w:r>
    </w:p>
    <w:p w14:paraId="0E254D81" w14:textId="77777777" w:rsidR="008C0792" w:rsidRPr="00F573F4" w:rsidRDefault="008C0792" w:rsidP="008C0792">
      <w:pPr>
        <w:autoSpaceDE w:val="0"/>
        <w:autoSpaceDN w:val="0"/>
        <w:adjustRightInd w:val="0"/>
        <w:ind w:firstLine="708"/>
        <w:jc w:val="both"/>
        <w:rPr>
          <w:sz w:val="28"/>
          <w:szCs w:val="28"/>
        </w:rPr>
      </w:pPr>
      <w:r>
        <w:rPr>
          <w:sz w:val="28"/>
          <w:szCs w:val="28"/>
        </w:rPr>
        <w:t xml:space="preserve">- </w:t>
      </w:r>
      <w:r w:rsidRPr="00F573F4">
        <w:rPr>
          <w:sz w:val="28"/>
          <w:szCs w:val="28"/>
        </w:rPr>
        <w:t>размещено р</w:t>
      </w:r>
      <w:r w:rsidRPr="00F573F4">
        <w:rPr>
          <w:bCs/>
          <w:sz w:val="28"/>
          <w:szCs w:val="28"/>
        </w:rPr>
        <w:t xml:space="preserve">уководство по соблюдению обязательных требований, предъявляемых при проведении мероприятий по муниципальному контролю на </w:t>
      </w:r>
      <w:r w:rsidRPr="00F573F4">
        <w:rPr>
          <w:sz w:val="28"/>
          <w:szCs w:val="28"/>
        </w:rPr>
        <w:t>территории городского округа ЗАТО Сибирский Алтайского края (https://sibirskij-r22.gosweb.gosuslugi.ru/ofitsialno/munitsipalnyy-kontrol/).</w:t>
      </w:r>
    </w:p>
    <w:p w14:paraId="481AF6EC" w14:textId="77777777" w:rsidR="008C0792" w:rsidRPr="00F573F4" w:rsidRDefault="008C0792" w:rsidP="008C0792">
      <w:pPr>
        <w:autoSpaceDE w:val="0"/>
        <w:autoSpaceDN w:val="0"/>
        <w:adjustRightInd w:val="0"/>
        <w:ind w:firstLine="708"/>
        <w:jc w:val="both"/>
        <w:rPr>
          <w:sz w:val="28"/>
          <w:szCs w:val="28"/>
        </w:rPr>
      </w:pPr>
      <w:r w:rsidRPr="00F573F4">
        <w:rPr>
          <w:sz w:val="28"/>
          <w:szCs w:val="28"/>
        </w:rPr>
        <w:t>Консультирование по вопросам, связанным с организацией и осуществлением муниципального контроля, профилактические визиты не проводились, предостережения о недопустимости обязательных требований МУМКП не объявлялись.</w:t>
      </w:r>
    </w:p>
    <w:p w14:paraId="4D7FAA41" w14:textId="77777777" w:rsidR="008C0792" w:rsidRPr="00F573F4" w:rsidRDefault="008C0792" w:rsidP="008C0792">
      <w:pPr>
        <w:autoSpaceDE w:val="0"/>
        <w:autoSpaceDN w:val="0"/>
        <w:adjustRightInd w:val="0"/>
        <w:ind w:firstLine="708"/>
        <w:jc w:val="both"/>
        <w:rPr>
          <w:sz w:val="28"/>
          <w:szCs w:val="28"/>
        </w:rPr>
      </w:pPr>
      <w:r w:rsidRPr="00F573F4">
        <w:rPr>
          <w:sz w:val="28"/>
          <w:szCs w:val="28"/>
        </w:rPr>
        <w:t>3. Характеристика проблем, на решение которых направлена программа профилактики рисков причинения вреда.</w:t>
      </w:r>
    </w:p>
    <w:p w14:paraId="35B35662" w14:textId="77777777" w:rsidR="008C0792" w:rsidRPr="00F573F4" w:rsidRDefault="008C0792" w:rsidP="008C0792">
      <w:pPr>
        <w:autoSpaceDE w:val="0"/>
        <w:autoSpaceDN w:val="0"/>
        <w:adjustRightInd w:val="0"/>
        <w:ind w:firstLine="708"/>
        <w:jc w:val="both"/>
        <w:rPr>
          <w:sz w:val="28"/>
          <w:szCs w:val="28"/>
        </w:rPr>
      </w:pPr>
      <w:r w:rsidRPr="00F573F4">
        <w:rPr>
          <w:sz w:val="28"/>
          <w:szCs w:val="28"/>
        </w:rPr>
        <w:t>Уровень знаний специалистов подконтрольного субъекта требований, предъявляемых законодательством Российской Федерации, оценка соблюдения которых является предметом муниципального контроля – удовлетворительный. Программа направлена на профилактику возникновения нарушений обязательных требований.</w:t>
      </w:r>
    </w:p>
    <w:p w14:paraId="3C05AE1E" w14:textId="77777777" w:rsidR="008C0792" w:rsidRPr="00F573F4" w:rsidRDefault="008C0792" w:rsidP="008C0792">
      <w:pPr>
        <w:shd w:val="clear" w:color="auto" w:fill="FFFFFF"/>
        <w:spacing w:before="100" w:beforeAutospacing="1" w:after="100" w:afterAutospacing="1"/>
        <w:jc w:val="center"/>
        <w:rPr>
          <w:sz w:val="28"/>
          <w:szCs w:val="28"/>
        </w:rPr>
      </w:pPr>
      <w:r w:rsidRPr="00F573F4">
        <w:rPr>
          <w:sz w:val="28"/>
          <w:szCs w:val="28"/>
        </w:rPr>
        <w:t>II. Цели и задачи реализации Программы</w:t>
      </w:r>
    </w:p>
    <w:p w14:paraId="40F5776F" w14:textId="77777777" w:rsidR="008C0792" w:rsidRPr="00F573F4" w:rsidRDefault="008C0792" w:rsidP="008C0792">
      <w:pPr>
        <w:ind w:firstLine="708"/>
        <w:jc w:val="both"/>
        <w:rPr>
          <w:sz w:val="28"/>
          <w:szCs w:val="28"/>
        </w:rPr>
      </w:pPr>
      <w:r w:rsidRPr="00F573F4">
        <w:rPr>
          <w:sz w:val="28"/>
          <w:szCs w:val="28"/>
        </w:rPr>
        <w:t xml:space="preserve">1. Программа профилактики разработана в целях предупреждения нарушений </w:t>
      </w:r>
      <w:r>
        <w:rPr>
          <w:sz w:val="28"/>
          <w:szCs w:val="28"/>
        </w:rPr>
        <w:t>к</w:t>
      </w:r>
      <w:r w:rsidRPr="00F573F4">
        <w:rPr>
          <w:sz w:val="28"/>
          <w:szCs w:val="28"/>
        </w:rPr>
        <w:t>онтролируемым лиц</w:t>
      </w:r>
      <w:r>
        <w:rPr>
          <w:sz w:val="28"/>
          <w:szCs w:val="28"/>
        </w:rPr>
        <w:t>ом</w:t>
      </w:r>
      <w:r w:rsidRPr="00F573F4">
        <w:rPr>
          <w:sz w:val="28"/>
          <w:szCs w:val="28"/>
        </w:rPr>
        <w:t xml:space="preserve"> обязательных требований, устранения причин, факторов и условий, способствующих нарушениям обязательных требований.</w:t>
      </w:r>
    </w:p>
    <w:p w14:paraId="23F3C28E" w14:textId="77777777" w:rsidR="008C0792" w:rsidRPr="00F573F4" w:rsidRDefault="008C0792" w:rsidP="008C0792">
      <w:pPr>
        <w:tabs>
          <w:tab w:val="left" w:pos="1134"/>
        </w:tabs>
        <w:ind w:firstLine="708"/>
        <w:jc w:val="both"/>
        <w:rPr>
          <w:sz w:val="28"/>
          <w:szCs w:val="28"/>
        </w:rPr>
      </w:pPr>
      <w:r w:rsidRPr="00F573F4">
        <w:rPr>
          <w:sz w:val="28"/>
          <w:szCs w:val="28"/>
        </w:rPr>
        <w:t>Целями реализации Программы профилактики являются:</w:t>
      </w:r>
    </w:p>
    <w:p w14:paraId="597B8445" w14:textId="77777777" w:rsidR="008C0792" w:rsidRPr="00F573F4" w:rsidRDefault="008C0792" w:rsidP="008C0792">
      <w:pPr>
        <w:numPr>
          <w:ilvl w:val="0"/>
          <w:numId w:val="2"/>
        </w:numPr>
        <w:tabs>
          <w:tab w:val="left" w:pos="1134"/>
        </w:tabs>
        <w:ind w:left="0" w:firstLine="708"/>
        <w:jc w:val="both"/>
        <w:rPr>
          <w:sz w:val="28"/>
          <w:szCs w:val="28"/>
        </w:rPr>
      </w:pPr>
      <w:r w:rsidRPr="00F573F4">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28E3E3A" w14:textId="77777777" w:rsidR="008C0792" w:rsidRPr="00F573F4" w:rsidRDefault="008C0792" w:rsidP="008C0792">
      <w:pPr>
        <w:numPr>
          <w:ilvl w:val="0"/>
          <w:numId w:val="2"/>
        </w:numPr>
        <w:tabs>
          <w:tab w:val="left" w:pos="1134"/>
        </w:tabs>
        <w:ind w:left="0" w:firstLine="708"/>
        <w:jc w:val="both"/>
        <w:rPr>
          <w:sz w:val="28"/>
          <w:szCs w:val="28"/>
        </w:rPr>
      </w:pPr>
      <w:r w:rsidRPr="00F573F4">
        <w:rPr>
          <w:sz w:val="28"/>
          <w:szCs w:val="28"/>
        </w:rPr>
        <w:lastRenderedPageBreak/>
        <w:t>создание условий для доведения обязательных требований до контролируемых лиц, повышение информированности о способах их соблюдения</w:t>
      </w:r>
      <w:r>
        <w:rPr>
          <w:sz w:val="28"/>
          <w:szCs w:val="28"/>
        </w:rPr>
        <w:t>.</w:t>
      </w:r>
    </w:p>
    <w:p w14:paraId="55F63E3D" w14:textId="77777777" w:rsidR="008C0792" w:rsidRPr="00F573F4" w:rsidRDefault="008C0792" w:rsidP="008C0792">
      <w:pPr>
        <w:tabs>
          <w:tab w:val="left" w:pos="1134"/>
        </w:tabs>
        <w:ind w:firstLine="708"/>
        <w:jc w:val="both"/>
        <w:rPr>
          <w:sz w:val="28"/>
          <w:szCs w:val="28"/>
        </w:rPr>
      </w:pPr>
      <w:r w:rsidRPr="00F573F4">
        <w:rPr>
          <w:sz w:val="28"/>
          <w:szCs w:val="28"/>
        </w:rPr>
        <w:t>2. Для достижения целей Программы профилактики выполняются следующие задачи:</w:t>
      </w:r>
    </w:p>
    <w:p w14:paraId="62BE9E13" w14:textId="77777777" w:rsidR="008C0792" w:rsidRPr="00F573F4" w:rsidRDefault="008C0792" w:rsidP="008C0792">
      <w:pPr>
        <w:numPr>
          <w:ilvl w:val="0"/>
          <w:numId w:val="1"/>
        </w:numPr>
        <w:tabs>
          <w:tab w:val="left" w:pos="1134"/>
        </w:tabs>
        <w:ind w:left="0" w:firstLine="708"/>
        <w:jc w:val="both"/>
        <w:rPr>
          <w:sz w:val="28"/>
          <w:szCs w:val="28"/>
        </w:rPr>
      </w:pPr>
      <w:r w:rsidRPr="00F573F4">
        <w:rPr>
          <w:sz w:val="28"/>
          <w:szCs w:val="28"/>
        </w:rPr>
        <w:t>планирование и проведение профилактических мероприятий на основе принципов информационной открытости, а также обязательности, актуальности, периодичности профилактических мероприятий и достижения максимальной вовлеченности подконтрольных субъектов;</w:t>
      </w:r>
    </w:p>
    <w:p w14:paraId="45C318AB" w14:textId="77777777" w:rsidR="008C0792" w:rsidRPr="00F573F4" w:rsidRDefault="008C0792" w:rsidP="008C0792">
      <w:pPr>
        <w:numPr>
          <w:ilvl w:val="0"/>
          <w:numId w:val="1"/>
        </w:numPr>
        <w:tabs>
          <w:tab w:val="left" w:pos="1134"/>
        </w:tabs>
        <w:ind w:left="0" w:firstLine="708"/>
        <w:jc w:val="both"/>
        <w:rPr>
          <w:sz w:val="28"/>
          <w:szCs w:val="28"/>
        </w:rPr>
      </w:pPr>
      <w:r w:rsidRPr="00F573F4">
        <w:rPr>
          <w:sz w:val="28"/>
          <w:szCs w:val="28"/>
        </w:rPr>
        <w:t>выявление причин, факторов и условий, влекущих нарушения обязательных требований, определение способов их устранения или снижения;</w:t>
      </w:r>
    </w:p>
    <w:p w14:paraId="689622D3" w14:textId="107B5041" w:rsidR="008C0792" w:rsidRPr="00F573F4" w:rsidRDefault="008C0792" w:rsidP="008C0792">
      <w:pPr>
        <w:numPr>
          <w:ilvl w:val="0"/>
          <w:numId w:val="1"/>
        </w:numPr>
        <w:tabs>
          <w:tab w:val="left" w:pos="1134"/>
        </w:tabs>
        <w:ind w:left="0" w:firstLine="708"/>
        <w:jc w:val="both"/>
        <w:rPr>
          <w:sz w:val="28"/>
          <w:szCs w:val="28"/>
        </w:rPr>
      </w:pPr>
      <w:r w:rsidRPr="00F573F4">
        <w:rPr>
          <w:sz w:val="28"/>
          <w:szCs w:val="28"/>
        </w:rPr>
        <w:t xml:space="preserve">информирование </w:t>
      </w:r>
      <w:r>
        <w:rPr>
          <w:sz w:val="28"/>
          <w:szCs w:val="28"/>
        </w:rPr>
        <w:t>к</w:t>
      </w:r>
      <w:r w:rsidRPr="00F573F4">
        <w:rPr>
          <w:sz w:val="28"/>
          <w:szCs w:val="28"/>
        </w:rPr>
        <w:t>онтролируемых лиц о содержании обязательных требований;</w:t>
      </w:r>
    </w:p>
    <w:p w14:paraId="62C2D629" w14:textId="73E489BF" w:rsidR="008C0792" w:rsidRPr="00F573F4" w:rsidRDefault="008C0792" w:rsidP="008C0792">
      <w:pPr>
        <w:numPr>
          <w:ilvl w:val="0"/>
          <w:numId w:val="1"/>
        </w:numPr>
        <w:tabs>
          <w:tab w:val="left" w:pos="1134"/>
        </w:tabs>
        <w:ind w:left="0" w:firstLine="708"/>
        <w:jc w:val="both"/>
        <w:rPr>
          <w:sz w:val="28"/>
          <w:szCs w:val="28"/>
        </w:rPr>
      </w:pPr>
      <w:r w:rsidRPr="00F573F4">
        <w:rPr>
          <w:sz w:val="28"/>
          <w:szCs w:val="28"/>
        </w:rPr>
        <w:t xml:space="preserve">реализация мер по устранению причин, факторов и условий, способствующих нарушению обязательных требований </w:t>
      </w:r>
      <w:r>
        <w:rPr>
          <w:sz w:val="28"/>
          <w:szCs w:val="28"/>
        </w:rPr>
        <w:t>к</w:t>
      </w:r>
      <w:r w:rsidRPr="00F573F4">
        <w:rPr>
          <w:sz w:val="28"/>
          <w:szCs w:val="28"/>
        </w:rPr>
        <w:t>онтролируемыми лицами.</w:t>
      </w:r>
    </w:p>
    <w:p w14:paraId="679ED71B" w14:textId="77777777" w:rsidR="008C0792" w:rsidRPr="00F573F4" w:rsidRDefault="008C0792" w:rsidP="008C0792">
      <w:pPr>
        <w:shd w:val="clear" w:color="auto" w:fill="FFFFFF"/>
        <w:spacing w:before="100" w:beforeAutospacing="1" w:after="100" w:afterAutospacing="1"/>
        <w:jc w:val="center"/>
        <w:rPr>
          <w:sz w:val="28"/>
          <w:szCs w:val="28"/>
        </w:rPr>
      </w:pPr>
      <w:r w:rsidRPr="00F573F4">
        <w:rPr>
          <w:sz w:val="28"/>
          <w:szCs w:val="28"/>
        </w:rPr>
        <w:t>III. Перечень профилактических мероприятий, сроки (периодичность) их проведения</w:t>
      </w:r>
    </w:p>
    <w:p w14:paraId="758A41C3" w14:textId="77777777" w:rsidR="008C0792" w:rsidRDefault="008C0792" w:rsidP="008C0792">
      <w:pPr>
        <w:shd w:val="clear" w:color="auto" w:fill="FFFFFF"/>
        <w:ind w:firstLine="708"/>
        <w:jc w:val="both"/>
        <w:rPr>
          <w:sz w:val="28"/>
          <w:szCs w:val="28"/>
        </w:rPr>
      </w:pPr>
      <w:r w:rsidRPr="00F573F4">
        <w:rPr>
          <w:sz w:val="28"/>
          <w:szCs w:val="28"/>
        </w:rPr>
        <w:t xml:space="preserve">В соответствии с </w:t>
      </w:r>
      <w:hyperlink r:id="rId8" w:anchor="/document/402777806/entry/3" w:history="1">
        <w:r w:rsidRPr="00F573F4">
          <w:rPr>
            <w:sz w:val="28"/>
            <w:szCs w:val="28"/>
          </w:rPr>
          <w:t>Положением</w:t>
        </w:r>
      </w:hyperlink>
      <w:r w:rsidRPr="00F573F4">
        <w:rPr>
          <w:sz w:val="28"/>
          <w:szCs w:val="28"/>
        </w:rP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утвержденным решением Совета депутатов ЗАТО Сибирский №10/118 от 27.10.2021, проводятся следующие профилактические мероприятия:</w:t>
      </w:r>
    </w:p>
    <w:p w14:paraId="7FE321FE" w14:textId="13711DA0" w:rsidR="008C0792" w:rsidRPr="00F573F4" w:rsidRDefault="008C0792" w:rsidP="008C0792">
      <w:pPr>
        <w:shd w:val="clear" w:color="auto" w:fill="FFFFFF"/>
        <w:ind w:firstLine="708"/>
        <w:jc w:val="both"/>
        <w:rPr>
          <w:sz w:val="28"/>
          <w:szCs w:val="28"/>
        </w:rPr>
      </w:pPr>
      <w:r w:rsidRPr="00F573F4">
        <w:rPr>
          <w:color w:val="000000"/>
          <w:sz w:val="28"/>
          <w:szCs w:val="28"/>
        </w:rPr>
        <w:t>1) информирование;</w:t>
      </w:r>
    </w:p>
    <w:p w14:paraId="479C12A5" w14:textId="77777777" w:rsidR="008C0792" w:rsidRPr="00F573F4" w:rsidRDefault="008C0792" w:rsidP="008C0792">
      <w:pPr>
        <w:autoSpaceDE w:val="0"/>
        <w:autoSpaceDN w:val="0"/>
        <w:adjustRightInd w:val="0"/>
        <w:ind w:firstLine="709"/>
        <w:jc w:val="both"/>
        <w:rPr>
          <w:color w:val="000000"/>
          <w:sz w:val="28"/>
          <w:szCs w:val="28"/>
        </w:rPr>
      </w:pPr>
      <w:r w:rsidRPr="00F573F4">
        <w:rPr>
          <w:color w:val="000000"/>
          <w:sz w:val="28"/>
          <w:szCs w:val="28"/>
        </w:rPr>
        <w:t>2) объявление предостережений;</w:t>
      </w:r>
    </w:p>
    <w:p w14:paraId="49842A12" w14:textId="77777777" w:rsidR="008C0792" w:rsidRPr="00F573F4" w:rsidRDefault="008C0792" w:rsidP="008C0792">
      <w:pPr>
        <w:autoSpaceDE w:val="0"/>
        <w:autoSpaceDN w:val="0"/>
        <w:adjustRightInd w:val="0"/>
        <w:ind w:firstLine="709"/>
        <w:jc w:val="both"/>
        <w:rPr>
          <w:color w:val="000000"/>
          <w:sz w:val="28"/>
          <w:szCs w:val="28"/>
        </w:rPr>
      </w:pPr>
      <w:r w:rsidRPr="00F573F4">
        <w:rPr>
          <w:color w:val="000000"/>
          <w:sz w:val="28"/>
          <w:szCs w:val="28"/>
        </w:rPr>
        <w:t>3) консультирование;</w:t>
      </w:r>
    </w:p>
    <w:p w14:paraId="6E4EBE1E" w14:textId="77777777" w:rsidR="008C0792" w:rsidRPr="00F573F4" w:rsidRDefault="008C0792" w:rsidP="008C0792">
      <w:pPr>
        <w:autoSpaceDE w:val="0"/>
        <w:autoSpaceDN w:val="0"/>
        <w:adjustRightInd w:val="0"/>
        <w:ind w:firstLine="709"/>
        <w:jc w:val="both"/>
        <w:rPr>
          <w:color w:val="000000"/>
          <w:sz w:val="28"/>
          <w:szCs w:val="28"/>
        </w:rPr>
      </w:pPr>
      <w:r w:rsidRPr="00F573F4">
        <w:rPr>
          <w:color w:val="000000"/>
          <w:sz w:val="28"/>
          <w:szCs w:val="28"/>
        </w:rPr>
        <w:t>4) профилактический визит;</w:t>
      </w:r>
    </w:p>
    <w:p w14:paraId="5DE06CF9" w14:textId="77777777" w:rsidR="008C0792" w:rsidRPr="00F573F4" w:rsidRDefault="008C0792" w:rsidP="008C0792">
      <w:pPr>
        <w:autoSpaceDE w:val="0"/>
        <w:autoSpaceDN w:val="0"/>
        <w:adjustRightInd w:val="0"/>
        <w:ind w:firstLine="709"/>
        <w:jc w:val="both"/>
        <w:rPr>
          <w:color w:val="000000"/>
          <w:sz w:val="28"/>
          <w:szCs w:val="28"/>
        </w:rPr>
      </w:pPr>
      <w:r w:rsidRPr="00F573F4">
        <w:rPr>
          <w:color w:val="000000"/>
          <w:sz w:val="28"/>
          <w:szCs w:val="28"/>
        </w:rPr>
        <w:t>5) обобщение правоприменительной практики.</w:t>
      </w:r>
    </w:p>
    <w:p w14:paraId="05C171D7" w14:textId="0BE6DAD7" w:rsidR="008C0792" w:rsidRDefault="008C0792" w:rsidP="008C0792">
      <w:pPr>
        <w:shd w:val="clear" w:color="auto" w:fill="FFFFFF"/>
        <w:ind w:firstLine="708"/>
        <w:jc w:val="both"/>
        <w:rPr>
          <w:sz w:val="28"/>
          <w:szCs w:val="28"/>
        </w:rPr>
      </w:pPr>
      <w:r w:rsidRPr="00F573F4">
        <w:rPr>
          <w:sz w:val="28"/>
          <w:szCs w:val="28"/>
        </w:rPr>
        <w:t>Перечень профилактических мероприятий с указанием сроков (периодичности) их проведения, ответственных за их осуществление указаны в приложении к настоящей Программе.</w:t>
      </w:r>
    </w:p>
    <w:p w14:paraId="32662BAB" w14:textId="77777777" w:rsidR="008C0792" w:rsidRPr="00F573F4" w:rsidRDefault="008C0792" w:rsidP="008C0792">
      <w:pPr>
        <w:shd w:val="clear" w:color="auto" w:fill="FFFFFF"/>
        <w:ind w:firstLine="708"/>
        <w:jc w:val="both"/>
        <w:rPr>
          <w:sz w:val="28"/>
          <w:szCs w:val="28"/>
        </w:rPr>
      </w:pPr>
    </w:p>
    <w:p w14:paraId="6938EF5D" w14:textId="77777777" w:rsidR="008C0792" w:rsidRPr="008C0792" w:rsidRDefault="008C0792" w:rsidP="008C0792">
      <w:pPr>
        <w:autoSpaceDE w:val="0"/>
        <w:autoSpaceDN w:val="0"/>
        <w:adjustRightInd w:val="0"/>
        <w:jc w:val="center"/>
        <w:rPr>
          <w:sz w:val="28"/>
          <w:szCs w:val="28"/>
        </w:rPr>
      </w:pPr>
      <w:r w:rsidRPr="008C0792">
        <w:rPr>
          <w:sz w:val="28"/>
          <w:szCs w:val="28"/>
          <w:lang w:val="en-US"/>
        </w:rPr>
        <w:t>IV</w:t>
      </w:r>
      <w:r w:rsidRPr="008C0792">
        <w:rPr>
          <w:sz w:val="28"/>
          <w:szCs w:val="28"/>
        </w:rPr>
        <w:t xml:space="preserve">. Показатели результативности и эффективности Программы </w:t>
      </w:r>
    </w:p>
    <w:p w14:paraId="4843ADB5" w14:textId="77777777" w:rsidR="008C0792" w:rsidRPr="00F573F4" w:rsidRDefault="008C0792" w:rsidP="008C0792">
      <w:pPr>
        <w:jc w:val="both"/>
        <w:rPr>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6384"/>
        <w:gridCol w:w="2776"/>
      </w:tblGrid>
      <w:tr w:rsidR="008C0792" w:rsidRPr="00F573F4" w14:paraId="1ECB5D75" w14:textId="77777777" w:rsidTr="0006002A">
        <w:tc>
          <w:tcPr>
            <w:tcW w:w="554" w:type="dxa"/>
            <w:tcMar>
              <w:top w:w="60" w:type="dxa"/>
              <w:left w:w="75" w:type="dxa"/>
              <w:bottom w:w="60" w:type="dxa"/>
              <w:right w:w="75" w:type="dxa"/>
            </w:tcMar>
          </w:tcPr>
          <w:p w14:paraId="676BDA4F" w14:textId="77777777" w:rsidR="008C0792" w:rsidRPr="00F573F4" w:rsidRDefault="008C0792" w:rsidP="0006002A">
            <w:pPr>
              <w:jc w:val="center"/>
            </w:pPr>
            <w:r w:rsidRPr="00F573F4">
              <w:t>1</w:t>
            </w:r>
          </w:p>
        </w:tc>
        <w:tc>
          <w:tcPr>
            <w:tcW w:w="6384" w:type="dxa"/>
            <w:tcMar>
              <w:top w:w="60" w:type="dxa"/>
              <w:left w:w="75" w:type="dxa"/>
              <w:bottom w:w="60" w:type="dxa"/>
              <w:right w:w="75" w:type="dxa"/>
            </w:tcMar>
          </w:tcPr>
          <w:p w14:paraId="2FA2F592" w14:textId="77777777" w:rsidR="008C0792" w:rsidRPr="00F573F4" w:rsidRDefault="008C0792" w:rsidP="0006002A">
            <w:pPr>
              <w:shd w:val="clear" w:color="auto" w:fill="FFFFFF"/>
              <w:spacing w:line="293" w:lineRule="atLeast"/>
              <w:rPr>
                <w:color w:val="000000"/>
              </w:rPr>
            </w:pPr>
            <w:r w:rsidRPr="00F573F4">
              <w:rPr>
                <w:color w:val="000000"/>
              </w:rPr>
              <w:t>Количество проведенных профилактических мероприятий согласно плану</w:t>
            </w:r>
          </w:p>
        </w:tc>
        <w:tc>
          <w:tcPr>
            <w:tcW w:w="2776" w:type="dxa"/>
            <w:tcMar>
              <w:top w:w="60" w:type="dxa"/>
              <w:left w:w="75" w:type="dxa"/>
              <w:bottom w:w="60" w:type="dxa"/>
              <w:right w:w="75" w:type="dxa"/>
            </w:tcMar>
          </w:tcPr>
          <w:p w14:paraId="19B3B8F5" w14:textId="77777777" w:rsidR="008C0792" w:rsidRPr="00F573F4" w:rsidRDefault="008C0792" w:rsidP="0006002A">
            <w:pPr>
              <w:jc w:val="center"/>
              <w:rPr>
                <w:color w:val="000000"/>
                <w:highlight w:val="yellow"/>
              </w:rPr>
            </w:pPr>
            <w:r w:rsidRPr="00F573F4">
              <w:rPr>
                <w:color w:val="000000"/>
              </w:rPr>
              <w:t>100%</w:t>
            </w:r>
          </w:p>
        </w:tc>
      </w:tr>
      <w:tr w:rsidR="008C0792" w:rsidRPr="00F573F4" w14:paraId="4D095516" w14:textId="77777777" w:rsidTr="0006002A">
        <w:tc>
          <w:tcPr>
            <w:tcW w:w="554" w:type="dxa"/>
            <w:tcMar>
              <w:top w:w="60" w:type="dxa"/>
              <w:left w:w="75" w:type="dxa"/>
              <w:bottom w:w="60" w:type="dxa"/>
              <w:right w:w="75" w:type="dxa"/>
            </w:tcMar>
          </w:tcPr>
          <w:p w14:paraId="7ACD0BCB" w14:textId="77777777" w:rsidR="008C0792" w:rsidRPr="00F573F4" w:rsidRDefault="008C0792" w:rsidP="0006002A">
            <w:pPr>
              <w:jc w:val="center"/>
            </w:pPr>
            <w:r w:rsidRPr="00F573F4">
              <w:t>2</w:t>
            </w:r>
          </w:p>
        </w:tc>
        <w:tc>
          <w:tcPr>
            <w:tcW w:w="6384" w:type="dxa"/>
            <w:tcMar>
              <w:top w:w="60" w:type="dxa"/>
              <w:left w:w="75" w:type="dxa"/>
              <w:bottom w:w="60" w:type="dxa"/>
              <w:right w:w="75" w:type="dxa"/>
            </w:tcMar>
          </w:tcPr>
          <w:p w14:paraId="274A7717" w14:textId="77777777" w:rsidR="008C0792" w:rsidRPr="00F573F4" w:rsidRDefault="008C0792" w:rsidP="0006002A">
            <w:pPr>
              <w:shd w:val="clear" w:color="auto" w:fill="FFFFFF"/>
              <w:spacing w:line="293" w:lineRule="atLeast"/>
              <w:jc w:val="both"/>
              <w:rPr>
                <w:color w:val="000000"/>
              </w:rPr>
            </w:pPr>
            <w:r w:rsidRPr="00F573F4">
              <w:t xml:space="preserve">Полнота информации, размещаемая на официальном сайте контрольного (надзорного) органа </w:t>
            </w:r>
            <w:r w:rsidRPr="00F573F4">
              <w:rPr>
                <w:color w:val="000000"/>
              </w:rPr>
              <w:t xml:space="preserve">в информационно-телекоммуникационной сети «Интернет» </w:t>
            </w:r>
            <w:r w:rsidRPr="00F573F4">
              <w:t xml:space="preserve">в соответствии с частью 3 статьи 46 Федерального закона от 31.07.2020 № </w:t>
            </w:r>
            <w:r w:rsidRPr="00F573F4">
              <w:lastRenderedPageBreak/>
              <w:t>248-ФЗ «О государственном контроле (надзоре) и муниципальном контроле в Российской Федерации»</w:t>
            </w:r>
          </w:p>
        </w:tc>
        <w:tc>
          <w:tcPr>
            <w:tcW w:w="2776" w:type="dxa"/>
            <w:tcMar>
              <w:top w:w="60" w:type="dxa"/>
              <w:left w:w="75" w:type="dxa"/>
              <w:bottom w:w="60" w:type="dxa"/>
              <w:right w:w="75" w:type="dxa"/>
            </w:tcMar>
          </w:tcPr>
          <w:p w14:paraId="6EC76912" w14:textId="77777777" w:rsidR="008C0792" w:rsidRPr="00F573F4" w:rsidRDefault="008C0792" w:rsidP="0006002A">
            <w:pPr>
              <w:jc w:val="center"/>
              <w:rPr>
                <w:color w:val="000000"/>
              </w:rPr>
            </w:pPr>
          </w:p>
          <w:p w14:paraId="7316CED2" w14:textId="77777777" w:rsidR="008C0792" w:rsidRPr="00F573F4" w:rsidRDefault="008C0792" w:rsidP="0006002A">
            <w:pPr>
              <w:jc w:val="center"/>
              <w:rPr>
                <w:color w:val="000000"/>
              </w:rPr>
            </w:pPr>
            <w:r w:rsidRPr="00F573F4">
              <w:rPr>
                <w:color w:val="000000"/>
              </w:rPr>
              <w:t>100 %</w:t>
            </w:r>
          </w:p>
        </w:tc>
      </w:tr>
      <w:tr w:rsidR="008C0792" w:rsidRPr="00F573F4" w14:paraId="6CDE2DFA" w14:textId="77777777" w:rsidTr="0006002A">
        <w:tc>
          <w:tcPr>
            <w:tcW w:w="554" w:type="dxa"/>
            <w:tcMar>
              <w:top w:w="60" w:type="dxa"/>
              <w:left w:w="75" w:type="dxa"/>
              <w:bottom w:w="60" w:type="dxa"/>
              <w:right w:w="75" w:type="dxa"/>
            </w:tcMar>
          </w:tcPr>
          <w:p w14:paraId="7A11FE23" w14:textId="77777777" w:rsidR="008C0792" w:rsidRPr="00F573F4" w:rsidRDefault="008C0792" w:rsidP="0006002A">
            <w:pPr>
              <w:jc w:val="center"/>
            </w:pPr>
            <w:r w:rsidRPr="00F573F4">
              <w:t>3</w:t>
            </w:r>
          </w:p>
        </w:tc>
        <w:tc>
          <w:tcPr>
            <w:tcW w:w="6384" w:type="dxa"/>
            <w:tcMar>
              <w:top w:w="60" w:type="dxa"/>
              <w:left w:w="75" w:type="dxa"/>
              <w:bottom w:w="60" w:type="dxa"/>
              <w:right w:w="75" w:type="dxa"/>
            </w:tcMar>
          </w:tcPr>
          <w:p w14:paraId="1F4F7A0E" w14:textId="77777777" w:rsidR="008C0792" w:rsidRPr="00F573F4" w:rsidRDefault="008C0792" w:rsidP="0006002A">
            <w:pPr>
              <w:shd w:val="clear" w:color="auto" w:fill="FFFFFF"/>
              <w:spacing w:line="293" w:lineRule="atLeast"/>
              <w:jc w:val="both"/>
            </w:pPr>
            <w:r w:rsidRPr="00F573F4">
              <w:t>Удовлетворенность контролируемых лиц и их представителей консультированием контрольного (надзорного) органа</w:t>
            </w:r>
          </w:p>
        </w:tc>
        <w:tc>
          <w:tcPr>
            <w:tcW w:w="2776" w:type="dxa"/>
            <w:tcMar>
              <w:top w:w="60" w:type="dxa"/>
              <w:left w:w="75" w:type="dxa"/>
              <w:bottom w:w="60" w:type="dxa"/>
              <w:right w:w="75" w:type="dxa"/>
            </w:tcMar>
          </w:tcPr>
          <w:p w14:paraId="470A2FF2" w14:textId="77777777" w:rsidR="008C0792" w:rsidRPr="00F573F4" w:rsidRDefault="008C0792" w:rsidP="0006002A">
            <w:pPr>
              <w:jc w:val="center"/>
              <w:rPr>
                <w:color w:val="000000"/>
              </w:rPr>
            </w:pPr>
            <w:r w:rsidRPr="00F573F4">
              <w:rPr>
                <w:color w:val="000000"/>
              </w:rPr>
              <w:t>100 %</w:t>
            </w:r>
          </w:p>
        </w:tc>
      </w:tr>
    </w:tbl>
    <w:p w14:paraId="2296D293" w14:textId="77777777" w:rsidR="008C0792" w:rsidRPr="00F573F4" w:rsidRDefault="008C0792" w:rsidP="008C0792">
      <w:pPr>
        <w:jc w:val="both"/>
      </w:pPr>
    </w:p>
    <w:p w14:paraId="47C41B65" w14:textId="77777777" w:rsidR="008C0792" w:rsidRDefault="008C0792">
      <w:pPr>
        <w:rPr>
          <w:sz w:val="28"/>
          <w:szCs w:val="28"/>
        </w:rPr>
      </w:pPr>
    </w:p>
    <w:p w14:paraId="4F23948C" w14:textId="230690AF" w:rsidR="007D1145" w:rsidRDefault="007D1145">
      <w:pPr>
        <w:rPr>
          <w:sz w:val="28"/>
          <w:szCs w:val="28"/>
        </w:rPr>
      </w:pPr>
    </w:p>
    <w:p w14:paraId="4DE94A89" w14:textId="09DD561F" w:rsidR="007D1145" w:rsidRDefault="007D1145">
      <w:pPr>
        <w:rPr>
          <w:sz w:val="28"/>
          <w:szCs w:val="28"/>
        </w:rPr>
      </w:pPr>
    </w:p>
    <w:p w14:paraId="0B3D8967" w14:textId="63221DA1" w:rsidR="007D1145" w:rsidRDefault="007D1145">
      <w:pPr>
        <w:rPr>
          <w:sz w:val="28"/>
          <w:szCs w:val="28"/>
        </w:rPr>
      </w:pPr>
    </w:p>
    <w:p w14:paraId="2ED791B7" w14:textId="1EFDE65C" w:rsidR="008C0792" w:rsidRDefault="008C0792">
      <w:pPr>
        <w:rPr>
          <w:sz w:val="28"/>
          <w:szCs w:val="28"/>
        </w:rPr>
      </w:pPr>
    </w:p>
    <w:p w14:paraId="0D7B18D6" w14:textId="4674932C" w:rsidR="008C0792" w:rsidRDefault="008C0792">
      <w:pPr>
        <w:rPr>
          <w:sz w:val="28"/>
          <w:szCs w:val="28"/>
        </w:rPr>
      </w:pPr>
    </w:p>
    <w:p w14:paraId="013ED921" w14:textId="631C67CE" w:rsidR="008C0792" w:rsidRDefault="008C0792">
      <w:pPr>
        <w:rPr>
          <w:sz w:val="28"/>
          <w:szCs w:val="28"/>
        </w:rPr>
      </w:pPr>
    </w:p>
    <w:p w14:paraId="53C7391B" w14:textId="1CE69C00" w:rsidR="008C0792" w:rsidRDefault="008C0792">
      <w:pPr>
        <w:rPr>
          <w:sz w:val="28"/>
          <w:szCs w:val="28"/>
        </w:rPr>
      </w:pPr>
    </w:p>
    <w:p w14:paraId="55FB61A6" w14:textId="27DDF93E" w:rsidR="008C0792" w:rsidRDefault="008C0792">
      <w:pPr>
        <w:rPr>
          <w:sz w:val="28"/>
          <w:szCs w:val="28"/>
        </w:rPr>
      </w:pPr>
    </w:p>
    <w:p w14:paraId="09AF947F" w14:textId="2FE07EDD" w:rsidR="008C0792" w:rsidRDefault="008C0792">
      <w:pPr>
        <w:rPr>
          <w:sz w:val="28"/>
          <w:szCs w:val="28"/>
        </w:rPr>
      </w:pPr>
    </w:p>
    <w:p w14:paraId="526FBD00" w14:textId="23B2853D" w:rsidR="008C0792" w:rsidRDefault="008C0792">
      <w:pPr>
        <w:rPr>
          <w:sz w:val="28"/>
          <w:szCs w:val="28"/>
        </w:rPr>
      </w:pPr>
    </w:p>
    <w:p w14:paraId="12AE3FA4" w14:textId="41CC3F2F" w:rsidR="008C0792" w:rsidRDefault="008C0792">
      <w:pPr>
        <w:rPr>
          <w:sz w:val="28"/>
          <w:szCs w:val="28"/>
        </w:rPr>
      </w:pPr>
    </w:p>
    <w:p w14:paraId="53A0C849" w14:textId="5A308D08" w:rsidR="008C0792" w:rsidRDefault="008C0792">
      <w:pPr>
        <w:rPr>
          <w:sz w:val="28"/>
          <w:szCs w:val="28"/>
        </w:rPr>
      </w:pPr>
    </w:p>
    <w:p w14:paraId="139F570F" w14:textId="62DB842F" w:rsidR="008C0792" w:rsidRDefault="008C0792">
      <w:pPr>
        <w:rPr>
          <w:sz w:val="28"/>
          <w:szCs w:val="28"/>
        </w:rPr>
      </w:pPr>
    </w:p>
    <w:p w14:paraId="1A6ADF96" w14:textId="11102F2C" w:rsidR="008C0792" w:rsidRDefault="008C0792">
      <w:pPr>
        <w:rPr>
          <w:sz w:val="28"/>
          <w:szCs w:val="28"/>
        </w:rPr>
      </w:pPr>
    </w:p>
    <w:p w14:paraId="34EE6EDF" w14:textId="3A202A38" w:rsidR="008C0792" w:rsidRDefault="008C0792">
      <w:pPr>
        <w:rPr>
          <w:sz w:val="28"/>
          <w:szCs w:val="28"/>
        </w:rPr>
      </w:pPr>
    </w:p>
    <w:p w14:paraId="7F006B93" w14:textId="4E2BE04F" w:rsidR="008C0792" w:rsidRDefault="008C0792">
      <w:pPr>
        <w:rPr>
          <w:sz w:val="28"/>
          <w:szCs w:val="28"/>
        </w:rPr>
      </w:pPr>
    </w:p>
    <w:p w14:paraId="044924EC" w14:textId="051A2CA2" w:rsidR="008C0792" w:rsidRDefault="008C0792">
      <w:pPr>
        <w:rPr>
          <w:sz w:val="28"/>
          <w:szCs w:val="28"/>
        </w:rPr>
      </w:pPr>
    </w:p>
    <w:p w14:paraId="582EED7C" w14:textId="1B599573" w:rsidR="008C0792" w:rsidRDefault="008C0792">
      <w:pPr>
        <w:rPr>
          <w:sz w:val="28"/>
          <w:szCs w:val="28"/>
        </w:rPr>
      </w:pPr>
    </w:p>
    <w:p w14:paraId="56C729BA" w14:textId="3198B351" w:rsidR="008C0792" w:rsidRDefault="008C0792">
      <w:pPr>
        <w:rPr>
          <w:sz w:val="28"/>
          <w:szCs w:val="28"/>
        </w:rPr>
      </w:pPr>
    </w:p>
    <w:p w14:paraId="4A23EFBC" w14:textId="5FB0D9CF" w:rsidR="008C0792" w:rsidRDefault="008C0792">
      <w:pPr>
        <w:rPr>
          <w:sz w:val="28"/>
          <w:szCs w:val="28"/>
        </w:rPr>
      </w:pPr>
    </w:p>
    <w:p w14:paraId="1EA0C43A" w14:textId="1894995F" w:rsidR="008C0792" w:rsidRDefault="008C0792">
      <w:pPr>
        <w:rPr>
          <w:sz w:val="28"/>
          <w:szCs w:val="28"/>
        </w:rPr>
      </w:pPr>
    </w:p>
    <w:p w14:paraId="17CCA31D" w14:textId="209A3B98" w:rsidR="008C0792" w:rsidRDefault="008C0792">
      <w:pPr>
        <w:rPr>
          <w:sz w:val="28"/>
          <w:szCs w:val="28"/>
        </w:rPr>
      </w:pPr>
    </w:p>
    <w:p w14:paraId="57ED0890" w14:textId="3B6E6E0E" w:rsidR="008C0792" w:rsidRDefault="008C0792">
      <w:pPr>
        <w:rPr>
          <w:sz w:val="28"/>
          <w:szCs w:val="28"/>
        </w:rPr>
      </w:pPr>
    </w:p>
    <w:p w14:paraId="1680DE96" w14:textId="68E7EF9D" w:rsidR="008C0792" w:rsidRDefault="008C0792">
      <w:pPr>
        <w:rPr>
          <w:sz w:val="28"/>
          <w:szCs w:val="28"/>
        </w:rPr>
      </w:pPr>
    </w:p>
    <w:p w14:paraId="24E0530C" w14:textId="4CDEB43F" w:rsidR="008C0792" w:rsidRDefault="008C0792">
      <w:pPr>
        <w:rPr>
          <w:sz w:val="28"/>
          <w:szCs w:val="28"/>
        </w:rPr>
      </w:pPr>
    </w:p>
    <w:p w14:paraId="16B5BA44" w14:textId="54B79353" w:rsidR="008C0792" w:rsidRDefault="008C0792">
      <w:pPr>
        <w:rPr>
          <w:sz w:val="28"/>
          <w:szCs w:val="28"/>
        </w:rPr>
      </w:pPr>
    </w:p>
    <w:p w14:paraId="219BC214" w14:textId="6F713475" w:rsidR="008C0792" w:rsidRDefault="008C0792">
      <w:pPr>
        <w:rPr>
          <w:sz w:val="28"/>
          <w:szCs w:val="28"/>
        </w:rPr>
      </w:pPr>
    </w:p>
    <w:p w14:paraId="64F6595F" w14:textId="59CF8EDE" w:rsidR="008C0792" w:rsidRDefault="008C0792">
      <w:pPr>
        <w:rPr>
          <w:sz w:val="28"/>
          <w:szCs w:val="28"/>
        </w:rPr>
      </w:pPr>
    </w:p>
    <w:p w14:paraId="0AA8B012" w14:textId="047758B7" w:rsidR="008C0792" w:rsidRDefault="008C0792">
      <w:pPr>
        <w:rPr>
          <w:sz w:val="28"/>
          <w:szCs w:val="28"/>
        </w:rPr>
      </w:pPr>
    </w:p>
    <w:p w14:paraId="71932477" w14:textId="34EAEE14" w:rsidR="008C0792" w:rsidRDefault="008C0792">
      <w:pPr>
        <w:rPr>
          <w:sz w:val="28"/>
          <w:szCs w:val="28"/>
        </w:rPr>
      </w:pPr>
    </w:p>
    <w:p w14:paraId="33BC510E" w14:textId="5A7E4D1E" w:rsidR="008C0792" w:rsidRDefault="008C0792">
      <w:pPr>
        <w:rPr>
          <w:sz w:val="28"/>
          <w:szCs w:val="28"/>
        </w:rPr>
      </w:pPr>
    </w:p>
    <w:p w14:paraId="3A61593B" w14:textId="43A90466" w:rsidR="008C0792" w:rsidRDefault="008C0792">
      <w:pPr>
        <w:rPr>
          <w:sz w:val="28"/>
          <w:szCs w:val="28"/>
        </w:rPr>
      </w:pPr>
    </w:p>
    <w:p w14:paraId="461AA056" w14:textId="0685D092" w:rsidR="008C0792" w:rsidRDefault="008C0792">
      <w:pPr>
        <w:rPr>
          <w:sz w:val="28"/>
          <w:szCs w:val="28"/>
        </w:rPr>
      </w:pPr>
    </w:p>
    <w:p w14:paraId="569F35E6" w14:textId="34E38F9F" w:rsidR="008C0792" w:rsidRDefault="008C0792">
      <w:pPr>
        <w:rPr>
          <w:sz w:val="28"/>
          <w:szCs w:val="28"/>
        </w:rPr>
      </w:pPr>
    </w:p>
    <w:p w14:paraId="1909A327" w14:textId="21C4C139" w:rsidR="008C0792" w:rsidRDefault="008C0792">
      <w:pPr>
        <w:rPr>
          <w:sz w:val="28"/>
          <w:szCs w:val="28"/>
        </w:rPr>
      </w:pPr>
    </w:p>
    <w:p w14:paraId="14356813" w14:textId="5FE65580" w:rsidR="008C0792" w:rsidRDefault="008C0792">
      <w:pPr>
        <w:rPr>
          <w:sz w:val="28"/>
          <w:szCs w:val="28"/>
        </w:rPr>
      </w:pPr>
    </w:p>
    <w:p w14:paraId="226AFCF9" w14:textId="7D779E64" w:rsidR="008C0792" w:rsidRDefault="008C0792">
      <w:pPr>
        <w:rPr>
          <w:sz w:val="28"/>
          <w:szCs w:val="28"/>
        </w:rPr>
      </w:pPr>
    </w:p>
    <w:p w14:paraId="71045C89" w14:textId="4F5ED780" w:rsidR="008C0792" w:rsidRDefault="008C0792">
      <w:pPr>
        <w:rPr>
          <w:sz w:val="28"/>
          <w:szCs w:val="28"/>
        </w:rPr>
      </w:pPr>
    </w:p>
    <w:p w14:paraId="5CDCE44D" w14:textId="77777777" w:rsidR="008C0792" w:rsidRDefault="008C0792">
      <w:pPr>
        <w:rPr>
          <w:sz w:val="28"/>
          <w:szCs w:val="28"/>
        </w:rPr>
        <w:sectPr w:rsidR="008C0792">
          <w:pgSz w:w="11906" w:h="16838"/>
          <w:pgMar w:top="1134" w:right="850" w:bottom="1134" w:left="1701" w:header="708" w:footer="708" w:gutter="0"/>
          <w:cols w:space="708"/>
          <w:docGrid w:linePitch="360"/>
        </w:sectPr>
      </w:pPr>
    </w:p>
    <w:p w14:paraId="7C34845C" w14:textId="77777777" w:rsidR="008C0792" w:rsidRDefault="008C0792" w:rsidP="008C0792">
      <w:pPr>
        <w:shd w:val="clear" w:color="auto" w:fill="FFFFFF"/>
        <w:ind w:left="10206"/>
        <w:rPr>
          <w:sz w:val="28"/>
          <w:szCs w:val="28"/>
        </w:rPr>
      </w:pPr>
      <w:r w:rsidRPr="00F573F4">
        <w:rPr>
          <w:sz w:val="28"/>
          <w:szCs w:val="28"/>
        </w:rPr>
        <w:lastRenderedPageBreak/>
        <w:t xml:space="preserve">ПРИЛОЖЕНИЕ </w:t>
      </w:r>
    </w:p>
    <w:p w14:paraId="7C4E0509" w14:textId="13391FCE" w:rsidR="008C0792" w:rsidRPr="008C0792" w:rsidRDefault="008C0792" w:rsidP="008C0792">
      <w:pPr>
        <w:shd w:val="clear" w:color="auto" w:fill="FFFFFF"/>
        <w:ind w:left="10206"/>
        <w:jc w:val="both"/>
      </w:pPr>
      <w:r w:rsidRPr="008C0792">
        <w:t>к Программе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ЗАТО Сибирский на 2025 год</w:t>
      </w:r>
    </w:p>
    <w:p w14:paraId="1185D085" w14:textId="77777777" w:rsidR="008C0792" w:rsidRDefault="008C0792" w:rsidP="008C0792">
      <w:pPr>
        <w:shd w:val="clear" w:color="auto" w:fill="FFFFFF"/>
        <w:ind w:left="9923"/>
        <w:rPr>
          <w:sz w:val="28"/>
          <w:szCs w:val="28"/>
        </w:rPr>
      </w:pPr>
    </w:p>
    <w:p w14:paraId="21EB44D1" w14:textId="74944C6B" w:rsidR="008C0792" w:rsidRDefault="008C0792" w:rsidP="008C0792">
      <w:pPr>
        <w:shd w:val="clear" w:color="auto" w:fill="FFFFFF"/>
        <w:jc w:val="center"/>
        <w:rPr>
          <w:sz w:val="28"/>
          <w:szCs w:val="28"/>
        </w:rPr>
      </w:pPr>
      <w:r w:rsidRPr="00F573F4">
        <w:rPr>
          <w:sz w:val="28"/>
          <w:szCs w:val="28"/>
        </w:rPr>
        <w:t>Перечень</w:t>
      </w:r>
      <w:r>
        <w:rPr>
          <w:sz w:val="28"/>
          <w:szCs w:val="28"/>
        </w:rPr>
        <w:t xml:space="preserve"> </w:t>
      </w:r>
      <w:r w:rsidRPr="00F573F4">
        <w:rPr>
          <w:sz w:val="28"/>
          <w:szCs w:val="28"/>
        </w:rPr>
        <w:t>профилактических мероприятий, сроки (периодичность) их проведения</w:t>
      </w:r>
    </w:p>
    <w:p w14:paraId="7844A645" w14:textId="77777777" w:rsidR="008C0792" w:rsidRPr="00F573F4" w:rsidRDefault="008C0792" w:rsidP="008C0792">
      <w:pPr>
        <w:shd w:val="clear" w:color="auto" w:fill="FFFFFF"/>
        <w:jc w:val="center"/>
        <w:rPr>
          <w:sz w:val="28"/>
          <w:szCs w:val="28"/>
        </w:rPr>
      </w:pPr>
    </w:p>
    <w:tbl>
      <w:tblPr>
        <w:tblW w:w="14190" w:type="dxa"/>
        <w:tblCellMar>
          <w:top w:w="15" w:type="dxa"/>
          <w:left w:w="15" w:type="dxa"/>
          <w:bottom w:w="15" w:type="dxa"/>
          <w:right w:w="15" w:type="dxa"/>
        </w:tblCellMar>
        <w:tblLook w:val="04A0" w:firstRow="1" w:lastRow="0" w:firstColumn="1" w:lastColumn="0" w:noHBand="0" w:noVBand="1"/>
      </w:tblPr>
      <w:tblGrid>
        <w:gridCol w:w="441"/>
        <w:gridCol w:w="2835"/>
        <w:gridCol w:w="4252"/>
        <w:gridCol w:w="4111"/>
        <w:gridCol w:w="2551"/>
      </w:tblGrid>
      <w:tr w:rsidR="008C0792" w:rsidRPr="00F573F4" w14:paraId="07A8A2EA" w14:textId="77777777" w:rsidTr="0006002A">
        <w:tc>
          <w:tcPr>
            <w:tcW w:w="441" w:type="dxa"/>
            <w:tcBorders>
              <w:top w:val="single" w:sz="6" w:space="0" w:color="000000"/>
              <w:left w:val="single" w:sz="6" w:space="0" w:color="000000"/>
              <w:bottom w:val="single" w:sz="6" w:space="0" w:color="000000"/>
              <w:right w:val="single" w:sz="6" w:space="0" w:color="000000"/>
            </w:tcBorders>
            <w:vAlign w:val="center"/>
            <w:hideMark/>
          </w:tcPr>
          <w:p w14:paraId="59BBC0F8" w14:textId="77777777" w:rsidR="008C0792" w:rsidRPr="00F573F4" w:rsidRDefault="008C0792" w:rsidP="0006002A">
            <w:pPr>
              <w:jc w:val="center"/>
            </w:pPr>
            <w:r w:rsidRPr="00F573F4">
              <w: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2E6C908" w14:textId="77777777" w:rsidR="008C0792" w:rsidRPr="00F573F4" w:rsidRDefault="008C0792" w:rsidP="008C0792">
            <w:pPr>
              <w:ind w:left="103"/>
              <w:jc w:val="center"/>
            </w:pPr>
            <w:r w:rsidRPr="00F573F4">
              <w:t>Вид мероприятия</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3ABAF0B4" w14:textId="77777777" w:rsidR="008C0792" w:rsidRPr="00F573F4" w:rsidRDefault="008C0792" w:rsidP="008C0792">
            <w:pPr>
              <w:ind w:left="103" w:right="150"/>
              <w:jc w:val="center"/>
            </w:pPr>
            <w:r w:rsidRPr="00F573F4">
              <w:t>Форма мероприятия</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30B0F718" w14:textId="77777777" w:rsidR="008C0792" w:rsidRPr="00F573F4" w:rsidRDefault="008C0792" w:rsidP="0006002A">
            <w:pPr>
              <w:jc w:val="center"/>
            </w:pPr>
            <w:r w:rsidRPr="00F573F4">
              <w:t xml:space="preserve">Структурное подразделение </w:t>
            </w:r>
            <w:r>
              <w:t>а</w:t>
            </w:r>
            <w:r w:rsidRPr="00F573F4">
              <w:t>дминистрации городского округа ЗАТО Сибирский, ответственное за реализацию мероприятия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14:paraId="1004150F" w14:textId="77777777" w:rsidR="008C0792" w:rsidRPr="00F573F4" w:rsidRDefault="008C0792" w:rsidP="008C0792">
            <w:pPr>
              <w:ind w:left="104" w:right="149"/>
              <w:jc w:val="center"/>
            </w:pPr>
            <w:r w:rsidRPr="00F573F4">
              <w:t>Сроки (периодичность) их проведения</w:t>
            </w:r>
          </w:p>
        </w:tc>
      </w:tr>
      <w:tr w:rsidR="008C0792" w:rsidRPr="00F573F4" w14:paraId="2E7834A1" w14:textId="77777777" w:rsidTr="0006002A">
        <w:trPr>
          <w:trHeight w:val="240"/>
        </w:trPr>
        <w:tc>
          <w:tcPr>
            <w:tcW w:w="441" w:type="dxa"/>
            <w:vMerge w:val="restart"/>
            <w:tcBorders>
              <w:top w:val="single" w:sz="6" w:space="0" w:color="000000"/>
              <w:left w:val="single" w:sz="6" w:space="0" w:color="000000"/>
              <w:bottom w:val="single" w:sz="6" w:space="0" w:color="000000"/>
              <w:right w:val="single" w:sz="6" w:space="0" w:color="000000"/>
            </w:tcBorders>
            <w:hideMark/>
          </w:tcPr>
          <w:p w14:paraId="6B7EA2E7" w14:textId="77777777" w:rsidR="008C0792" w:rsidRPr="00F573F4" w:rsidRDefault="008C0792" w:rsidP="0006002A">
            <w:pPr>
              <w:jc w:val="center"/>
            </w:pPr>
            <w:r w:rsidRPr="00F573F4">
              <w:t>1.</w:t>
            </w:r>
          </w:p>
        </w:tc>
        <w:tc>
          <w:tcPr>
            <w:tcW w:w="2835" w:type="dxa"/>
            <w:vMerge w:val="restart"/>
            <w:tcBorders>
              <w:top w:val="single" w:sz="6" w:space="0" w:color="000000"/>
              <w:left w:val="single" w:sz="6" w:space="0" w:color="000000"/>
              <w:bottom w:val="single" w:sz="6" w:space="0" w:color="000000"/>
              <w:right w:val="single" w:sz="6" w:space="0" w:color="000000"/>
            </w:tcBorders>
            <w:hideMark/>
          </w:tcPr>
          <w:p w14:paraId="743C6516" w14:textId="77777777" w:rsidR="008C0792" w:rsidRPr="00F573F4" w:rsidRDefault="008C0792" w:rsidP="008C0792">
            <w:pPr>
              <w:ind w:left="103"/>
            </w:pPr>
            <w:r w:rsidRPr="00F573F4">
              <w:t>Информирование</w:t>
            </w:r>
          </w:p>
        </w:tc>
        <w:tc>
          <w:tcPr>
            <w:tcW w:w="4252" w:type="dxa"/>
            <w:tcBorders>
              <w:top w:val="single" w:sz="6" w:space="0" w:color="000000"/>
              <w:left w:val="single" w:sz="6" w:space="0" w:color="000000"/>
              <w:bottom w:val="single" w:sz="6" w:space="0" w:color="000000"/>
              <w:right w:val="single" w:sz="6" w:space="0" w:color="000000"/>
            </w:tcBorders>
            <w:hideMark/>
          </w:tcPr>
          <w:p w14:paraId="4BFEEFDB" w14:textId="77777777" w:rsidR="008C0792" w:rsidRPr="00F573F4" w:rsidRDefault="008C0792" w:rsidP="008C0792">
            <w:pPr>
              <w:ind w:left="103" w:right="150"/>
              <w:jc w:val="both"/>
            </w:pPr>
            <w:r w:rsidRPr="00F573F4">
              <w:t>Размещение и актуализация на официальном сайте администрации ЗАТО Сибирский в сети «Интернет»:</w:t>
            </w:r>
          </w:p>
          <w:p w14:paraId="0E448FEF" w14:textId="332991B7" w:rsidR="008C0792" w:rsidRPr="00F573F4" w:rsidRDefault="00531DD0" w:rsidP="008C0792">
            <w:pPr>
              <w:ind w:left="103" w:right="150"/>
              <w:jc w:val="both"/>
            </w:pPr>
            <w:r>
              <w:t xml:space="preserve">- </w:t>
            </w:r>
            <w:r w:rsidR="008C0792" w:rsidRPr="00F573F4">
              <w:t>текстов нормативных правовых актов, регулирующих осуществление муниципального контроля;</w:t>
            </w:r>
          </w:p>
          <w:p w14:paraId="77528276" w14:textId="77777777" w:rsidR="008C0792" w:rsidRPr="00F573F4" w:rsidRDefault="008C0792" w:rsidP="008C0792">
            <w:pPr>
              <w:ind w:left="103" w:right="150"/>
              <w:jc w:val="both"/>
            </w:pPr>
            <w:r w:rsidRPr="00F573F4">
              <w:t>- информационно-методических материалов по вопросам соблюдения обязательных требований;</w:t>
            </w:r>
          </w:p>
          <w:p w14:paraId="3363E360" w14:textId="77777777" w:rsidR="008C0792" w:rsidRPr="00F573F4" w:rsidRDefault="008C0792" w:rsidP="008C0792">
            <w:pPr>
              <w:ind w:left="103" w:right="150"/>
              <w:jc w:val="both"/>
            </w:pPr>
            <w:r w:rsidRPr="00F573F4">
              <w:t>- сведений о способах получения консультаций по вопросам соблюдения обязательных требований</w:t>
            </w:r>
          </w:p>
        </w:tc>
        <w:tc>
          <w:tcPr>
            <w:tcW w:w="4111" w:type="dxa"/>
            <w:tcBorders>
              <w:top w:val="single" w:sz="6" w:space="0" w:color="000000"/>
              <w:left w:val="single" w:sz="6" w:space="0" w:color="000000"/>
              <w:bottom w:val="single" w:sz="6" w:space="0" w:color="000000"/>
              <w:right w:val="single" w:sz="6" w:space="0" w:color="000000"/>
            </w:tcBorders>
            <w:hideMark/>
          </w:tcPr>
          <w:p w14:paraId="1A16B31E" w14:textId="77777777" w:rsidR="008C0792" w:rsidRPr="00F573F4" w:rsidRDefault="008C0792" w:rsidP="0006002A">
            <w:pPr>
              <w:jc w:val="center"/>
            </w:pPr>
            <w:r w:rsidRPr="00F573F4">
              <w:t>управление по строительству и архитектуре, ЖКХ и транспорту администрации ЗАТО Сибирский,</w:t>
            </w:r>
          </w:p>
          <w:p w14:paraId="73E2462F" w14:textId="77777777" w:rsidR="008C0792" w:rsidRPr="00F573F4" w:rsidRDefault="008C0792" w:rsidP="0006002A">
            <w:pPr>
              <w:jc w:val="center"/>
            </w:pPr>
            <w:r w:rsidRPr="00F573F4">
              <w:t>управление по муниципальным информационным ресурсам администрации ЗАТО Сибирский</w:t>
            </w:r>
          </w:p>
        </w:tc>
        <w:tc>
          <w:tcPr>
            <w:tcW w:w="2551" w:type="dxa"/>
            <w:tcBorders>
              <w:top w:val="single" w:sz="6" w:space="0" w:color="000000"/>
              <w:left w:val="single" w:sz="6" w:space="0" w:color="000000"/>
              <w:bottom w:val="single" w:sz="6" w:space="0" w:color="000000"/>
              <w:right w:val="single" w:sz="6" w:space="0" w:color="000000"/>
            </w:tcBorders>
            <w:hideMark/>
          </w:tcPr>
          <w:p w14:paraId="4AAB736F" w14:textId="77777777" w:rsidR="008C0792" w:rsidRPr="00F573F4" w:rsidRDefault="008C0792" w:rsidP="008C0792">
            <w:pPr>
              <w:ind w:left="104" w:right="149"/>
              <w:jc w:val="center"/>
            </w:pPr>
            <w:r w:rsidRPr="00F573F4">
              <w:t>по мере обновления</w:t>
            </w:r>
          </w:p>
        </w:tc>
      </w:tr>
      <w:tr w:rsidR="008C0792" w:rsidRPr="00F573F4" w14:paraId="3A3F3B2D" w14:textId="77777777" w:rsidTr="0006002A">
        <w:trPr>
          <w:trHeight w:val="1656"/>
        </w:trPr>
        <w:tc>
          <w:tcPr>
            <w:tcW w:w="441" w:type="dxa"/>
            <w:vMerge/>
            <w:tcBorders>
              <w:top w:val="single" w:sz="6" w:space="0" w:color="000000"/>
              <w:left w:val="single" w:sz="6" w:space="0" w:color="000000"/>
              <w:bottom w:val="single" w:sz="6" w:space="0" w:color="000000"/>
              <w:right w:val="single" w:sz="6" w:space="0" w:color="000000"/>
            </w:tcBorders>
            <w:hideMark/>
          </w:tcPr>
          <w:p w14:paraId="5487CD05" w14:textId="77777777" w:rsidR="008C0792" w:rsidRPr="00F573F4" w:rsidRDefault="008C0792" w:rsidP="0006002A">
            <w:pPr>
              <w:jc w:val="cente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78D10C0F" w14:textId="77777777" w:rsidR="008C0792" w:rsidRPr="00F573F4" w:rsidRDefault="008C0792" w:rsidP="008C0792">
            <w:pPr>
              <w:ind w:left="103"/>
            </w:pPr>
          </w:p>
        </w:tc>
        <w:tc>
          <w:tcPr>
            <w:tcW w:w="4252" w:type="dxa"/>
            <w:tcBorders>
              <w:top w:val="single" w:sz="6" w:space="0" w:color="000000"/>
              <w:left w:val="single" w:sz="6" w:space="0" w:color="000000"/>
              <w:bottom w:val="single" w:sz="4" w:space="0" w:color="auto"/>
              <w:right w:val="single" w:sz="6" w:space="0" w:color="000000"/>
            </w:tcBorders>
            <w:hideMark/>
          </w:tcPr>
          <w:p w14:paraId="06C89416" w14:textId="77777777" w:rsidR="008C0792" w:rsidRPr="00F573F4" w:rsidRDefault="008C0792" w:rsidP="00531DD0">
            <w:pPr>
              <w:ind w:left="103" w:right="150"/>
              <w:jc w:val="both"/>
            </w:pPr>
            <w:r w:rsidRPr="00F573F4">
              <w:t>Размещение информации о соблюдении обязательных требований в социальных сетях</w:t>
            </w:r>
          </w:p>
        </w:tc>
        <w:tc>
          <w:tcPr>
            <w:tcW w:w="4111" w:type="dxa"/>
            <w:tcBorders>
              <w:top w:val="single" w:sz="6" w:space="0" w:color="000000"/>
              <w:left w:val="single" w:sz="6" w:space="0" w:color="000000"/>
              <w:bottom w:val="single" w:sz="4" w:space="0" w:color="auto"/>
              <w:right w:val="single" w:sz="6" w:space="0" w:color="000000"/>
            </w:tcBorders>
            <w:hideMark/>
          </w:tcPr>
          <w:p w14:paraId="57E5D48D" w14:textId="77777777" w:rsidR="008C0792" w:rsidRPr="00F573F4" w:rsidRDefault="008C0792" w:rsidP="0006002A">
            <w:pPr>
              <w:jc w:val="center"/>
            </w:pPr>
            <w:r w:rsidRPr="00F573F4">
              <w:t>управление по строительству и архитектуре, ЖКХ и транспорту администрации ЗАТО Сибирский,</w:t>
            </w:r>
          </w:p>
          <w:p w14:paraId="271806C8" w14:textId="77777777" w:rsidR="008C0792" w:rsidRPr="00F573F4" w:rsidRDefault="008C0792" w:rsidP="0006002A">
            <w:pPr>
              <w:jc w:val="center"/>
            </w:pPr>
            <w:r w:rsidRPr="00F573F4">
              <w:t>управление по муниципальным информационным ресурсам администрации ЗАТО Сибирский</w:t>
            </w:r>
          </w:p>
        </w:tc>
        <w:tc>
          <w:tcPr>
            <w:tcW w:w="2551" w:type="dxa"/>
            <w:tcBorders>
              <w:top w:val="single" w:sz="6" w:space="0" w:color="000000"/>
              <w:left w:val="single" w:sz="6" w:space="0" w:color="000000"/>
              <w:bottom w:val="single" w:sz="4" w:space="0" w:color="auto"/>
              <w:right w:val="single" w:sz="6" w:space="0" w:color="000000"/>
            </w:tcBorders>
            <w:hideMark/>
          </w:tcPr>
          <w:p w14:paraId="5FC8ED2A" w14:textId="77777777" w:rsidR="008C0792" w:rsidRPr="00F573F4" w:rsidRDefault="008C0792" w:rsidP="008C0792">
            <w:pPr>
              <w:ind w:left="104" w:right="149"/>
              <w:jc w:val="center"/>
            </w:pPr>
            <w:r w:rsidRPr="00F573F4">
              <w:t>постоянно</w:t>
            </w:r>
          </w:p>
        </w:tc>
      </w:tr>
      <w:tr w:rsidR="008C0792" w:rsidRPr="00F573F4" w14:paraId="2D4822AA" w14:textId="77777777" w:rsidTr="0006002A">
        <w:trPr>
          <w:trHeight w:val="1656"/>
        </w:trPr>
        <w:tc>
          <w:tcPr>
            <w:tcW w:w="441" w:type="dxa"/>
            <w:tcBorders>
              <w:top w:val="single" w:sz="6" w:space="0" w:color="000000"/>
              <w:left w:val="single" w:sz="6" w:space="0" w:color="000000"/>
              <w:bottom w:val="single" w:sz="6" w:space="0" w:color="000000"/>
              <w:right w:val="single" w:sz="6" w:space="0" w:color="000000"/>
            </w:tcBorders>
          </w:tcPr>
          <w:p w14:paraId="26CDFBCD" w14:textId="77777777" w:rsidR="008C0792" w:rsidRPr="00F573F4" w:rsidRDefault="008C0792" w:rsidP="0006002A">
            <w:pPr>
              <w:jc w:val="center"/>
            </w:pPr>
            <w:r w:rsidRPr="00F573F4">
              <w:t>2.</w:t>
            </w:r>
          </w:p>
        </w:tc>
        <w:tc>
          <w:tcPr>
            <w:tcW w:w="2835" w:type="dxa"/>
            <w:tcBorders>
              <w:top w:val="single" w:sz="6" w:space="0" w:color="000000"/>
              <w:left w:val="single" w:sz="6" w:space="0" w:color="000000"/>
              <w:bottom w:val="single" w:sz="6" w:space="0" w:color="000000"/>
              <w:right w:val="single" w:sz="6" w:space="0" w:color="000000"/>
            </w:tcBorders>
          </w:tcPr>
          <w:p w14:paraId="4741A1C4" w14:textId="77777777" w:rsidR="008C0792" w:rsidRPr="00F573F4" w:rsidRDefault="008C0792" w:rsidP="008C0792">
            <w:pPr>
              <w:ind w:left="103"/>
            </w:pPr>
            <w:r w:rsidRPr="00F573F4">
              <w:t>Объявление предостережения</w:t>
            </w:r>
          </w:p>
        </w:tc>
        <w:tc>
          <w:tcPr>
            <w:tcW w:w="4252" w:type="dxa"/>
            <w:tcBorders>
              <w:top w:val="single" w:sz="6" w:space="0" w:color="000000"/>
              <w:left w:val="single" w:sz="6" w:space="0" w:color="000000"/>
              <w:bottom w:val="single" w:sz="6" w:space="0" w:color="000000"/>
              <w:right w:val="single" w:sz="6" w:space="0" w:color="000000"/>
            </w:tcBorders>
            <w:vAlign w:val="center"/>
          </w:tcPr>
          <w:p w14:paraId="3BE7C22E" w14:textId="77777777" w:rsidR="008C0792" w:rsidRPr="00F573F4" w:rsidRDefault="008C0792" w:rsidP="008C0792">
            <w:pPr>
              <w:ind w:left="103" w:right="150"/>
              <w:jc w:val="both"/>
            </w:pPr>
            <w:r w:rsidRPr="00F573F4">
              <w:t>Объявление контролируемым лицам предостережений о недопустимости нарушения обязательных требований в соответствии со статьей 49 Федерального закона от 31.07.2020 № 248-ФЗ «О государственном контроле (надзоре) и муниципальном контроле в Российской Федерации»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4111" w:type="dxa"/>
            <w:tcBorders>
              <w:top w:val="single" w:sz="6" w:space="0" w:color="000000"/>
              <w:left w:val="single" w:sz="6" w:space="0" w:color="000000"/>
              <w:bottom w:val="single" w:sz="4" w:space="0" w:color="auto"/>
              <w:right w:val="single" w:sz="6" w:space="0" w:color="000000"/>
            </w:tcBorders>
          </w:tcPr>
          <w:p w14:paraId="451140B8" w14:textId="77777777" w:rsidR="008C0792" w:rsidRPr="00F573F4" w:rsidRDefault="008C0792" w:rsidP="0006002A">
            <w:pPr>
              <w:jc w:val="center"/>
            </w:pPr>
            <w:r w:rsidRPr="00F573F4">
              <w:t>управление по строительству и архитектуре, ЖКХ и транспорту администрации ЗАТО Сибирский</w:t>
            </w:r>
          </w:p>
        </w:tc>
        <w:tc>
          <w:tcPr>
            <w:tcW w:w="2551" w:type="dxa"/>
            <w:tcBorders>
              <w:top w:val="single" w:sz="6" w:space="0" w:color="000000"/>
              <w:left w:val="single" w:sz="6" w:space="0" w:color="000000"/>
              <w:bottom w:val="single" w:sz="4" w:space="0" w:color="auto"/>
              <w:right w:val="single" w:sz="6" w:space="0" w:color="000000"/>
            </w:tcBorders>
          </w:tcPr>
          <w:p w14:paraId="41EC9CCC" w14:textId="77777777" w:rsidR="008C0792" w:rsidRPr="00F573F4" w:rsidRDefault="008C0792" w:rsidP="008C0792">
            <w:pPr>
              <w:ind w:left="104" w:right="149"/>
              <w:jc w:val="center"/>
            </w:pPr>
            <w:r w:rsidRPr="00F573F4">
              <w:t>по мере поступления информации (сведений)</w:t>
            </w:r>
          </w:p>
        </w:tc>
      </w:tr>
      <w:tr w:rsidR="008C0792" w:rsidRPr="00F573F4" w14:paraId="14661BF3" w14:textId="77777777" w:rsidTr="0006002A">
        <w:tc>
          <w:tcPr>
            <w:tcW w:w="441" w:type="dxa"/>
            <w:tcBorders>
              <w:top w:val="single" w:sz="6" w:space="0" w:color="000000"/>
              <w:left w:val="single" w:sz="6" w:space="0" w:color="000000"/>
              <w:bottom w:val="single" w:sz="6" w:space="0" w:color="000000"/>
              <w:right w:val="single" w:sz="6" w:space="0" w:color="000000"/>
            </w:tcBorders>
            <w:hideMark/>
          </w:tcPr>
          <w:p w14:paraId="4366A475" w14:textId="77777777" w:rsidR="008C0792" w:rsidRPr="00F573F4" w:rsidRDefault="008C0792" w:rsidP="0006002A">
            <w:pPr>
              <w:jc w:val="center"/>
            </w:pPr>
            <w:r w:rsidRPr="00F573F4">
              <w:t>3.</w:t>
            </w:r>
          </w:p>
        </w:tc>
        <w:tc>
          <w:tcPr>
            <w:tcW w:w="2835" w:type="dxa"/>
            <w:tcBorders>
              <w:top w:val="single" w:sz="6" w:space="0" w:color="000000"/>
              <w:left w:val="single" w:sz="6" w:space="0" w:color="000000"/>
              <w:bottom w:val="single" w:sz="6" w:space="0" w:color="000000"/>
              <w:right w:val="single" w:sz="6" w:space="0" w:color="000000"/>
            </w:tcBorders>
            <w:hideMark/>
          </w:tcPr>
          <w:p w14:paraId="53BFE808" w14:textId="77777777" w:rsidR="008C0792" w:rsidRPr="00F573F4" w:rsidRDefault="008C0792" w:rsidP="008C0792">
            <w:pPr>
              <w:ind w:left="103"/>
            </w:pPr>
            <w:r w:rsidRPr="00F573F4">
              <w:t>Консультирование</w:t>
            </w:r>
          </w:p>
        </w:tc>
        <w:tc>
          <w:tcPr>
            <w:tcW w:w="4252" w:type="dxa"/>
            <w:tcBorders>
              <w:top w:val="single" w:sz="4" w:space="0" w:color="auto"/>
              <w:left w:val="single" w:sz="6" w:space="0" w:color="000000"/>
              <w:bottom w:val="single" w:sz="4" w:space="0" w:color="auto"/>
              <w:right w:val="single" w:sz="6" w:space="0" w:color="000000"/>
            </w:tcBorders>
            <w:hideMark/>
          </w:tcPr>
          <w:p w14:paraId="04355859" w14:textId="77777777" w:rsidR="008C0792" w:rsidRPr="00F573F4" w:rsidRDefault="008C0792" w:rsidP="008C0792">
            <w:pPr>
              <w:autoSpaceDE w:val="0"/>
              <w:autoSpaceDN w:val="0"/>
              <w:adjustRightInd w:val="0"/>
              <w:ind w:left="103" w:right="150"/>
              <w:jc w:val="both"/>
            </w:pPr>
            <w:r w:rsidRPr="00F573F4">
              <w:t xml:space="preserve">По мере поступления обращения контролируемого лица или его представителя в устной (по телефону либо на личном приеме) или письменной форме, посредством видео-конференц-связи, в ходе проведения профилактического </w:t>
            </w:r>
            <w:r w:rsidRPr="00F573F4">
              <w:lastRenderedPageBreak/>
              <w:t xml:space="preserve">мероприятия, контрольного мероприятия,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 следующим вопросам, связанным с организацией и осуществлением муниципального контроля: </w:t>
            </w:r>
          </w:p>
          <w:p w14:paraId="0D8AEEDB" w14:textId="77777777" w:rsidR="008C0792" w:rsidRPr="00F573F4" w:rsidRDefault="008C0792" w:rsidP="008C0792">
            <w:pPr>
              <w:autoSpaceDE w:val="0"/>
              <w:autoSpaceDN w:val="0"/>
              <w:adjustRightInd w:val="0"/>
              <w:ind w:left="103" w:right="150"/>
              <w:jc w:val="both"/>
            </w:pPr>
            <w:r w:rsidRPr="00F573F4">
              <w:t>1) порядок проведения контрольных мероприятий;</w:t>
            </w:r>
          </w:p>
          <w:p w14:paraId="25F9F498" w14:textId="77777777" w:rsidR="008C0792" w:rsidRPr="00F573F4" w:rsidRDefault="008C0792" w:rsidP="008C0792">
            <w:pPr>
              <w:autoSpaceDE w:val="0"/>
              <w:autoSpaceDN w:val="0"/>
              <w:adjustRightInd w:val="0"/>
              <w:ind w:left="103" w:right="150"/>
              <w:jc w:val="both"/>
            </w:pPr>
            <w:r w:rsidRPr="00F573F4">
              <w:t>2) периодичность проведения контрольных мероприятий;</w:t>
            </w:r>
          </w:p>
          <w:p w14:paraId="01292511" w14:textId="77777777" w:rsidR="008C0792" w:rsidRPr="00F573F4" w:rsidRDefault="008C0792" w:rsidP="008C0792">
            <w:pPr>
              <w:autoSpaceDE w:val="0"/>
              <w:autoSpaceDN w:val="0"/>
              <w:adjustRightInd w:val="0"/>
              <w:ind w:left="103" w:right="150"/>
              <w:jc w:val="both"/>
            </w:pPr>
            <w:r w:rsidRPr="00F573F4">
              <w:t>3) порядок принятия решений по итогам контрольных мероприятий;</w:t>
            </w:r>
          </w:p>
          <w:p w14:paraId="227FB958" w14:textId="77777777" w:rsidR="008C0792" w:rsidRPr="00F573F4" w:rsidRDefault="008C0792" w:rsidP="008C0792">
            <w:pPr>
              <w:autoSpaceDE w:val="0"/>
              <w:autoSpaceDN w:val="0"/>
              <w:adjustRightInd w:val="0"/>
              <w:ind w:left="103" w:right="150"/>
              <w:jc w:val="both"/>
            </w:pPr>
            <w:r w:rsidRPr="00F573F4">
              <w:t>4) порядок обжалования решений органа муниципального жилищного контроля;</w:t>
            </w:r>
          </w:p>
          <w:p w14:paraId="18F63958" w14:textId="77777777" w:rsidR="008C0792" w:rsidRPr="00F573F4" w:rsidRDefault="008C0792" w:rsidP="008C0792">
            <w:pPr>
              <w:ind w:left="103" w:right="150"/>
              <w:jc w:val="both"/>
            </w:pPr>
            <w:r w:rsidRPr="00F573F4">
              <w:t xml:space="preserve">5)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 </w:t>
            </w:r>
          </w:p>
        </w:tc>
        <w:tc>
          <w:tcPr>
            <w:tcW w:w="4111" w:type="dxa"/>
            <w:tcBorders>
              <w:top w:val="single" w:sz="4" w:space="0" w:color="auto"/>
              <w:left w:val="single" w:sz="6" w:space="0" w:color="000000"/>
              <w:bottom w:val="single" w:sz="4" w:space="0" w:color="auto"/>
              <w:right w:val="single" w:sz="6" w:space="0" w:color="000000"/>
            </w:tcBorders>
            <w:hideMark/>
          </w:tcPr>
          <w:p w14:paraId="390291D0" w14:textId="77777777" w:rsidR="008C0792" w:rsidRPr="00F573F4" w:rsidRDefault="008C0792" w:rsidP="0006002A">
            <w:pPr>
              <w:jc w:val="center"/>
            </w:pPr>
            <w:r w:rsidRPr="00F573F4">
              <w:lastRenderedPageBreak/>
              <w:t>управление по строительству и архитектуре, ЖКХ и транспорту администрации ЗАТО Сибирский</w:t>
            </w:r>
          </w:p>
          <w:p w14:paraId="32A0BA88" w14:textId="77777777" w:rsidR="008C0792" w:rsidRPr="00F573F4" w:rsidRDefault="008C0792" w:rsidP="0006002A">
            <w:pPr>
              <w:jc w:val="center"/>
            </w:pPr>
          </w:p>
        </w:tc>
        <w:tc>
          <w:tcPr>
            <w:tcW w:w="2551" w:type="dxa"/>
            <w:tcBorders>
              <w:top w:val="single" w:sz="4" w:space="0" w:color="auto"/>
              <w:left w:val="single" w:sz="6" w:space="0" w:color="000000"/>
              <w:bottom w:val="single" w:sz="4" w:space="0" w:color="auto"/>
              <w:right w:val="single" w:sz="6" w:space="0" w:color="000000"/>
            </w:tcBorders>
            <w:hideMark/>
          </w:tcPr>
          <w:p w14:paraId="5B20CD05" w14:textId="77777777" w:rsidR="008C0792" w:rsidRPr="00F573F4" w:rsidRDefault="008C0792" w:rsidP="008C0792">
            <w:pPr>
              <w:ind w:left="104" w:right="149"/>
              <w:jc w:val="center"/>
            </w:pPr>
            <w:r w:rsidRPr="00F573F4">
              <w:t>по мере необходимости</w:t>
            </w:r>
          </w:p>
        </w:tc>
      </w:tr>
      <w:tr w:rsidR="008C0792" w:rsidRPr="00F573F4" w14:paraId="48486DF4" w14:textId="77777777" w:rsidTr="0006002A">
        <w:tc>
          <w:tcPr>
            <w:tcW w:w="441" w:type="dxa"/>
            <w:tcBorders>
              <w:top w:val="single" w:sz="6" w:space="0" w:color="000000"/>
              <w:left w:val="single" w:sz="6" w:space="0" w:color="000000"/>
              <w:bottom w:val="single" w:sz="6" w:space="0" w:color="000000"/>
              <w:right w:val="single" w:sz="6" w:space="0" w:color="000000"/>
            </w:tcBorders>
          </w:tcPr>
          <w:p w14:paraId="2C4AF8AB" w14:textId="77777777" w:rsidR="008C0792" w:rsidRPr="00F573F4" w:rsidRDefault="008C0792" w:rsidP="0006002A">
            <w:pPr>
              <w:jc w:val="center"/>
            </w:pPr>
            <w:r w:rsidRPr="00F573F4">
              <w:t xml:space="preserve">4. </w:t>
            </w:r>
          </w:p>
        </w:tc>
        <w:tc>
          <w:tcPr>
            <w:tcW w:w="2835" w:type="dxa"/>
            <w:tcBorders>
              <w:top w:val="single" w:sz="6" w:space="0" w:color="000000"/>
              <w:left w:val="single" w:sz="6" w:space="0" w:color="000000"/>
              <w:bottom w:val="single" w:sz="6" w:space="0" w:color="000000"/>
              <w:right w:val="single" w:sz="6" w:space="0" w:color="000000"/>
            </w:tcBorders>
          </w:tcPr>
          <w:p w14:paraId="53328539" w14:textId="77777777" w:rsidR="008C0792" w:rsidRPr="00F573F4" w:rsidRDefault="008C0792" w:rsidP="008C0792">
            <w:pPr>
              <w:ind w:left="103"/>
            </w:pPr>
            <w:r w:rsidRPr="00F573F4">
              <w:t>Профилактический визит</w:t>
            </w:r>
          </w:p>
        </w:tc>
        <w:tc>
          <w:tcPr>
            <w:tcW w:w="4252" w:type="dxa"/>
            <w:tcBorders>
              <w:top w:val="single" w:sz="4" w:space="0" w:color="auto"/>
              <w:left w:val="single" w:sz="6" w:space="0" w:color="000000"/>
              <w:bottom w:val="single" w:sz="4" w:space="0" w:color="auto"/>
              <w:right w:val="single" w:sz="6" w:space="0" w:color="000000"/>
            </w:tcBorders>
          </w:tcPr>
          <w:p w14:paraId="542DB206" w14:textId="77777777" w:rsidR="008C0792" w:rsidRPr="00F573F4" w:rsidRDefault="008C0792" w:rsidP="008C0792">
            <w:pPr>
              <w:autoSpaceDE w:val="0"/>
              <w:autoSpaceDN w:val="0"/>
              <w:adjustRightInd w:val="0"/>
              <w:ind w:left="103" w:right="150"/>
              <w:jc w:val="both"/>
            </w:pPr>
            <w:r w:rsidRPr="00F573F4">
              <w:t>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4111" w:type="dxa"/>
            <w:tcBorders>
              <w:top w:val="single" w:sz="4" w:space="0" w:color="auto"/>
              <w:left w:val="single" w:sz="6" w:space="0" w:color="000000"/>
              <w:bottom w:val="single" w:sz="4" w:space="0" w:color="auto"/>
              <w:right w:val="single" w:sz="6" w:space="0" w:color="000000"/>
            </w:tcBorders>
          </w:tcPr>
          <w:p w14:paraId="7813739B" w14:textId="77777777" w:rsidR="008C0792" w:rsidRPr="00F573F4" w:rsidRDefault="008C0792" w:rsidP="0006002A">
            <w:pPr>
              <w:jc w:val="center"/>
            </w:pPr>
            <w:r w:rsidRPr="00F573F4">
              <w:t>управление по строительству и архитектуре, ЖКХ и транспорту администрации ЗАТО Сибирский</w:t>
            </w:r>
          </w:p>
        </w:tc>
        <w:tc>
          <w:tcPr>
            <w:tcW w:w="2551" w:type="dxa"/>
            <w:tcBorders>
              <w:top w:val="single" w:sz="4" w:space="0" w:color="auto"/>
              <w:left w:val="single" w:sz="6" w:space="0" w:color="000000"/>
              <w:bottom w:val="single" w:sz="4" w:space="0" w:color="auto"/>
              <w:right w:val="single" w:sz="6" w:space="0" w:color="000000"/>
            </w:tcBorders>
          </w:tcPr>
          <w:p w14:paraId="1D4702F0" w14:textId="1D902337" w:rsidR="008C0792" w:rsidRPr="00F573F4" w:rsidRDefault="008C0792" w:rsidP="008C0792">
            <w:pPr>
              <w:ind w:left="104" w:right="149"/>
              <w:jc w:val="center"/>
            </w:pPr>
            <w:r w:rsidRPr="00F573F4">
              <w:t xml:space="preserve">при необходимости в отношении контролируемых лиц, приступающих к осуществлению деятельности в подконтрольной </w:t>
            </w:r>
            <w:r w:rsidRPr="00F573F4">
              <w:lastRenderedPageBreak/>
              <w:t>сфере, при необходимости в отношении объектов контроля, отнесенных к категориям чрезвычайно высокого, высокого и значительного риска</w:t>
            </w:r>
          </w:p>
        </w:tc>
      </w:tr>
      <w:tr w:rsidR="008C0792" w:rsidRPr="00F573F4" w14:paraId="5A9AD245" w14:textId="77777777" w:rsidTr="0006002A">
        <w:tc>
          <w:tcPr>
            <w:tcW w:w="441" w:type="dxa"/>
            <w:tcBorders>
              <w:top w:val="single" w:sz="6" w:space="0" w:color="000000"/>
              <w:left w:val="single" w:sz="6" w:space="0" w:color="000000"/>
              <w:bottom w:val="single" w:sz="6" w:space="0" w:color="000000"/>
              <w:right w:val="single" w:sz="6" w:space="0" w:color="000000"/>
            </w:tcBorders>
          </w:tcPr>
          <w:p w14:paraId="1DAF0F65" w14:textId="77777777" w:rsidR="008C0792" w:rsidRPr="00F573F4" w:rsidRDefault="008C0792" w:rsidP="0006002A">
            <w:pPr>
              <w:jc w:val="center"/>
            </w:pPr>
            <w:r w:rsidRPr="00F573F4">
              <w:lastRenderedPageBreak/>
              <w:t>5.</w:t>
            </w:r>
          </w:p>
        </w:tc>
        <w:tc>
          <w:tcPr>
            <w:tcW w:w="2835" w:type="dxa"/>
            <w:tcBorders>
              <w:top w:val="single" w:sz="4" w:space="0" w:color="auto"/>
              <w:bottom w:val="single" w:sz="4" w:space="0" w:color="auto"/>
              <w:right w:val="single" w:sz="4" w:space="0" w:color="auto"/>
            </w:tcBorders>
          </w:tcPr>
          <w:p w14:paraId="5FEE62CA" w14:textId="77777777" w:rsidR="008C0792" w:rsidRPr="00F573F4" w:rsidRDefault="008C0792" w:rsidP="008C0792">
            <w:pPr>
              <w:autoSpaceDE w:val="0"/>
              <w:autoSpaceDN w:val="0"/>
              <w:adjustRightInd w:val="0"/>
              <w:ind w:left="103"/>
              <w:jc w:val="both"/>
            </w:pPr>
            <w:r w:rsidRPr="00F573F4">
              <w:t>Обобщение правоприменительной практики</w:t>
            </w:r>
          </w:p>
        </w:tc>
        <w:tc>
          <w:tcPr>
            <w:tcW w:w="4252" w:type="dxa"/>
            <w:tcBorders>
              <w:top w:val="single" w:sz="4" w:space="0" w:color="auto"/>
              <w:left w:val="single" w:sz="4" w:space="0" w:color="auto"/>
              <w:bottom w:val="single" w:sz="4" w:space="0" w:color="auto"/>
              <w:right w:val="single" w:sz="4" w:space="0" w:color="auto"/>
            </w:tcBorders>
          </w:tcPr>
          <w:p w14:paraId="5750DC10" w14:textId="77777777" w:rsidR="008C0792" w:rsidRPr="009B0FEC" w:rsidRDefault="008C0792" w:rsidP="00531DD0">
            <w:pPr>
              <w:widowControl w:val="0"/>
              <w:tabs>
                <w:tab w:val="left" w:pos="1134"/>
              </w:tabs>
              <w:ind w:left="103" w:right="150" w:firstLine="5"/>
              <w:jc w:val="both"/>
              <w:rPr>
                <w:bCs/>
              </w:rPr>
            </w:pPr>
            <w:r w:rsidRPr="009B0FEC">
              <w:rPr>
                <w:bCs/>
              </w:rPr>
              <w:t>Доклад о правоприменительной практике утверждается распоряжением администрации ЗАТО Сибирский и размещается на официальном сайте администрации ЗАТО Сибирский в сети «Интернет» до 15 марта 2025 года.</w:t>
            </w:r>
          </w:p>
          <w:p w14:paraId="196266CA" w14:textId="31FCC691" w:rsidR="008C0792" w:rsidRPr="00F573F4" w:rsidRDefault="00531DD0" w:rsidP="00531DD0">
            <w:pPr>
              <w:widowControl w:val="0"/>
              <w:tabs>
                <w:tab w:val="left" w:pos="1134"/>
              </w:tabs>
              <w:ind w:left="103" w:right="150" w:firstLine="5"/>
              <w:jc w:val="both"/>
            </w:pPr>
            <w:r>
              <w:rPr>
                <w:bCs/>
              </w:rPr>
              <w:t>А</w:t>
            </w:r>
            <w:r w:rsidR="008C0792" w:rsidRPr="009B0FEC">
              <w:rPr>
                <w:bCs/>
              </w:rPr>
              <w:t xml:space="preserve">дминистрация ЗАТО Сибирский обеспечивает публичное обсуждение проекта распоряжения «Об утверждении доклада, содержащего результаты обобщения правоприменительной практики за 2024 год,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ЗАТО Сибирский» в течение не менее 15 дней. Информация о проведении публичного обсуждения размещается </w:t>
            </w:r>
            <w:r w:rsidR="008C0792" w:rsidRPr="009B0FEC">
              <w:rPr>
                <w:bCs/>
              </w:rPr>
              <w:lastRenderedPageBreak/>
              <w:t>на официальном сайте администрации ЗАТО Сибирский в сети «Интернет»</w:t>
            </w:r>
          </w:p>
        </w:tc>
        <w:tc>
          <w:tcPr>
            <w:tcW w:w="4111" w:type="dxa"/>
            <w:tcBorders>
              <w:top w:val="single" w:sz="4" w:space="0" w:color="auto"/>
              <w:left w:val="single" w:sz="4" w:space="0" w:color="auto"/>
              <w:bottom w:val="single" w:sz="4" w:space="0" w:color="auto"/>
              <w:right w:val="single" w:sz="4" w:space="0" w:color="auto"/>
            </w:tcBorders>
          </w:tcPr>
          <w:p w14:paraId="6F0E0FFF" w14:textId="77777777" w:rsidR="008C0792" w:rsidRPr="00F573F4" w:rsidRDefault="008C0792" w:rsidP="0006002A">
            <w:pPr>
              <w:jc w:val="both"/>
              <w:rPr>
                <w:bCs/>
              </w:rPr>
            </w:pPr>
            <w:r w:rsidRPr="00F573F4">
              <w:rPr>
                <w:bCs/>
              </w:rPr>
              <w:lastRenderedPageBreak/>
              <w:t xml:space="preserve">управление по строительству и архитектуре, ЖКХ и транспорту </w:t>
            </w:r>
            <w:r>
              <w:rPr>
                <w:bCs/>
              </w:rPr>
              <w:t>а</w:t>
            </w:r>
            <w:r w:rsidRPr="00F573F4">
              <w:rPr>
                <w:bCs/>
              </w:rPr>
              <w:t>дминистрации ЗАТО Сибирский</w:t>
            </w:r>
          </w:p>
        </w:tc>
        <w:tc>
          <w:tcPr>
            <w:tcW w:w="2551" w:type="dxa"/>
            <w:tcBorders>
              <w:top w:val="single" w:sz="4" w:space="0" w:color="auto"/>
              <w:left w:val="single" w:sz="4" w:space="0" w:color="auto"/>
              <w:bottom w:val="single" w:sz="4" w:space="0" w:color="auto"/>
              <w:right w:val="single" w:sz="4" w:space="0" w:color="auto"/>
            </w:tcBorders>
          </w:tcPr>
          <w:p w14:paraId="0988A7D2" w14:textId="77777777" w:rsidR="008C0792" w:rsidRPr="00F573F4" w:rsidRDefault="008C0792" w:rsidP="008C0792">
            <w:pPr>
              <w:ind w:left="104" w:right="149"/>
              <w:jc w:val="center"/>
            </w:pPr>
            <w:r w:rsidRPr="00F573F4">
              <w:t>до 15 марта 2025 года</w:t>
            </w:r>
          </w:p>
        </w:tc>
      </w:tr>
    </w:tbl>
    <w:p w14:paraId="047E1A5A" w14:textId="74C5A1CB" w:rsidR="008C0792" w:rsidRPr="00BC57D9" w:rsidRDefault="008C0792">
      <w:pPr>
        <w:rPr>
          <w:sz w:val="28"/>
          <w:szCs w:val="28"/>
        </w:rPr>
      </w:pPr>
    </w:p>
    <w:sectPr w:rsidR="008C0792" w:rsidRPr="00BC57D9" w:rsidSect="008C07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942F8"/>
    <w:multiLevelType w:val="hybridMultilevel"/>
    <w:tmpl w:val="B832EC1A"/>
    <w:lvl w:ilvl="0" w:tplc="E282361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741F99"/>
    <w:multiLevelType w:val="hybridMultilevel"/>
    <w:tmpl w:val="05B402C4"/>
    <w:lvl w:ilvl="0" w:tplc="E2823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9E"/>
    <w:rsid w:val="000E3652"/>
    <w:rsid w:val="00412C8C"/>
    <w:rsid w:val="00531DD0"/>
    <w:rsid w:val="006B26F3"/>
    <w:rsid w:val="006E3769"/>
    <w:rsid w:val="006F17EA"/>
    <w:rsid w:val="007D1145"/>
    <w:rsid w:val="008C0792"/>
    <w:rsid w:val="00A21F9E"/>
    <w:rsid w:val="00B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7B2"/>
  <w15:chartTrackingRefBased/>
  <w15:docId w15:val="{5AE2CB90-4A27-4E6F-B021-45C8580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C0792"/>
    <w:rPr>
      <w:color w:val="0000FF"/>
      <w:u w:val="single"/>
    </w:rPr>
  </w:style>
  <w:style w:type="paragraph" w:styleId="a4">
    <w:name w:val="Balloon Text"/>
    <w:basedOn w:val="a"/>
    <w:link w:val="a5"/>
    <w:uiPriority w:val="99"/>
    <w:semiHidden/>
    <w:unhideWhenUsed/>
    <w:rsid w:val="00531DD0"/>
    <w:rPr>
      <w:rFonts w:ascii="Segoe UI" w:hAnsi="Segoe UI" w:cs="Segoe UI"/>
      <w:sz w:val="18"/>
      <w:szCs w:val="18"/>
    </w:rPr>
  </w:style>
  <w:style w:type="character" w:customStyle="1" w:styleId="a5">
    <w:name w:val="Текст выноски Знак"/>
    <w:basedOn w:val="a0"/>
    <w:link w:val="a4"/>
    <w:uiPriority w:val="99"/>
    <w:semiHidden/>
    <w:rsid w:val="00531D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330">
      <w:bodyDiv w:val="1"/>
      <w:marLeft w:val="0"/>
      <w:marRight w:val="0"/>
      <w:marTop w:val="0"/>
      <w:marBottom w:val="0"/>
      <w:divBdr>
        <w:top w:val="none" w:sz="0" w:space="0" w:color="auto"/>
        <w:left w:val="none" w:sz="0" w:space="0" w:color="auto"/>
        <w:bottom w:val="none" w:sz="0" w:space="0" w:color="auto"/>
        <w:right w:val="none" w:sz="0" w:space="0" w:color="auto"/>
      </w:divBdr>
    </w:div>
    <w:div w:id="1872062988">
      <w:bodyDiv w:val="1"/>
      <w:marLeft w:val="0"/>
      <w:marRight w:val="0"/>
      <w:marTop w:val="0"/>
      <w:marBottom w:val="0"/>
      <w:divBdr>
        <w:top w:val="none" w:sz="0" w:space="0" w:color="auto"/>
        <w:left w:val="none" w:sz="0" w:space="0" w:color="auto"/>
        <w:bottom w:val="none" w:sz="0" w:space="0" w:color="auto"/>
        <w:right w:val="none" w:sz="0" w:space="0" w:color="auto"/>
      </w:divBdr>
    </w:div>
    <w:div w:id="20611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sibirskij-r22.gosweb.gosuslugi.ru/ofitsialno/munitsipalnyy-kont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2485</Words>
  <Characters>14166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dc:creator>
  <cp:keywords/>
  <dc:description/>
  <cp:lastModifiedBy>Документовед</cp:lastModifiedBy>
  <cp:revision>9</cp:revision>
  <cp:lastPrinted>2024-12-16T04:06:00Z</cp:lastPrinted>
  <dcterms:created xsi:type="dcterms:W3CDTF">2023-11-20T02:41:00Z</dcterms:created>
  <dcterms:modified xsi:type="dcterms:W3CDTF">2024-12-16T09:00:00Z</dcterms:modified>
</cp:coreProperties>
</file>