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92" w:rsidRPr="00EC08A1" w:rsidRDefault="00EC08A1" w:rsidP="00EC08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НЕПРАВИЛЬНАЯ ПАРКОВКА</w:t>
      </w:r>
    </w:p>
    <w:p w:rsidR="00EC08A1" w:rsidRPr="00EC08A1" w:rsidRDefault="00EC08A1" w:rsidP="00EC08A1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может иметь очень серьезные последствия</w:t>
      </w:r>
    </w:p>
    <w:bookmarkEnd w:id="0"/>
    <w:p w:rsidR="00EC08A1" w:rsidRPr="00EC08A1" w:rsidRDefault="00EC08A1" w:rsidP="0002259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34868" w:rsidRPr="00EC08A1" w:rsidRDefault="00C13A58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Стоянка на газоне и тротуаре, парковка на местах</w:t>
      </w:r>
      <w:r w:rsid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занятых</w:t>
      </w:r>
      <w:r w:rsidR="00C34868"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зелеными насаждениями</w:t>
      </w: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а также другие нарушения, которые могут обернуться эвакуацией и</w:t>
      </w:r>
      <w:r w:rsidR="00C34868"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ли</w:t>
      </w: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большим штрафом</w:t>
      </w:r>
      <w:r w:rsidR="00C34868" w:rsidRPr="00EC08A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022592" w:rsidRPr="00EC08A1" w:rsidRDefault="00022592" w:rsidP="000225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13A58" w:rsidRPr="00EC08A1" w:rsidRDefault="00C34868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Увеличивающееся количество автомобилей, нежелание ставить свои транспортные средства</w:t>
      </w:r>
      <w:r w:rsidR="00987455"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гараж</w:t>
      </w:r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987455"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(</w:t>
      </w:r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отсюда, как следствие, недостаточное количество </w:t>
      </w:r>
      <w:proofErr w:type="spellStart"/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паркомест</w:t>
      </w:r>
      <w:proofErr w:type="spellEnd"/>
      <w:r w:rsidR="00987455"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)</w:t>
      </w:r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противостояние любителей зелени и владельцев автомобилей, имеющих трудности с парковкой</w:t>
      </w:r>
      <w:r w:rsid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– все это, к сожалению, уже привычные явления в нашем городке.</w:t>
      </w:r>
      <w:r w:rsidR="00EC08A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Самым распространенным нарушением при парковке во дворе является стоянка на газоне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</w:t>
      </w:r>
      <w:r w:rsid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местах, занятых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зелеными насаждениями, которая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Алтайском крае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наказывается </w:t>
      </w: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предупреждением или наложением административного штрафа на граждан в размере от 500 до 3 000 рублей; на должностных лиц </w:t>
      </w:r>
      <w:r w:rsid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–</w:t>
      </w: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от 1 000 до 10 000 рублей; на юридических лиц </w:t>
      </w:r>
      <w:r w:rsid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–</w:t>
      </w: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от 5 000 до 50 000 рублей.</w:t>
      </w:r>
    </w:p>
    <w:p w:rsidR="0012643A" w:rsidRPr="00EC08A1" w:rsidRDefault="00987455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Многие автовладельцы считают, что если не видно газона</w:t>
      </w:r>
      <w:r w:rsidR="0012643A"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или зеленых насаждений ранней весной (иногда из-за наледи и снега), то и правонарушения нет и пробуют оспаривать протоколы об административных правонарушениях. </w:t>
      </w:r>
      <w:r w:rsidR="0012643A" w:rsidRPr="00EC08A1">
        <w:rPr>
          <w:rFonts w:ascii="Times New Roman" w:hAnsi="Times New Roman" w:cs="Times New Roman"/>
          <w:sz w:val="32"/>
          <w:szCs w:val="32"/>
        </w:rPr>
        <w:t>Как правило, суды не отменяют штрафы за парковку на газоне или иных территориях, занятых зелеными насаждениями, которых не было видно из-за снега.</w:t>
      </w:r>
    </w:p>
    <w:p w:rsidR="00987455" w:rsidRPr="00EC08A1" w:rsidRDefault="00022592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Надо понимать, что</w:t>
      </w:r>
      <w:r w:rsidR="0012643A"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как р</w:t>
      </w:r>
      <w:r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>аз</w:t>
      </w:r>
      <w:r w:rsidR="0012643A" w:rsidRPr="00EC08A1">
        <w:rPr>
          <w:rFonts w:ascii="Times New Roman" w:hAnsi="Times New Roman" w:cs="Times New Roman"/>
          <w:color w:val="22272F"/>
          <w:sz w:val="32"/>
          <w:szCs w:val="32"/>
          <w:shd w:val="clear" w:color="auto" w:fill="FFFFFF"/>
        </w:rPr>
        <w:t xml:space="preserve"> в весенний период корневая система растений наиболее уязвима от внешних воздействий транспортными средствами, и, как </w:t>
      </w:r>
      <w:r w:rsidR="0012643A" w:rsidRPr="00EC08A1">
        <w:rPr>
          <w:rFonts w:ascii="Times New Roman" w:hAnsi="Times New Roman" w:cs="Times New Roman"/>
          <w:sz w:val="32"/>
          <w:szCs w:val="32"/>
        </w:rPr>
        <w:t>р</w:t>
      </w:r>
      <w:r w:rsidR="00987455" w:rsidRPr="00EC08A1">
        <w:rPr>
          <w:rFonts w:ascii="Times New Roman" w:hAnsi="Times New Roman" w:cs="Times New Roman"/>
          <w:sz w:val="32"/>
          <w:szCs w:val="32"/>
        </w:rPr>
        <w:t>езультат таких действий</w:t>
      </w:r>
      <w:r w:rsidR="0012643A" w:rsidRPr="00EC08A1">
        <w:rPr>
          <w:rFonts w:ascii="Times New Roman" w:hAnsi="Times New Roman" w:cs="Times New Roman"/>
          <w:sz w:val="32"/>
          <w:szCs w:val="32"/>
        </w:rPr>
        <w:t xml:space="preserve">, </w:t>
      </w:r>
      <w:r w:rsidRPr="00EC08A1">
        <w:rPr>
          <w:rFonts w:ascii="Times New Roman" w:hAnsi="Times New Roman" w:cs="Times New Roman"/>
          <w:sz w:val="32"/>
          <w:szCs w:val="32"/>
        </w:rPr>
        <w:t>ее повреждение или уничтожение.</w:t>
      </w:r>
      <w:r w:rsidR="0012643A" w:rsidRPr="00EC08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7455" w:rsidRPr="00EC08A1" w:rsidRDefault="00987455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08A1">
        <w:rPr>
          <w:rFonts w:ascii="Times New Roman" w:hAnsi="Times New Roman" w:cs="Times New Roman"/>
          <w:sz w:val="32"/>
          <w:szCs w:val="32"/>
        </w:rPr>
        <w:t>Помимо машин на газоне или иной территории, занятой зелеными насаждениями, имеет место быть стоянка авто на детских и спортивных площадках, не связанная с нарушением правил стоянки и остановки транспортных средств.</w:t>
      </w:r>
    </w:p>
    <w:p w:rsidR="00987455" w:rsidRPr="00EC08A1" w:rsidRDefault="00987455" w:rsidP="00EC08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Кроме административной ответственности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нарушителю могут грозить и более серьезные последствия. К примеру, недавно в Уголовный кодекс 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Российской Федерации 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добавили ста</w:t>
      </w:r>
      <w:r w:rsidR="0012643A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тью «Воспрепятствование в какой 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 то ни было форме законной деятельности медицинского работника по оказанию медицинской помощи». Таким образом, если из-за неправильно припаркованного автомобиля врачи скорой не успеют спасти пациента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который, например, получил травму на детской площадке или во дворе дома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то владелец машины может отправиться в места лишения свободы на срок до </w:t>
      </w:r>
      <w:r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4-х</w:t>
      </w:r>
      <w:r w:rsidR="00C13A58" w:rsidRPr="00EC08A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лет.</w:t>
      </w:r>
    </w:p>
    <w:p w:rsidR="001E6FA3" w:rsidRPr="00EC08A1" w:rsidRDefault="001E6FA3" w:rsidP="001E6FA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Материал предоставлен ответственным секретарем </w:t>
      </w:r>
    </w:p>
    <w:p w:rsidR="001E6FA3" w:rsidRPr="00EC08A1" w:rsidRDefault="001E6FA3" w:rsidP="00EC08A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административной комиссии при </w:t>
      </w:r>
      <w:proofErr w:type="gramStart"/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Администрации</w:t>
      </w:r>
      <w:proofErr w:type="gramEnd"/>
      <w:r w:rsidRP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ЗАТО Сибирский </w:t>
      </w:r>
      <w:r w:rsidR="00EC08A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Анной Шлык.</w:t>
      </w:r>
    </w:p>
    <w:sectPr w:rsidR="001E6FA3" w:rsidRPr="00EC08A1" w:rsidSect="001E6FA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A58"/>
    <w:rsid w:val="00022592"/>
    <w:rsid w:val="0012643A"/>
    <w:rsid w:val="001E6FA3"/>
    <w:rsid w:val="00987455"/>
    <w:rsid w:val="00C13A58"/>
    <w:rsid w:val="00C34868"/>
    <w:rsid w:val="00DC39C2"/>
    <w:rsid w:val="00EC08A1"/>
    <w:rsid w:val="00F8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8699"/>
  <w15:docId w15:val="{500AB5A5-D543-4559-B346-E2153A8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253</cp:lastModifiedBy>
  <cp:revision>7</cp:revision>
  <cp:lastPrinted>2022-03-14T07:22:00Z</cp:lastPrinted>
  <dcterms:created xsi:type="dcterms:W3CDTF">2022-03-14T03:30:00Z</dcterms:created>
  <dcterms:modified xsi:type="dcterms:W3CDTF">2022-03-14T07:43:00Z</dcterms:modified>
</cp:coreProperties>
</file>