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C"/>
  <w:body>
    <w:p w:rsidR="00000000" w:rsidRDefault="00EB2BE8">
      <w:pPr>
        <w:pStyle w:val="a3"/>
        <w:spacing w:line="300" w:lineRule="auto"/>
        <w:divId w:val="1284925559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EB2BE8">
      <w:pPr>
        <w:pStyle w:val="a3"/>
        <w:spacing w:line="300" w:lineRule="auto"/>
        <w:divId w:val="12849255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B2BE8">
      <w:pPr>
        <w:pStyle w:val="t"/>
        <w:spacing w:line="300" w:lineRule="auto"/>
        <w:divId w:val="12849255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EB2BE8">
      <w:pPr>
        <w:pStyle w:val="a3"/>
        <w:spacing w:line="300" w:lineRule="auto"/>
        <w:divId w:val="12849255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B2BE8">
      <w:pPr>
        <w:pStyle w:val="t"/>
        <w:spacing w:line="300" w:lineRule="auto"/>
        <w:divId w:val="12849255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EB2BE8">
      <w:pPr>
        <w:pStyle w:val="a3"/>
        <w:spacing w:line="300" w:lineRule="auto"/>
        <w:divId w:val="12849255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B2BE8">
      <w:pPr>
        <w:pStyle w:val="t"/>
        <w:spacing w:line="300" w:lineRule="auto"/>
        <w:divId w:val="12849255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некоторых вопросах противодействия коррупции</w:t>
      </w:r>
    </w:p>
    <w:p w:rsidR="00000000" w:rsidRDefault="00EB2BE8">
      <w:pPr>
        <w:pStyle w:val="a3"/>
        <w:spacing w:line="300" w:lineRule="auto"/>
        <w:divId w:val="12849255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B2BE8">
      <w:pPr>
        <w:pStyle w:val="c"/>
        <w:spacing w:line="300" w:lineRule="auto"/>
        <w:divId w:val="1284925559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Указа Президента Российской Федерации</w:t>
      </w:r>
      <w:r>
        <w:rPr>
          <w:color w:val="333333"/>
          <w:sz w:val="27"/>
          <w:szCs w:val="27"/>
        </w:rPr>
        <w:br/>
      </w:r>
      <w:r>
        <w:rPr>
          <w:rStyle w:val="mark"/>
          <w:color w:val="333333"/>
          <w:sz w:val="27"/>
          <w:szCs w:val="27"/>
        </w:rPr>
        <w:t> от 15.07.2015  № 364)</w:t>
      </w:r>
    </w:p>
    <w:p w:rsidR="00000000" w:rsidRDefault="00EB2BE8">
      <w:pPr>
        <w:pStyle w:val="a3"/>
        <w:spacing w:line="300" w:lineRule="auto"/>
        <w:divId w:val="12849255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B2BE8">
      <w:pPr>
        <w:pStyle w:val="a3"/>
        <w:spacing w:line="300" w:lineRule="auto"/>
        <w:divId w:val="12849255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 частью 1 статьи 5 Федерального закона </w:t>
      </w:r>
      <w:r>
        <w:rPr>
          <w:rStyle w:val="cmd"/>
          <w:color w:val="333333"/>
          <w:sz w:val="27"/>
          <w:szCs w:val="27"/>
        </w:rPr>
        <w:t>от 25 декабря 2008 г. № 273-ФЗ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 xml:space="preserve">"О противодействии коррупции", Федеральным законом </w:t>
      </w:r>
      <w:r>
        <w:rPr>
          <w:rStyle w:val="cmd"/>
          <w:color w:val="333333"/>
          <w:sz w:val="27"/>
          <w:szCs w:val="27"/>
        </w:rPr>
        <w:t>от 22 декабря 2014 г. № 431-ФЗ</w:t>
      </w:r>
      <w:r>
        <w:rPr>
          <w:color w:val="333333"/>
          <w:sz w:val="27"/>
          <w:szCs w:val="27"/>
        </w:rPr>
        <w:t xml:space="preserve"> "О 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</w:t>
      </w:r>
      <w:r>
        <w:rPr>
          <w:color w:val="333333"/>
          <w:sz w:val="27"/>
          <w:szCs w:val="27"/>
        </w:rPr>
        <w:t xml:space="preserve"> коррупции постановляю:</w:t>
      </w:r>
    </w:p>
    <w:p w:rsidR="00000000" w:rsidRDefault="00EB2BE8">
      <w:pPr>
        <w:pStyle w:val="a3"/>
        <w:spacing w:line="300" w:lineRule="auto"/>
        <w:divId w:val="12849255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</w:t>
      </w:r>
    </w:p>
    <w:p w:rsidR="00000000" w:rsidRDefault="00EB2BE8">
      <w:pPr>
        <w:pStyle w:val="a3"/>
        <w:spacing w:line="300" w:lineRule="auto"/>
        <w:divId w:val="12849255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обеспечить в 3-месячный срок разработку и у</w:t>
      </w:r>
      <w:r>
        <w:rPr>
          <w:color w:val="333333"/>
          <w:sz w:val="27"/>
          <w:szCs w:val="27"/>
        </w:rPr>
        <w:t xml:space="preserve">тверждение перечней должностей, предусмотренных подпунктом "и" пункта 1 части 1 статьи 2 Федерального закона </w:t>
      </w:r>
      <w:r>
        <w:rPr>
          <w:rStyle w:val="cmd"/>
          <w:color w:val="333333"/>
          <w:sz w:val="27"/>
          <w:szCs w:val="27"/>
        </w:rPr>
        <w:t>от 7 мая 2013 г. № 79-ФЗ</w:t>
      </w:r>
      <w:r>
        <w:rPr>
          <w:color w:val="333333"/>
          <w:sz w:val="27"/>
          <w:szCs w:val="27"/>
        </w:rPr>
        <w:t xml:space="preserve"> "О запрете отдельным категориям лиц открывать и иметь счета (вклады), хранить наличные денежные средства и ценности в инос</w:t>
      </w:r>
      <w:r>
        <w:rPr>
          <w:color w:val="333333"/>
          <w:sz w:val="27"/>
          <w:szCs w:val="27"/>
        </w:rPr>
        <w:t>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 - Федеральный закон "О запрете отдельным категориям лиц открывать и иметь счета (вклады), хранить наличн</w:t>
      </w:r>
      <w:r>
        <w:rPr>
          <w:color w:val="333333"/>
          <w:sz w:val="27"/>
          <w:szCs w:val="27"/>
        </w:rPr>
        <w:t>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</w:p>
    <w:p w:rsidR="00000000" w:rsidRDefault="00EB2BE8">
      <w:pPr>
        <w:pStyle w:val="a3"/>
        <w:spacing w:line="300" w:lineRule="auto"/>
        <w:divId w:val="12849255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при разработке перечней должностей, указанных в подпункте "а" настоя</w:t>
      </w:r>
      <w:r>
        <w:rPr>
          <w:color w:val="333333"/>
          <w:sz w:val="27"/>
          <w:szCs w:val="27"/>
        </w:rPr>
        <w:t xml:space="preserve">щего пункта, исходить из того, что обязательному включению в </w:t>
      </w:r>
      <w:r>
        <w:rPr>
          <w:color w:val="333333"/>
          <w:sz w:val="27"/>
          <w:szCs w:val="27"/>
        </w:rPr>
        <w:lastRenderedPageBreak/>
        <w:t>соответствующий перечень подлежат должности, удовлетворяющие одному из следующих критериев:</w:t>
      </w:r>
    </w:p>
    <w:p w:rsidR="00000000" w:rsidRDefault="00EB2BE8">
      <w:pPr>
        <w:pStyle w:val="a3"/>
        <w:spacing w:line="300" w:lineRule="auto"/>
        <w:divId w:val="12849255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должности федеральной государственной гражданской службы, отнесенные к высшей группе должностей;</w:t>
      </w:r>
    </w:p>
    <w:p w:rsidR="00000000" w:rsidRDefault="00EB2BE8">
      <w:pPr>
        <w:pStyle w:val="a3"/>
        <w:spacing w:line="300" w:lineRule="auto"/>
        <w:divId w:val="12849255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исполн</w:t>
      </w:r>
      <w:r>
        <w:rPr>
          <w:color w:val="333333"/>
          <w:sz w:val="27"/>
          <w:szCs w:val="27"/>
        </w:rPr>
        <w:t>ение обязанностей по должности предусматривает допуск к сведениям особой важности.</w:t>
      </w:r>
    </w:p>
    <w:p w:rsidR="00000000" w:rsidRDefault="00EB2BE8">
      <w:pPr>
        <w:pStyle w:val="a3"/>
        <w:spacing w:line="300" w:lineRule="auto"/>
        <w:divId w:val="12849255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Рекомендовать Центральному банку Российской Федерации и органам государственной власти субъектов Российской Федерации обеспечить в 3-месячный срок разработку и утверждени</w:t>
      </w:r>
      <w:r>
        <w:rPr>
          <w:color w:val="333333"/>
          <w:sz w:val="27"/>
          <w:szCs w:val="27"/>
        </w:rPr>
        <w:t xml:space="preserve">е перечней должностей, предусмотренных подпунктом "и" пункта 1 части 1 статьи 2 Федерального закона </w:t>
      </w:r>
      <w:r>
        <w:rPr>
          <w:rStyle w:val="cmd"/>
          <w:color w:val="333333"/>
          <w:sz w:val="27"/>
          <w:szCs w:val="27"/>
        </w:rPr>
        <w:t>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</w:t>
      </w:r>
      <w:r>
        <w:rPr>
          <w:rStyle w:val="cmd"/>
          <w:color w:val="333333"/>
          <w:sz w:val="27"/>
          <w:szCs w:val="27"/>
        </w:rPr>
        <w:t>ределами территории Российской Федерации, владеть и (или) пользоваться иностранными финансовыми инструментами"</w:t>
      </w:r>
      <w:r>
        <w:rPr>
          <w:color w:val="333333"/>
          <w:sz w:val="27"/>
          <w:szCs w:val="27"/>
        </w:rPr>
        <w:t>, руководствуясь подпунктом "б" пункта 1 настоящего Указа.</w:t>
      </w:r>
    </w:p>
    <w:p w:rsidR="00000000" w:rsidRDefault="00EB2BE8">
      <w:pPr>
        <w:pStyle w:val="a3"/>
        <w:spacing w:line="300" w:lineRule="auto"/>
        <w:divId w:val="12849255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Установить, что впредь до принятия соответствующего федерального закона факт, свидет</w:t>
      </w:r>
      <w:r>
        <w:rPr>
          <w:color w:val="333333"/>
          <w:sz w:val="27"/>
          <w:szCs w:val="27"/>
        </w:rPr>
        <w:t xml:space="preserve">ельствующий о невозможности выполнения лицами, указанными в части 1 статьи 2 Федерального закона </w:t>
      </w:r>
      <w:r>
        <w:rPr>
          <w:rStyle w:val="cmd"/>
          <w:color w:val="333333"/>
          <w:sz w:val="27"/>
          <w:szCs w:val="27"/>
        </w:rPr>
        <w:t>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</w:t>
      </w:r>
      <w:r>
        <w:rPr>
          <w:rStyle w:val="cmd"/>
          <w:color w:val="333333"/>
          <w:sz w:val="27"/>
          <w:szCs w:val="27"/>
        </w:rPr>
        <w:t>елами территории Российской Федерации, владеть и (или) пользоваться иностранными финансовыми инструментами"</w:t>
      </w:r>
      <w:r>
        <w:rPr>
          <w:color w:val="333333"/>
          <w:sz w:val="27"/>
          <w:szCs w:val="27"/>
        </w:rPr>
        <w:t>, требований этого Федерального закона в связи с арестом, запретом распоряжения, наложенными компетентными органами иностранного государства в соотве</w:t>
      </w:r>
      <w:r>
        <w:rPr>
          <w:color w:val="333333"/>
          <w:sz w:val="27"/>
          <w:szCs w:val="27"/>
        </w:rPr>
        <w:t xml:space="preserve">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</w:t>
      </w:r>
      <w:r>
        <w:rPr>
          <w:color w:val="333333"/>
          <w:sz w:val="27"/>
          <w:szCs w:val="27"/>
        </w:rPr>
        <w:t>с иными обстоятельствами, не зависящими от воли таких лиц, подлежит рассмотрению по заявлениям этих лиц на заседании соответствующей комиссии по соблюдению требований к служебному поведению и урегулированию конфликта интересов (аттестационной комиссии).</w:t>
      </w:r>
    </w:p>
    <w:p w:rsidR="00000000" w:rsidRDefault="00EB2BE8">
      <w:pPr>
        <w:pStyle w:val="a3"/>
        <w:spacing w:line="300" w:lineRule="auto"/>
        <w:divId w:val="12849255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</w:t>
      </w:r>
      <w:r>
        <w:rPr>
          <w:color w:val="333333"/>
          <w:sz w:val="27"/>
          <w:szCs w:val="27"/>
        </w:rPr>
        <w:t xml:space="preserve"> Внести в 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 № 557</w:t>
      </w:r>
      <w:r>
        <w:rPr>
          <w:color w:val="333333"/>
          <w:sz w:val="27"/>
          <w:szCs w:val="27"/>
        </w:rPr>
        <w:t xml:space="preserve"> "Об 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</w:t>
      </w:r>
      <w:r>
        <w:rPr>
          <w:color w:val="333333"/>
          <w:sz w:val="27"/>
          <w:szCs w:val="27"/>
        </w:rPr>
        <w:t>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</w:t>
      </w:r>
      <w:r>
        <w:rPr>
          <w:color w:val="333333"/>
          <w:sz w:val="27"/>
          <w:szCs w:val="27"/>
        </w:rPr>
        <w:t>й Федерации, 2009, № 21, ст. 2542; 2012, № 4, ст. 471; № 14, ст. 1616; 2014, № 27, ст. 3754) и в перечень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</w:t>
      </w:r>
      <w:r>
        <w:rPr>
          <w:color w:val="333333"/>
          <w:sz w:val="27"/>
          <w:szCs w:val="27"/>
        </w:rPr>
        <w:t xml:space="preserve">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</w:t>
      </w:r>
      <w:r>
        <w:rPr>
          <w:color w:val="333333"/>
          <w:sz w:val="27"/>
          <w:szCs w:val="27"/>
        </w:rPr>
        <w:t xml:space="preserve"> следующие изменения:</w:t>
      </w:r>
    </w:p>
    <w:p w:rsidR="00000000" w:rsidRDefault="00EB2BE8">
      <w:pPr>
        <w:pStyle w:val="a3"/>
        <w:spacing w:line="300" w:lineRule="auto"/>
        <w:divId w:val="12849255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из наименования и пункта 1 Указа слова "при назначении на которые граждане и" исключить;</w:t>
      </w:r>
    </w:p>
    <w:p w:rsidR="00000000" w:rsidRDefault="00EB2BE8">
      <w:pPr>
        <w:pStyle w:val="a3"/>
        <w:spacing w:line="300" w:lineRule="auto"/>
        <w:divId w:val="12849255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из наименования перечня слова "при назначении на которые граждане и" исключить.</w:t>
      </w:r>
    </w:p>
    <w:p w:rsidR="00000000" w:rsidRDefault="00EB2BE8">
      <w:pPr>
        <w:pStyle w:val="a3"/>
        <w:spacing w:line="300" w:lineRule="auto"/>
        <w:divId w:val="12849255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Внести в Положение о представлении гражданами, претендую</w:t>
      </w:r>
      <w:r>
        <w:rPr>
          <w:color w:val="333333"/>
          <w:sz w:val="27"/>
          <w:szCs w:val="27"/>
        </w:rPr>
        <w:t xml:space="preserve">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 № 5</w:t>
      </w:r>
      <w:r>
        <w:rPr>
          <w:rStyle w:val="cmd"/>
          <w:color w:val="333333"/>
          <w:sz w:val="27"/>
          <w:szCs w:val="27"/>
        </w:rPr>
        <w:t>59</w:t>
      </w:r>
      <w:r>
        <w:rPr>
          <w:color w:val="333333"/>
          <w:sz w:val="27"/>
          <w:szCs w:val="27"/>
        </w:rPr>
        <w:t xml:space="preserve"> "О 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</w:t>
      </w:r>
      <w:r>
        <w:rPr>
          <w:color w:val="333333"/>
          <w:sz w:val="27"/>
          <w:szCs w:val="27"/>
        </w:rPr>
        <w:t>йской Федерации, 2009, № 21, ст. 2544; 2010, № 3, ст. 274; 2012, № 12, ст. 1391; 2013, № 14, ст. 1670; № 40, ст. 5044; № 49, ст. 6399; 2014, № 26, ст. 3518, 3520), следующие изменения:</w:t>
      </w:r>
    </w:p>
    <w:p w:rsidR="00000000" w:rsidRDefault="00EB2BE8">
      <w:pPr>
        <w:pStyle w:val="a3"/>
        <w:spacing w:line="300" w:lineRule="auto"/>
        <w:divId w:val="12849255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пункт 2 изложить в следующей редакции:</w:t>
      </w:r>
    </w:p>
    <w:p w:rsidR="00000000" w:rsidRDefault="00EB2BE8">
      <w:pPr>
        <w:pStyle w:val="a3"/>
        <w:spacing w:line="300" w:lineRule="auto"/>
        <w:divId w:val="12849255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"2. Обязанность представлять </w:t>
      </w:r>
      <w:r>
        <w:rPr>
          <w:color w:val="333333"/>
          <w:sz w:val="27"/>
          <w:szCs w:val="27"/>
        </w:rPr>
        <w:t>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федеральной государственной службы (далее - гражданин), и на федерального госу</w:t>
      </w:r>
      <w:r>
        <w:rPr>
          <w:color w:val="333333"/>
          <w:sz w:val="27"/>
          <w:szCs w:val="27"/>
        </w:rPr>
        <w:t>дарственного служащего, замещавшего по состоянию на 31 декабря отчетного года должность государственной службы, предусмотренную перечнем должностей, утвержденным Указом Президента Российской Федерации от 18 мая 2009 г. № 557 (далее - государственный служащ</w:t>
      </w:r>
      <w:r>
        <w:rPr>
          <w:color w:val="333333"/>
          <w:sz w:val="27"/>
          <w:szCs w:val="27"/>
        </w:rPr>
        <w:t>ий).";</w:t>
      </w:r>
    </w:p>
    <w:p w:rsidR="00000000" w:rsidRDefault="00EB2BE8">
      <w:pPr>
        <w:pStyle w:val="a3"/>
        <w:spacing w:line="300" w:lineRule="auto"/>
        <w:divId w:val="12849255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из подпункта "а" пункта 3 слова ", предусмотренные перечнем должностей, указанным в пункте 2 настоящего Положения," исключить;</w:t>
      </w:r>
    </w:p>
    <w:p w:rsidR="00000000" w:rsidRDefault="00EB2BE8">
      <w:pPr>
        <w:pStyle w:val="a3"/>
        <w:spacing w:line="300" w:lineRule="auto"/>
        <w:divId w:val="12849255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</w:t>
      </w:r>
      <w:r>
        <w:rPr>
          <w:rStyle w:val="mark"/>
          <w:color w:val="333333"/>
          <w:sz w:val="27"/>
          <w:szCs w:val="27"/>
        </w:rPr>
        <w:t>(Утратил силу - Указ Президента Российской Федерации от 15.07.2015 № 364)</w:t>
      </w:r>
    </w:p>
    <w:p w:rsidR="00000000" w:rsidRDefault="00EB2BE8">
      <w:pPr>
        <w:pStyle w:val="a3"/>
        <w:spacing w:line="300" w:lineRule="auto"/>
        <w:divId w:val="12849255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Внести в Указ Президента Российской Фед</w:t>
      </w:r>
      <w:r>
        <w:rPr>
          <w:color w:val="333333"/>
          <w:sz w:val="27"/>
          <w:szCs w:val="27"/>
        </w:rPr>
        <w:t xml:space="preserve">ерации </w:t>
      </w:r>
      <w:r>
        <w:rPr>
          <w:rStyle w:val="cmd"/>
          <w:color w:val="333333"/>
          <w:sz w:val="27"/>
          <w:szCs w:val="27"/>
        </w:rPr>
        <w:t>от 21 сентября 2009 г. № 1065</w:t>
      </w:r>
      <w:r>
        <w:rPr>
          <w:color w:val="333333"/>
          <w:sz w:val="27"/>
          <w:szCs w:val="27"/>
        </w:rPr>
        <w:t xml:space="preserve"> "О 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</w:t>
      </w:r>
      <w:r>
        <w:rPr>
          <w:color w:val="333333"/>
          <w:sz w:val="27"/>
          <w:szCs w:val="27"/>
        </w:rPr>
        <w:t>ударственными служащими требований к служебному поведению" (Собрание законодательства Российской Федерации, 2009, № 39, ст. 4588; 2010, № 3, ст. 274; № 27, ст. 3446; № 30, ст. 4070; 2012, № 12, ст. 1391; 2013, № 14, ст. 1670; № 49, ст. 6399; 2014, № 15, ст</w:t>
      </w:r>
      <w:r>
        <w:rPr>
          <w:color w:val="333333"/>
          <w:sz w:val="27"/>
          <w:szCs w:val="27"/>
        </w:rPr>
        <w:t>. 1729; № 26, ст. 3518) и в Положение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</w:t>
      </w:r>
      <w:r>
        <w:rPr>
          <w:color w:val="333333"/>
          <w:sz w:val="27"/>
          <w:szCs w:val="27"/>
        </w:rPr>
        <w:t>ударственными служащими требований к служебному поведению, утвержденное этим Указом, следующие изменения:</w:t>
      </w:r>
    </w:p>
    <w:p w:rsidR="00000000" w:rsidRDefault="00EB2BE8">
      <w:pPr>
        <w:pStyle w:val="a3"/>
        <w:spacing w:line="300" w:lineRule="auto"/>
        <w:divId w:val="12849255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пункте 3 Указа:</w:t>
      </w:r>
    </w:p>
    <w:p w:rsidR="00000000" w:rsidRDefault="00EB2BE8">
      <w:pPr>
        <w:pStyle w:val="a3"/>
        <w:spacing w:line="300" w:lineRule="auto"/>
        <w:divId w:val="12849255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подпункта "з" слова "</w:t>
      </w:r>
      <w:r>
        <w:rPr>
          <w:color w:val="333333"/>
          <w:sz w:val="27"/>
          <w:szCs w:val="27"/>
        </w:rPr>
        <w:t>, а также проверки соблюдения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</w:t>
      </w:r>
      <w:r>
        <w:rPr>
          <w:color w:val="333333"/>
          <w:sz w:val="27"/>
          <w:szCs w:val="27"/>
        </w:rPr>
        <w:t>тренных федеральными законами" исключить;</w:t>
      </w:r>
    </w:p>
    <w:p w:rsidR="00000000" w:rsidRDefault="00EB2BE8">
      <w:pPr>
        <w:pStyle w:val="a3"/>
        <w:spacing w:line="300" w:lineRule="auto"/>
        <w:divId w:val="12849255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дополнить подпунктом "м" следующего содержания:</w:t>
      </w:r>
    </w:p>
    <w:p w:rsidR="00000000" w:rsidRDefault="00EB2BE8">
      <w:pPr>
        <w:pStyle w:val="a3"/>
        <w:spacing w:line="300" w:lineRule="auto"/>
        <w:divId w:val="12849255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"м) 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</w:t>
      </w:r>
      <w:r>
        <w:rPr>
          <w:color w:val="333333"/>
          <w:sz w:val="27"/>
          <w:szCs w:val="27"/>
        </w:rPr>
        <w:t>ной государственной службы трудового договора и (или) гражданско-правового договора в случаях, предусмотренных федеральными законами.";</w:t>
      </w:r>
    </w:p>
    <w:p w:rsidR="00000000" w:rsidRDefault="00EB2BE8">
      <w:pPr>
        <w:pStyle w:val="a3"/>
        <w:spacing w:line="300" w:lineRule="auto"/>
        <w:divId w:val="12849255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пункт 3 Положения изложить в следующей редакции:</w:t>
      </w:r>
    </w:p>
    <w:p w:rsidR="00000000" w:rsidRDefault="00EB2BE8">
      <w:pPr>
        <w:pStyle w:val="a3"/>
        <w:spacing w:line="300" w:lineRule="auto"/>
        <w:divId w:val="12849255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"3. Проверка достоверности и полноты сведений о доходах, об имуществ</w:t>
      </w:r>
      <w:r>
        <w:rPr>
          <w:color w:val="333333"/>
          <w:sz w:val="27"/>
          <w:szCs w:val="27"/>
        </w:rPr>
        <w:t>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перечнем должностей, утвержденным Указом Президента Российской Федерации от 18 мая</w:t>
      </w:r>
      <w:r>
        <w:rPr>
          <w:color w:val="333333"/>
          <w:sz w:val="27"/>
          <w:szCs w:val="27"/>
        </w:rPr>
        <w:t xml:space="preserve"> 2009 г. № 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</w:t>
      </w:r>
      <w:r>
        <w:rPr>
          <w:color w:val="333333"/>
          <w:sz w:val="27"/>
          <w:szCs w:val="27"/>
        </w:rPr>
        <w:t>ийской Федерации.".</w:t>
      </w:r>
    </w:p>
    <w:p w:rsidR="00000000" w:rsidRDefault="00EB2BE8">
      <w:pPr>
        <w:pStyle w:val="a3"/>
        <w:spacing w:line="300" w:lineRule="auto"/>
        <w:divId w:val="12849255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7. Внести в Положение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 июля 2010 г. № 821</w:t>
      </w:r>
      <w:r>
        <w:rPr>
          <w:color w:val="333333"/>
          <w:sz w:val="27"/>
          <w:szCs w:val="27"/>
        </w:rPr>
        <w:t xml:space="preserve"> "О </w:t>
      </w:r>
      <w:r>
        <w:rPr>
          <w:color w:val="333333"/>
          <w:sz w:val="27"/>
          <w:szCs w:val="27"/>
        </w:rPr>
        <w:t>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№ 27, ст. 3446; 2012, № 12, ст. 1391; 2013, № 14, ст. 1670; № 49, ст</w:t>
      </w:r>
      <w:r>
        <w:rPr>
          <w:color w:val="333333"/>
          <w:sz w:val="27"/>
          <w:szCs w:val="27"/>
        </w:rPr>
        <w:t>. 6399; 2014, № 26, ст. 3518), следующие изменения:</w:t>
      </w:r>
    </w:p>
    <w:p w:rsidR="00000000" w:rsidRDefault="00EB2BE8">
      <w:pPr>
        <w:pStyle w:val="a3"/>
        <w:spacing w:line="300" w:lineRule="auto"/>
        <w:divId w:val="12849255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пункте 16:</w:t>
      </w:r>
    </w:p>
    <w:p w:rsidR="00000000" w:rsidRDefault="00EB2BE8">
      <w:pPr>
        <w:pStyle w:val="a3"/>
        <w:spacing w:line="300" w:lineRule="auto"/>
        <w:divId w:val="12849255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подпункт "б" дополнить абзацем следующего содержания:</w:t>
      </w:r>
    </w:p>
    <w:p w:rsidR="00000000" w:rsidRDefault="00EB2BE8">
      <w:pPr>
        <w:pStyle w:val="a3"/>
        <w:spacing w:line="300" w:lineRule="auto"/>
        <w:divId w:val="12849255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"заявление государственного служащего о невозможности выполнить требования Федерального закона от 7 мая 2013 г. № 79-ФЗ "О запрете отд</w:t>
      </w:r>
      <w:r>
        <w:rPr>
          <w:color w:val="333333"/>
          <w:sz w:val="27"/>
          <w:szCs w:val="27"/>
        </w:rPr>
        <w:t>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</w:t>
      </w:r>
      <w:r>
        <w:rPr>
          <w:color w:val="333333"/>
          <w:sz w:val="27"/>
          <w:szCs w:val="27"/>
        </w:rPr>
        <w:t>лее - Федеральный закон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</w:t>
      </w:r>
      <w:r>
        <w:rPr>
          <w:color w:val="333333"/>
          <w:sz w:val="27"/>
          <w:szCs w:val="27"/>
        </w:rPr>
        <w:t xml:space="preserve">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</w:t>
      </w:r>
      <w:r>
        <w:rPr>
          <w:color w:val="333333"/>
          <w:sz w:val="27"/>
          <w:szCs w:val="27"/>
        </w:rPr>
        <w:t>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r>
        <w:rPr>
          <w:color w:val="333333"/>
          <w:sz w:val="27"/>
          <w:szCs w:val="27"/>
        </w:rPr>
        <w:t>";</w:t>
      </w:r>
    </w:p>
    <w:p w:rsidR="00000000" w:rsidRDefault="00EB2BE8">
      <w:pPr>
        <w:pStyle w:val="a3"/>
        <w:spacing w:line="300" w:lineRule="auto"/>
        <w:divId w:val="12849255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подпункт "д" изложить в следующей редакции:</w:t>
      </w:r>
    </w:p>
    <w:p w:rsidR="00000000" w:rsidRDefault="00EB2BE8">
      <w:pPr>
        <w:pStyle w:val="a3"/>
        <w:spacing w:line="300" w:lineRule="auto"/>
        <w:divId w:val="12849255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"д) поступившее в соответствии с частью 4 статьи 12 Федерального закона от 25 декабря 2008 г. № 273-ФЗ "О противодействии коррупции" и статьей 64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Трудового кодекса Российской Федерации в государственный орган</w:t>
      </w:r>
      <w:r>
        <w:rPr>
          <w:color w:val="333333"/>
          <w:sz w:val="27"/>
          <w:szCs w:val="27"/>
        </w:rPr>
        <w:t xml:space="preserve">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</w:t>
      </w:r>
      <w:r>
        <w:rPr>
          <w:color w:val="333333"/>
          <w:sz w:val="27"/>
          <w:szCs w:val="27"/>
        </w:rPr>
        <w:t>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</w:t>
      </w:r>
      <w:r>
        <w:rPr>
          <w:color w:val="333333"/>
          <w:sz w:val="27"/>
          <w:szCs w:val="27"/>
        </w:rPr>
        <w:t xml:space="preserve">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</w:t>
      </w:r>
      <w:r>
        <w:rPr>
          <w:color w:val="333333"/>
          <w:sz w:val="27"/>
          <w:szCs w:val="27"/>
        </w:rPr>
        <w:t>коммерческой или некоммерческой организации комиссией не рассматривался.";</w:t>
      </w:r>
    </w:p>
    <w:p w:rsidR="00000000" w:rsidRDefault="00EB2BE8">
      <w:pPr>
        <w:pStyle w:val="a3"/>
        <w:spacing w:line="300" w:lineRule="auto"/>
        <w:divId w:val="12849255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пункт 19 изложить в следующей редакции:</w:t>
      </w:r>
    </w:p>
    <w:p w:rsidR="00000000" w:rsidRDefault="00EB2BE8">
      <w:pPr>
        <w:pStyle w:val="a3"/>
        <w:spacing w:line="300" w:lineRule="auto"/>
        <w:divId w:val="12849255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"19. Заседание комиссии проводится в присутствии государственного служащего, в отношении которого рассматривается вопрос о соблюдении треб</w:t>
      </w:r>
      <w:r>
        <w:rPr>
          <w:color w:val="333333"/>
          <w:sz w:val="27"/>
          <w:szCs w:val="27"/>
        </w:rPr>
        <w:t>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</w:t>
      </w:r>
      <w:r>
        <w:rPr>
          <w:color w:val="333333"/>
          <w:sz w:val="27"/>
          <w:szCs w:val="27"/>
        </w:rPr>
        <w:t>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</w:t>
      </w:r>
      <w:r>
        <w:rPr>
          <w:color w:val="333333"/>
          <w:sz w:val="27"/>
          <w:szCs w:val="27"/>
        </w:rPr>
        <w:t>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</w:t>
      </w:r>
      <w:r>
        <w:rPr>
          <w:color w:val="333333"/>
          <w:sz w:val="27"/>
          <w:szCs w:val="27"/>
        </w:rPr>
        <w:t>ении данного вопроса в отсутствие государственного служащего. 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</w:t>
      </w:r>
      <w:r>
        <w:rPr>
          <w:color w:val="333333"/>
          <w:sz w:val="27"/>
          <w:szCs w:val="27"/>
        </w:rPr>
        <w:t>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</w:t>
      </w:r>
    </w:p>
    <w:p w:rsidR="00000000" w:rsidRDefault="00EB2BE8">
      <w:pPr>
        <w:pStyle w:val="a3"/>
        <w:spacing w:line="300" w:lineRule="auto"/>
        <w:divId w:val="12849255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дополнить пунктом 25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EB2BE8">
      <w:pPr>
        <w:pStyle w:val="a3"/>
        <w:spacing w:line="300" w:lineRule="auto"/>
        <w:divId w:val="12849255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"25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По ито</w:t>
      </w:r>
      <w:r>
        <w:rPr>
          <w:color w:val="333333"/>
          <w:sz w:val="27"/>
          <w:szCs w:val="27"/>
        </w:rPr>
        <w:t>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000000" w:rsidRDefault="00EB2BE8">
      <w:pPr>
        <w:pStyle w:val="a3"/>
        <w:spacing w:line="300" w:lineRule="auto"/>
        <w:divId w:val="12849255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признать, что обстоятельства, препятствующие выполнению требований Федерального закона "О запрете отдельн</w:t>
      </w:r>
      <w:r>
        <w:rPr>
          <w:color w:val="333333"/>
          <w:sz w:val="27"/>
          <w:szCs w:val="27"/>
        </w:rPr>
        <w:t>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</w:t>
      </w:r>
      <w:r>
        <w:rPr>
          <w:color w:val="333333"/>
          <w:sz w:val="27"/>
          <w:szCs w:val="27"/>
        </w:rPr>
        <w:t>ся объективными и уважительными;</w:t>
      </w:r>
    </w:p>
    <w:p w:rsidR="00000000" w:rsidRDefault="00EB2BE8">
      <w:pPr>
        <w:pStyle w:val="a3"/>
        <w:spacing w:line="300" w:lineRule="auto"/>
        <w:divId w:val="12849255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признать, что обстоятельства, препятствующие выполнению требований Федерального закона "О запрете отдельным категориям лиц открывать и иметь счета (вклады), хранить наличные денежные средства и ценности в иностранных бан</w:t>
      </w:r>
      <w:r>
        <w:rPr>
          <w:color w:val="333333"/>
          <w:sz w:val="27"/>
          <w:szCs w:val="27"/>
        </w:rPr>
        <w:t>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</w:t>
      </w:r>
      <w:r>
        <w:rPr>
          <w:color w:val="333333"/>
          <w:sz w:val="27"/>
          <w:szCs w:val="27"/>
        </w:rPr>
        <w:t>ть к государственному служащему конкретную меру ответственности.";</w:t>
      </w:r>
    </w:p>
    <w:p w:rsidR="00000000" w:rsidRDefault="00EB2BE8">
      <w:pPr>
        <w:pStyle w:val="a3"/>
        <w:spacing w:line="300" w:lineRule="auto"/>
        <w:divId w:val="12849255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пункт 26 изложить в следующей редакции:</w:t>
      </w:r>
    </w:p>
    <w:p w:rsidR="00000000" w:rsidRDefault="00EB2BE8">
      <w:pPr>
        <w:pStyle w:val="a3"/>
        <w:spacing w:line="300" w:lineRule="auto"/>
        <w:divId w:val="12849255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"26. По итогам рассмотрения вопросов, указанных в подпунктах "а", "б", "г" и "д" пункта 16 настоящего Положения, и при наличии к тому оснований ко</w:t>
      </w:r>
      <w:r>
        <w:rPr>
          <w:color w:val="333333"/>
          <w:sz w:val="27"/>
          <w:szCs w:val="27"/>
        </w:rPr>
        <w:t>миссия может принять иное решение, чем это предусмотрено пунктами 22 - 25, 25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, 25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и 26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Положения. Основания и мотивы принятия такого решения должны быть отражены в протоколе заседания комиссии.".</w:t>
      </w:r>
    </w:p>
    <w:p w:rsidR="00000000" w:rsidRDefault="00EB2BE8">
      <w:pPr>
        <w:pStyle w:val="a3"/>
        <w:spacing w:line="300" w:lineRule="auto"/>
        <w:divId w:val="12849255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Внести в Указ Президента Российской Федерац</w:t>
      </w:r>
      <w:r>
        <w:rPr>
          <w:color w:val="333333"/>
          <w:sz w:val="27"/>
          <w:szCs w:val="27"/>
        </w:rPr>
        <w:t xml:space="preserve">ии </w:t>
      </w:r>
      <w:r>
        <w:rPr>
          <w:rStyle w:val="cmd"/>
          <w:color w:val="333333"/>
          <w:sz w:val="27"/>
          <w:szCs w:val="27"/>
        </w:rPr>
        <w:t>от 2 апреля 2013 г. № 309</w:t>
      </w:r>
      <w:r>
        <w:rPr>
          <w:color w:val="333333"/>
          <w:sz w:val="27"/>
          <w:szCs w:val="27"/>
        </w:rPr>
        <w:t xml:space="preserve"> "О мерах по реализации отдельных положений Федерального закона "О противодействии коррупции" (Собрание законодательства Российской Федерации, 2013, № 14, ст. 1670; № 23, ст. 2892; № 28, ст. 3813; № 49, ст. 6399; 2014, № 26, ст.</w:t>
      </w:r>
      <w:r>
        <w:rPr>
          <w:color w:val="333333"/>
          <w:sz w:val="27"/>
          <w:szCs w:val="27"/>
        </w:rPr>
        <w:t> 3520; № 30, ст. 4286) изменение, дополнив пункт 25 подпунктом "в" следующего содержания:</w:t>
      </w:r>
    </w:p>
    <w:p w:rsidR="00000000" w:rsidRDefault="00EB2BE8">
      <w:pPr>
        <w:pStyle w:val="a3"/>
        <w:spacing w:line="300" w:lineRule="auto"/>
        <w:divId w:val="12849255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"в) 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</w:t>
      </w:r>
      <w:r>
        <w:rPr>
          <w:color w:val="333333"/>
          <w:sz w:val="27"/>
          <w:szCs w:val="27"/>
        </w:rPr>
        <w:t>Президента Российской Федерации и Правительства Российской Федерации по вопросам противодействия коррупции.".</w:t>
      </w:r>
    </w:p>
    <w:p w:rsidR="00000000" w:rsidRDefault="00EB2BE8">
      <w:pPr>
        <w:pStyle w:val="a3"/>
        <w:spacing w:line="300" w:lineRule="auto"/>
        <w:divId w:val="12849255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Настоящий Указ вступает в силу со дня его подписания.</w:t>
      </w:r>
    </w:p>
    <w:p w:rsidR="00000000" w:rsidRDefault="00EB2BE8">
      <w:pPr>
        <w:pStyle w:val="a3"/>
        <w:spacing w:line="300" w:lineRule="auto"/>
        <w:divId w:val="12849255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B2BE8">
      <w:pPr>
        <w:pStyle w:val="a3"/>
        <w:spacing w:line="300" w:lineRule="auto"/>
        <w:divId w:val="12849255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B2BE8">
      <w:pPr>
        <w:pStyle w:val="i"/>
        <w:spacing w:line="300" w:lineRule="auto"/>
        <w:divId w:val="12849255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В.Путин</w:t>
      </w:r>
    </w:p>
    <w:p w:rsidR="00000000" w:rsidRDefault="00EB2BE8">
      <w:pPr>
        <w:pStyle w:val="a3"/>
        <w:spacing w:line="300" w:lineRule="auto"/>
        <w:divId w:val="12849255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B2BE8">
      <w:pPr>
        <w:pStyle w:val="a3"/>
        <w:spacing w:line="300" w:lineRule="auto"/>
        <w:divId w:val="12849255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EB2BE8">
      <w:pPr>
        <w:pStyle w:val="a3"/>
        <w:spacing w:line="300" w:lineRule="auto"/>
        <w:divId w:val="12849255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 марта 2015 года</w:t>
      </w:r>
    </w:p>
    <w:p w:rsidR="00000000" w:rsidRDefault="00EB2BE8">
      <w:pPr>
        <w:pStyle w:val="a3"/>
        <w:spacing w:line="300" w:lineRule="auto"/>
        <w:divId w:val="12849255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120</w:t>
      </w:r>
    </w:p>
    <w:p w:rsidR="00EB2BE8" w:rsidRDefault="00EB2BE8">
      <w:pPr>
        <w:pStyle w:val="a3"/>
        <w:spacing w:line="300" w:lineRule="auto"/>
        <w:divId w:val="12849255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EB2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25D90"/>
    <w:rsid w:val="00525D90"/>
    <w:rsid w:val="00EB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6DAEB-03EF-48B1-9033-59067A3F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n">
    <w:name w:val="n"/>
    <w:basedOn w:val="a"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k">
    <w:name w:val="k"/>
    <w:basedOn w:val="a"/>
    <w:pPr>
      <w:spacing w:before="90" w:after="90"/>
      <w:ind w:left="675"/>
      <w:jc w:val="both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after="90"/>
      <w:ind w:left="675"/>
    </w:pPr>
  </w:style>
  <w:style w:type="paragraph" w:customStyle="1" w:styleId="m">
    <w:name w:val="m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w0">
    <w:name w:val="w0"/>
    <w:basedOn w:val="a"/>
    <w:pPr>
      <w:spacing w:before="90" w:after="9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after="9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after="9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after="9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after="9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after="9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after="9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after="9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after="9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after="9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after="9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after="9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after="9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after="9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after="9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after="9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after="90"/>
      <w:ind w:firstLine="675"/>
      <w:jc w:val="both"/>
    </w:pPr>
  </w:style>
  <w:style w:type="paragraph" w:customStyle="1" w:styleId="g02c">
    <w:name w:val="g02c"/>
    <w:basedOn w:val="a"/>
    <w:pPr>
      <w:spacing w:before="90" w:after="90"/>
      <w:ind w:firstLine="675"/>
      <w:jc w:val="both"/>
    </w:pPr>
  </w:style>
  <w:style w:type="paragraph" w:customStyle="1" w:styleId="g02r">
    <w:name w:val="g02r"/>
    <w:basedOn w:val="a"/>
    <w:pPr>
      <w:spacing w:before="90" w:after="90"/>
      <w:ind w:firstLine="675"/>
      <w:jc w:val="both"/>
    </w:pPr>
  </w:style>
  <w:style w:type="paragraph" w:customStyle="1" w:styleId="g02j">
    <w:name w:val="g02j"/>
    <w:basedOn w:val="a"/>
    <w:pPr>
      <w:spacing w:before="90" w:after="90"/>
      <w:ind w:firstLine="675"/>
      <w:jc w:val="both"/>
    </w:pPr>
  </w:style>
  <w:style w:type="paragraph" w:customStyle="1" w:styleId="g12l">
    <w:name w:val="g12l"/>
    <w:basedOn w:val="a"/>
    <w:pPr>
      <w:spacing w:before="90" w:after="90"/>
      <w:ind w:firstLine="675"/>
      <w:jc w:val="both"/>
    </w:pPr>
  </w:style>
  <w:style w:type="paragraph" w:customStyle="1" w:styleId="g12c">
    <w:name w:val="g12c"/>
    <w:basedOn w:val="a"/>
    <w:pPr>
      <w:spacing w:before="90" w:after="90"/>
      <w:ind w:firstLine="675"/>
      <w:jc w:val="both"/>
    </w:pPr>
  </w:style>
  <w:style w:type="paragraph" w:customStyle="1" w:styleId="g12r">
    <w:name w:val="g12r"/>
    <w:basedOn w:val="a"/>
    <w:pPr>
      <w:spacing w:before="90" w:after="90"/>
      <w:ind w:firstLine="675"/>
      <w:jc w:val="both"/>
    </w:pPr>
  </w:style>
  <w:style w:type="paragraph" w:customStyle="1" w:styleId="g12j">
    <w:name w:val="g12j"/>
    <w:basedOn w:val="a"/>
    <w:pPr>
      <w:spacing w:before="90" w:after="90"/>
      <w:ind w:firstLine="675"/>
      <w:jc w:val="both"/>
    </w:pPr>
  </w:style>
  <w:style w:type="paragraph" w:customStyle="1" w:styleId="g22l">
    <w:name w:val="g22l"/>
    <w:basedOn w:val="a"/>
    <w:pPr>
      <w:spacing w:before="90" w:after="90"/>
      <w:ind w:firstLine="675"/>
      <w:jc w:val="both"/>
    </w:pPr>
  </w:style>
  <w:style w:type="paragraph" w:customStyle="1" w:styleId="g22c">
    <w:name w:val="g22c"/>
    <w:basedOn w:val="a"/>
    <w:pPr>
      <w:spacing w:before="90" w:after="90"/>
      <w:ind w:firstLine="675"/>
      <w:jc w:val="both"/>
    </w:pPr>
  </w:style>
  <w:style w:type="paragraph" w:customStyle="1" w:styleId="g22r">
    <w:name w:val="g22r"/>
    <w:basedOn w:val="a"/>
    <w:pPr>
      <w:spacing w:before="90" w:after="90"/>
      <w:ind w:firstLine="675"/>
      <w:jc w:val="both"/>
    </w:pPr>
  </w:style>
  <w:style w:type="paragraph" w:customStyle="1" w:styleId="g22j">
    <w:name w:val="g22j"/>
    <w:basedOn w:val="a"/>
    <w:pPr>
      <w:spacing w:before="90" w:after="90"/>
      <w:ind w:firstLine="675"/>
      <w:jc w:val="both"/>
    </w:pPr>
  </w:style>
  <w:style w:type="paragraph" w:customStyle="1" w:styleId="g32l">
    <w:name w:val="g32l"/>
    <w:basedOn w:val="a"/>
    <w:pPr>
      <w:spacing w:before="90" w:after="90"/>
      <w:ind w:firstLine="675"/>
      <w:jc w:val="both"/>
    </w:pPr>
  </w:style>
  <w:style w:type="paragraph" w:customStyle="1" w:styleId="g32c">
    <w:name w:val="g32c"/>
    <w:basedOn w:val="a"/>
    <w:pPr>
      <w:spacing w:before="90" w:after="90"/>
      <w:ind w:firstLine="675"/>
      <w:jc w:val="both"/>
    </w:pPr>
  </w:style>
  <w:style w:type="paragraph" w:customStyle="1" w:styleId="g32r">
    <w:name w:val="g32r"/>
    <w:basedOn w:val="a"/>
    <w:pPr>
      <w:spacing w:before="90" w:after="90"/>
      <w:ind w:firstLine="675"/>
      <w:jc w:val="both"/>
    </w:pPr>
  </w:style>
  <w:style w:type="paragraph" w:customStyle="1" w:styleId="g32j">
    <w:name w:val="g32j"/>
    <w:basedOn w:val="a"/>
    <w:pPr>
      <w:spacing w:before="90" w:after="90"/>
      <w:ind w:firstLine="675"/>
      <w:jc w:val="both"/>
    </w:pPr>
  </w:style>
  <w:style w:type="paragraph" w:customStyle="1" w:styleId="m1">
    <w:name w:val="m1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570"/>
      <w:jc w:val="both"/>
    </w:pPr>
  </w:style>
  <w:style w:type="paragraph" w:customStyle="1" w:styleId="n2">
    <w:name w:val="n2"/>
    <w:basedOn w:val="a"/>
    <w:pPr>
      <w:ind w:firstLine="570"/>
      <w:jc w:val="both"/>
    </w:pPr>
  </w:style>
  <w:style w:type="paragraph" w:customStyle="1" w:styleId="i2">
    <w:name w:val="i2"/>
    <w:basedOn w:val="a"/>
    <w:pPr>
      <w:ind w:left="570"/>
    </w:pPr>
  </w:style>
  <w:style w:type="paragraph" w:customStyle="1" w:styleId="k2">
    <w:name w:val="k2"/>
    <w:basedOn w:val="a"/>
    <w:pPr>
      <w:ind w:left="570"/>
      <w:jc w:val="both"/>
    </w:pPr>
  </w:style>
  <w:style w:type="paragraph" w:customStyle="1" w:styleId="h2">
    <w:name w:val="h2"/>
    <w:basedOn w:val="a"/>
    <w:pPr>
      <w:ind w:left="1785" w:right="570" w:hanging="1215"/>
    </w:pPr>
    <w:rPr>
      <w:b/>
      <w:bCs/>
    </w:rPr>
  </w:style>
  <w:style w:type="paragraph" w:customStyle="1" w:styleId="t2">
    <w:name w:val="t2"/>
    <w:basedOn w:val="a"/>
    <w:pPr>
      <w:ind w:left="570" w:right="570"/>
      <w:jc w:val="center"/>
    </w:pPr>
    <w:rPr>
      <w:b/>
      <w:bCs/>
    </w:rPr>
  </w:style>
  <w:style w:type="paragraph" w:customStyle="1" w:styleId="m4">
    <w:name w:val="m4"/>
    <w:basedOn w:val="a"/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925559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2280</Words>
  <Characters>13001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15251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Администратор сайта</dc:creator>
  <cp:keywords/>
  <dc:description/>
  <cp:lastModifiedBy>Администратор сайта</cp:lastModifiedBy>
  <cp:revision>2</cp:revision>
  <dcterms:created xsi:type="dcterms:W3CDTF">2023-02-03T07:45:00Z</dcterms:created>
  <dcterms:modified xsi:type="dcterms:W3CDTF">2023-02-03T07:45:00Z</dcterms:modified>
</cp:coreProperties>
</file>