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68" w:rsidRPr="008619C0" w:rsidRDefault="008619C0" w:rsidP="008D7868">
      <w:pPr>
        <w:shd w:val="clear" w:color="auto" w:fill="FFFFFF"/>
        <w:spacing w:after="30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C0">
        <w:rPr>
          <w:rFonts w:ascii="Times New Roman" w:hAnsi="Times New Roman" w:cs="Times New Roman"/>
          <w:sz w:val="28"/>
          <w:szCs w:val="28"/>
          <w:shd w:val="clear" w:color="auto" w:fill="FDFDFD"/>
        </w:rPr>
        <w:t>4 октября 2023 года празднуется 91-летняя годовщина образования системы Гражданской обороны России</w:t>
      </w:r>
      <w:r w:rsidR="008D7868" w:rsidRPr="00861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была образована местная противовоздушная оборона (МПВО) как составная часть системы ПВО страны.</w:t>
      </w:r>
    </w:p>
    <w:p w:rsidR="008D7868" w:rsidRPr="008619C0" w:rsidRDefault="008D7868" w:rsidP="008D7868">
      <w:pPr>
        <w:shd w:val="clear" w:color="auto" w:fill="FFFFFF"/>
        <w:spacing w:after="30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- мощная система, включающая огромные материальные, технические и человеческие ресурсы, которая обеспечивает безопасность государства и</w:t>
      </w:r>
      <w:bookmarkStart w:id="0" w:name="_GoBack"/>
      <w:bookmarkEnd w:id="0"/>
      <w:r w:rsidRPr="0086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используется для защиты населения от рисков и угроз современного мира. Начиная с 1991 года, в сферу ГО входит защита населения и промышленности от опасностей и от чрезвычайных ситуаций природного и техногенного характера.</w:t>
      </w:r>
    </w:p>
    <w:p w:rsidR="00305688" w:rsidRDefault="008D7868" w:rsidP="00305688">
      <w:pPr>
        <w:shd w:val="clear" w:color="auto" w:fill="FFFFFF"/>
        <w:spacing w:after="30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619C0">
        <w:rPr>
          <w:rFonts w:ascii="Times New Roman" w:hAnsi="Times New Roman" w:cs="Times New Roman"/>
          <w:sz w:val="28"/>
          <w:szCs w:val="28"/>
        </w:rPr>
        <w:t>Главная задача гражданской обороны уберечь население во время военных конфликтов</w:t>
      </w:r>
      <w:r w:rsidRPr="008619C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и </w:t>
      </w:r>
      <w:r w:rsidRPr="008619C0">
        <w:rPr>
          <w:rFonts w:ascii="Times New Roman" w:hAnsi="Times New Roman" w:cs="Times New Roman"/>
          <w:sz w:val="28"/>
          <w:szCs w:val="28"/>
        </w:rPr>
        <w:t xml:space="preserve">природных катаклизмов. Федеральный закон также предписывает оберегать материальные </w:t>
      </w:r>
      <w:r w:rsidRPr="008D7868">
        <w:rPr>
          <w:rFonts w:ascii="Times New Roman" w:hAnsi="Times New Roman" w:cs="Times New Roman"/>
          <w:sz w:val="28"/>
          <w:szCs w:val="28"/>
        </w:rPr>
        <w:t>и культурные ценности. Силы ГО должны оповестить людей о надвигающемся бедствии и организовать эвакуацию, если угроза слишком велика. Также они должны выдать средства защиты, если таковые необходимы.</w:t>
      </w:r>
      <w:r w:rsidRPr="008D7868">
        <w:rPr>
          <w:rFonts w:ascii="Times New Roman" w:hAnsi="Times New Roman" w:cs="Times New Roman"/>
          <w:sz w:val="28"/>
          <w:szCs w:val="28"/>
          <w:shd w:val="clear" w:color="auto" w:fill="FAFAFB"/>
        </w:rPr>
        <w:t> </w:t>
      </w:r>
    </w:p>
    <w:p w:rsidR="00305688" w:rsidRDefault="00305688" w:rsidP="00305688">
      <w:pPr>
        <w:shd w:val="clear" w:color="auto" w:fill="FFFFFF"/>
        <w:spacing w:after="30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Спасательные воинские формирования МЧС России,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 образуют силы гражданской обороны.</w:t>
      </w:r>
    </w:p>
    <w:p w:rsidR="008D7868" w:rsidRPr="008D7868" w:rsidRDefault="008D7868" w:rsidP="008D7868">
      <w:pPr>
        <w:spacing w:after="30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1C" w:rsidRPr="007B61A3" w:rsidRDefault="00644B1C" w:rsidP="006D26D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1A3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:rsidR="00DC1D92" w:rsidRPr="007B61A3" w:rsidRDefault="00DC1D92" w:rsidP="006D26D1">
      <w:pPr>
        <w:spacing w:after="0" w:line="240" w:lineRule="auto"/>
        <w:rPr>
          <w:sz w:val="28"/>
          <w:szCs w:val="28"/>
        </w:rPr>
      </w:pPr>
    </w:p>
    <w:p w:rsidR="000504CE" w:rsidRDefault="000504CE" w:rsidP="00B45826">
      <w:pPr>
        <w:spacing w:after="0" w:line="240" w:lineRule="auto"/>
        <w:rPr>
          <w:sz w:val="28"/>
          <w:szCs w:val="28"/>
        </w:rPr>
      </w:pPr>
    </w:p>
    <w:p w:rsidR="000504CE" w:rsidRDefault="000504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868">
        <w:rPr>
          <w:noProof/>
          <w:lang w:eastAsia="ru-RU"/>
        </w:rPr>
        <w:lastRenderedPageBreak/>
        <w:drawing>
          <wp:inline distT="0" distB="0" distL="0" distR="0">
            <wp:extent cx="5940425" cy="3343872"/>
            <wp:effectExtent l="0" t="0" r="3175" b="9525"/>
            <wp:docPr id="5" name="Рисунок 5" descr="Гражданской обороне Российской Федерации - 9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жданской обороне Российской Федерации - 90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CE" w:rsidRDefault="000504CE" w:rsidP="00B45826">
      <w:pPr>
        <w:spacing w:after="0" w:line="240" w:lineRule="auto"/>
        <w:rPr>
          <w:sz w:val="28"/>
          <w:szCs w:val="28"/>
        </w:rPr>
      </w:pPr>
    </w:p>
    <w:p w:rsidR="008B13D7" w:rsidRPr="007B61A3" w:rsidRDefault="008B13D7" w:rsidP="00305688">
      <w:pPr>
        <w:rPr>
          <w:sz w:val="28"/>
          <w:szCs w:val="28"/>
        </w:rPr>
      </w:pPr>
    </w:p>
    <w:sectPr w:rsidR="008B13D7" w:rsidRPr="007B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7D"/>
    <w:rsid w:val="000504CE"/>
    <w:rsid w:val="00276E68"/>
    <w:rsid w:val="002C7058"/>
    <w:rsid w:val="00305688"/>
    <w:rsid w:val="00522A7D"/>
    <w:rsid w:val="00644B1C"/>
    <w:rsid w:val="006D26D1"/>
    <w:rsid w:val="007B61A3"/>
    <w:rsid w:val="008619C0"/>
    <w:rsid w:val="008A2941"/>
    <w:rsid w:val="008B13D7"/>
    <w:rsid w:val="008D7868"/>
    <w:rsid w:val="00AB4C67"/>
    <w:rsid w:val="00B45826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287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10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79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4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2AB1-AF7A-4DCD-80D5-D948D33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2022-08-16T03:53:00Z</dcterms:created>
  <dcterms:modified xsi:type="dcterms:W3CDTF">2023-10-04T01:30:00Z</dcterms:modified>
</cp:coreProperties>
</file>