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8CE0" w14:textId="77777777" w:rsidR="00552D66" w:rsidRPr="00552D66" w:rsidRDefault="00552D66" w:rsidP="00552D6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6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1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6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14:paraId="46085586" w14:textId="77777777" w:rsidR="00552D66" w:rsidRPr="00552D66" w:rsidRDefault="00552D66" w:rsidP="00552D6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66">
        <w:rPr>
          <w:rFonts w:ascii="Times New Roman" w:hAnsi="Times New Roman" w:cs="Times New Roman"/>
          <w:b/>
          <w:sz w:val="28"/>
          <w:szCs w:val="28"/>
        </w:rPr>
        <w:t>закрытого административн</w:t>
      </w:r>
      <w:r w:rsidR="00D17498">
        <w:rPr>
          <w:rFonts w:ascii="Times New Roman" w:hAnsi="Times New Roman" w:cs="Times New Roman"/>
          <w:b/>
          <w:sz w:val="28"/>
          <w:szCs w:val="28"/>
        </w:rPr>
        <w:t>о –территориального образования</w:t>
      </w:r>
    </w:p>
    <w:p w14:paraId="48C5E21A" w14:textId="77777777" w:rsidR="00552D66" w:rsidRPr="00552D66" w:rsidRDefault="00552D66" w:rsidP="00552D6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66">
        <w:rPr>
          <w:rFonts w:ascii="Times New Roman" w:hAnsi="Times New Roman" w:cs="Times New Roman"/>
          <w:b/>
          <w:sz w:val="28"/>
          <w:szCs w:val="28"/>
        </w:rPr>
        <w:t>Сибирский Алтайского края</w:t>
      </w:r>
    </w:p>
    <w:p w14:paraId="6A7FD2EA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B422F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6E37C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1E0CB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98FEE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3828B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3C353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8FCCC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7206A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33130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2DE80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E8E31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1E8C3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B372A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0142F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15E32552" w14:textId="77777777" w:rsidR="006263A4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СОСТОЯН</w:t>
      </w:r>
      <w:r w:rsidR="006263A4">
        <w:rPr>
          <w:rFonts w:ascii="Times New Roman" w:hAnsi="Times New Roman" w:cs="Times New Roman"/>
          <w:b/>
          <w:sz w:val="28"/>
          <w:szCs w:val="28"/>
        </w:rPr>
        <w:t>ИИ ОКРУЖАЮЩЕЙ СРЕДЫ</w:t>
      </w:r>
    </w:p>
    <w:p w14:paraId="461B70E3" w14:textId="08729D73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СИБИРСКИЙ АЛТАЙСКОГО КРАЯ В 202</w:t>
      </w:r>
      <w:r w:rsidR="00230A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25C693DA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2CE70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7A07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42222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E1FB0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2524B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BD94B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BE81E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48085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33BF2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F6D48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0501B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DD355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12E36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68849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73AFA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E5639" w14:textId="77777777"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E9489" w14:textId="77777777" w:rsidR="00490F21" w:rsidRDefault="00490F21" w:rsidP="00552D6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D851EB8" w14:textId="4AA41848" w:rsidR="00490F21" w:rsidRDefault="00490F21" w:rsidP="00490F2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30AC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6F82F3F" w14:textId="77777777" w:rsidR="006F4BF8" w:rsidRDefault="006F4BF8" w:rsidP="00CD034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4A39326B" w14:textId="77777777" w:rsidR="006F4BF8" w:rsidRPr="00CD034A" w:rsidRDefault="00CD034A" w:rsidP="00CD034A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0F5004FF" w14:textId="77777777"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Атмосферный воздух</w:t>
      </w:r>
    </w:p>
    <w:p w14:paraId="0BDC611D" w14:textId="77777777"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Водопотребление</w:t>
      </w:r>
    </w:p>
    <w:p w14:paraId="20864B09" w14:textId="77777777"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14:paraId="5AF96645" w14:textId="77777777"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42C0F" w:rsidRPr="00CD034A">
        <w:rPr>
          <w:rFonts w:ascii="Times New Roman" w:hAnsi="Times New Roman" w:cs="Times New Roman"/>
          <w:b/>
          <w:sz w:val="28"/>
          <w:szCs w:val="28"/>
        </w:rPr>
        <w:t>Отходы</w:t>
      </w:r>
    </w:p>
    <w:p w14:paraId="2CD54247" w14:textId="77777777" w:rsidR="00E666F4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66F4" w:rsidRPr="00CD034A">
        <w:rPr>
          <w:rFonts w:ascii="Times New Roman" w:hAnsi="Times New Roman" w:cs="Times New Roman"/>
          <w:b/>
          <w:sz w:val="28"/>
          <w:szCs w:val="28"/>
        </w:rPr>
        <w:t>Реализация основных природоохранных мероприятий</w:t>
      </w:r>
    </w:p>
    <w:p w14:paraId="0C5C7623" w14:textId="77777777" w:rsidR="008A0250" w:rsidRPr="00E666F4" w:rsidRDefault="008A0250" w:rsidP="00CD034A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522CD61C" w14:textId="77777777" w:rsidR="008D5310" w:rsidRPr="00F47DD3" w:rsidRDefault="00CD034A" w:rsidP="00CD034A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5310" w:rsidRPr="00F47DD3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1D1ECF42" w14:textId="55957F79" w:rsidR="00552D66" w:rsidRPr="00D17498" w:rsidRDefault="00E96499" w:rsidP="00D1749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499">
        <w:rPr>
          <w:rFonts w:ascii="Times New Roman" w:hAnsi="Times New Roman" w:cs="Times New Roman"/>
          <w:sz w:val="28"/>
          <w:szCs w:val="28"/>
        </w:rPr>
        <w:t>Городской округ Закрытое административно-территориальное образование Сибирский (ЗАТО Сибирский) расположен на северо- востоке Алтайского края в северо-западной части Первомайского района в 42 километрах от г. Барнаула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запада, севера и востока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E96499">
        <w:rPr>
          <w:rFonts w:ascii="Times New Roman" w:hAnsi="Times New Roman" w:cs="Times New Roman"/>
          <w:sz w:val="28"/>
          <w:szCs w:val="28"/>
        </w:rPr>
        <w:t xml:space="preserve"> граничит с землями Сибирского сельсовета, с юга – с землями </w:t>
      </w:r>
      <w:proofErr w:type="spellStart"/>
      <w:r w:rsidRPr="00E96499">
        <w:rPr>
          <w:rFonts w:ascii="Times New Roman" w:hAnsi="Times New Roman" w:cs="Times New Roman"/>
          <w:sz w:val="28"/>
          <w:szCs w:val="28"/>
        </w:rPr>
        <w:t>Боровихинского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района. По восточной границе городского округа протекает река Повалиха, являющаяся правым притоком реки Обь. Через городской округ проходит автомобильная дорога общего пользования федерального значения Р-256 «Чуйский тракт» «Новосибирск- Барнаул-Горно-Алтайск-граница с Монголией» и ответвление дороги на поселок Октябрьский.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в ЗАТО </w:t>
      </w:r>
      <w:r w:rsidRPr="00A16373">
        <w:rPr>
          <w:rFonts w:ascii="Times New Roman" w:hAnsi="Times New Roman" w:cs="Times New Roman"/>
          <w:sz w:val="28"/>
          <w:szCs w:val="28"/>
        </w:rPr>
        <w:t>Сибирский на 01.01.202</w:t>
      </w:r>
      <w:r w:rsidR="00230AC0">
        <w:rPr>
          <w:rFonts w:ascii="Times New Roman" w:hAnsi="Times New Roman" w:cs="Times New Roman"/>
          <w:sz w:val="28"/>
          <w:szCs w:val="28"/>
        </w:rPr>
        <w:t>4</w:t>
      </w:r>
      <w:r w:rsidRPr="00A16373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="00230AC0">
        <w:rPr>
          <w:rFonts w:ascii="Times New Roman" w:hAnsi="Times New Roman" w:cs="Times New Roman"/>
          <w:sz w:val="28"/>
          <w:szCs w:val="28"/>
        </w:rPr>
        <w:t>0 798</w:t>
      </w:r>
      <w:r w:rsidRPr="00A163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2E76" w:rsidRPr="00E96499"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A16373">
        <w:rPr>
          <w:rFonts w:ascii="Times New Roman" w:hAnsi="Times New Roman" w:cs="Times New Roman"/>
          <w:sz w:val="28"/>
          <w:szCs w:val="28"/>
        </w:rPr>
        <w:t>Земельные</w:t>
      </w:r>
      <w:r w:rsidRPr="00E96499">
        <w:rPr>
          <w:rFonts w:ascii="Times New Roman" w:hAnsi="Times New Roman" w:cs="Times New Roman"/>
          <w:sz w:val="28"/>
          <w:szCs w:val="28"/>
        </w:rPr>
        <w:t xml:space="preserve"> ресурсы городского округа составляют 6,08 км</w:t>
      </w:r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16373"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="00F42E76" w:rsidRPr="00F42E76">
        <w:rPr>
          <w:rFonts w:ascii="Times New Roman" w:hAnsi="Times New Roman" w:cs="Times New Roman"/>
          <w:sz w:val="28"/>
          <w:szCs w:val="28"/>
        </w:rPr>
        <w:t xml:space="preserve">Климат умеренный континентальный. </w:t>
      </w:r>
      <w:r w:rsidRPr="00F42E76">
        <w:rPr>
          <w:rFonts w:ascii="Times New Roman" w:hAnsi="Times New Roman" w:cs="Times New Roman"/>
          <w:sz w:val="28"/>
          <w:szCs w:val="28"/>
        </w:rPr>
        <w:t>Среднегодовая</w:t>
      </w:r>
      <w:r w:rsidRPr="00E96499">
        <w:rPr>
          <w:rFonts w:ascii="Times New Roman" w:hAnsi="Times New Roman" w:cs="Times New Roman"/>
          <w:sz w:val="28"/>
          <w:szCs w:val="28"/>
        </w:rPr>
        <w:t xml:space="preserve"> температура воздуха + 0,5 </w:t>
      </w:r>
      <w:proofErr w:type="spellStart"/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>. Средняя тем</w:t>
      </w:r>
      <w:r w:rsidR="00A16373">
        <w:rPr>
          <w:rFonts w:ascii="Times New Roman" w:hAnsi="Times New Roman" w:cs="Times New Roman"/>
          <w:sz w:val="28"/>
          <w:szCs w:val="28"/>
        </w:rPr>
        <w:t xml:space="preserve">пература </w:t>
      </w:r>
      <w:r w:rsidRPr="00E96499">
        <w:rPr>
          <w:rFonts w:ascii="Times New Roman" w:hAnsi="Times New Roman" w:cs="Times New Roman"/>
          <w:sz w:val="28"/>
          <w:szCs w:val="28"/>
        </w:rPr>
        <w:t xml:space="preserve">января - 16 </w:t>
      </w:r>
      <w:proofErr w:type="spellStart"/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 xml:space="preserve">, июля + 18 </w:t>
      </w:r>
      <w:proofErr w:type="spellStart"/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174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Преобладающее направление ветра — юго-западное, реже наблюдаются ветры северо-восточного направления.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Средняя скорость ветра зимой – 4 м/с. Летом – 4 м/с. Среднегодовое количество осадков составляет 613 мм.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Наибольшая высота снежного покрова составляет в среднем 105 см. Нормативная глубина сезонного промерзания суглинков 1,9 м, супесей,</w:t>
      </w:r>
      <w:r w:rsidR="006A71D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песков пылеватых и песков мелких – 2,3 м.</w:t>
      </w:r>
      <w:r w:rsidR="00D1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Почвы – </w:t>
      </w:r>
      <w:r w:rsidR="00A83909" w:rsidRPr="00A83909">
        <w:rPr>
          <w:rFonts w:ascii="Times New Roman" w:hAnsi="Times New Roman" w:cs="Times New Roman"/>
          <w:sz w:val="28"/>
          <w:szCs w:val="28"/>
        </w:rPr>
        <w:t>суглинистые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, </w:t>
      </w:r>
      <w:r w:rsidR="00A83909">
        <w:rPr>
          <w:rFonts w:ascii="Times New Roman" w:hAnsi="Times New Roman" w:cs="Times New Roman"/>
          <w:sz w:val="28"/>
          <w:szCs w:val="28"/>
        </w:rPr>
        <w:t>песча</w:t>
      </w:r>
      <w:r w:rsidR="00A83909" w:rsidRPr="00A83909">
        <w:rPr>
          <w:rFonts w:ascii="Times New Roman" w:hAnsi="Times New Roman" w:cs="Times New Roman"/>
          <w:sz w:val="28"/>
          <w:szCs w:val="28"/>
        </w:rPr>
        <w:t>ные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. Растут сосна, береза осина, тополь, кустарники. Полезные ископаемые </w:t>
      </w:r>
      <w:r w:rsidR="00D91B15" w:rsidRPr="00A8390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83909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строительными песками. Имеются залежи торфа. </w:t>
      </w:r>
      <w:r w:rsidR="00D91B15" w:rsidRPr="00A83909">
        <w:rPr>
          <w:rFonts w:ascii="Times New Roman" w:hAnsi="Times New Roman" w:cs="Times New Roman"/>
          <w:sz w:val="28"/>
          <w:szCs w:val="28"/>
        </w:rPr>
        <w:t>Природные ресурсы ЗАТО Сибирский в производстве не используются.</w:t>
      </w:r>
    </w:p>
    <w:p w14:paraId="4201DDB6" w14:textId="77777777" w:rsidR="008A0250" w:rsidRPr="008A0250" w:rsidRDefault="008A0250" w:rsidP="00552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250">
        <w:rPr>
          <w:rFonts w:ascii="Times New Roman" w:hAnsi="Times New Roman" w:cs="Times New Roman"/>
          <w:sz w:val="28"/>
          <w:szCs w:val="28"/>
        </w:rPr>
        <w:t>Современное экологическое состояние территории определяется воздействием локальных источников загрязнения на компоненты природной среды, а также трансграничным переносом загрязняющих веществ воздушным и водным путем.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8A0250">
        <w:rPr>
          <w:rFonts w:ascii="Times New Roman" w:hAnsi="Times New Roman" w:cs="Times New Roman"/>
          <w:sz w:val="28"/>
          <w:szCs w:val="28"/>
        </w:rPr>
        <w:t>На территории населенного пункта выделены следующие группы объектов-загрязнителей:</w:t>
      </w:r>
    </w:p>
    <w:p w14:paraId="5CA35493" w14:textId="77777777" w:rsidR="008A0250" w:rsidRPr="008A0250" w:rsidRDefault="008A0250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A0250">
        <w:rPr>
          <w:rFonts w:ascii="Times New Roman" w:hAnsi="Times New Roman" w:cs="Times New Roman"/>
          <w:sz w:val="28"/>
          <w:szCs w:val="28"/>
        </w:rPr>
        <w:t>ооружения санитарно-технические;</w:t>
      </w:r>
    </w:p>
    <w:p w14:paraId="00F073DB" w14:textId="77777777" w:rsidR="008A0250" w:rsidRPr="008A0250" w:rsidRDefault="008A0250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A0250">
        <w:rPr>
          <w:rFonts w:ascii="Times New Roman" w:hAnsi="Times New Roman" w:cs="Times New Roman"/>
          <w:sz w:val="28"/>
          <w:szCs w:val="28"/>
        </w:rPr>
        <w:t>нженерно-транспортные объекты;</w:t>
      </w:r>
    </w:p>
    <w:p w14:paraId="239953FB" w14:textId="77777777" w:rsidR="008D5310" w:rsidRPr="00793D22" w:rsidRDefault="008A0250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A0250">
        <w:rPr>
          <w:rFonts w:ascii="Times New Roman" w:hAnsi="Times New Roman" w:cs="Times New Roman"/>
          <w:sz w:val="28"/>
          <w:szCs w:val="28"/>
        </w:rPr>
        <w:t>бъекты коммунального назначения.</w:t>
      </w:r>
    </w:p>
    <w:p w14:paraId="4C37793C" w14:textId="77777777" w:rsidR="008A0250" w:rsidRPr="00793D22" w:rsidRDefault="006A71D8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предприятием, оказывающим негативное воздействие на </w:t>
      </w:r>
      <w:r w:rsidR="00AA1569">
        <w:rPr>
          <w:rFonts w:ascii="Times New Roman" w:hAnsi="Times New Roman" w:cs="Times New Roman"/>
          <w:sz w:val="28"/>
          <w:szCs w:val="28"/>
        </w:rPr>
        <w:t>окружающую среду,</w:t>
      </w:r>
      <w:r>
        <w:rPr>
          <w:rFonts w:ascii="Times New Roman" w:hAnsi="Times New Roman" w:cs="Times New Roman"/>
          <w:sz w:val="28"/>
          <w:szCs w:val="28"/>
        </w:rPr>
        <w:t xml:space="preserve"> является м</w:t>
      </w:r>
      <w:r w:rsidR="006F4BF8" w:rsidRPr="00793D22">
        <w:rPr>
          <w:rFonts w:ascii="Times New Roman" w:hAnsi="Times New Roman" w:cs="Times New Roman"/>
          <w:sz w:val="28"/>
          <w:szCs w:val="28"/>
        </w:rPr>
        <w:t xml:space="preserve">униципальное унитарное многоотраслевое коммунальное предприятие </w:t>
      </w:r>
      <w:r w:rsidR="006F4BF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D5310" w:rsidRPr="00793D22">
        <w:rPr>
          <w:rFonts w:ascii="Times New Roman" w:hAnsi="Times New Roman" w:cs="Times New Roman"/>
          <w:sz w:val="28"/>
          <w:szCs w:val="28"/>
        </w:rPr>
        <w:t>МУМКП</w:t>
      </w:r>
      <w:r w:rsidR="006F4B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5310" w:rsidRPr="00793D22">
        <w:rPr>
          <w:rFonts w:ascii="Times New Roman" w:hAnsi="Times New Roman" w:cs="Times New Roman"/>
          <w:sz w:val="28"/>
          <w:szCs w:val="28"/>
        </w:rPr>
        <w:t xml:space="preserve"> </w:t>
      </w:r>
      <w:r w:rsidR="002041C9" w:rsidRPr="002041C9">
        <w:rPr>
          <w:rFonts w:ascii="Times New Roman" w:hAnsi="Times New Roman" w:cs="Times New Roman"/>
          <w:sz w:val="28"/>
          <w:szCs w:val="28"/>
        </w:rPr>
        <w:t>МУМКП удовлетворяет</w:t>
      </w:r>
      <w:r w:rsidRPr="002041C9">
        <w:rPr>
          <w:rFonts w:ascii="Times New Roman" w:hAnsi="Times New Roman" w:cs="Times New Roman"/>
          <w:sz w:val="28"/>
          <w:szCs w:val="28"/>
        </w:rPr>
        <w:t xml:space="preserve"> </w:t>
      </w:r>
      <w:r w:rsidR="008D5310" w:rsidRPr="002041C9">
        <w:rPr>
          <w:rFonts w:ascii="Times New Roman" w:hAnsi="Times New Roman" w:cs="Times New Roman"/>
          <w:sz w:val="28"/>
          <w:szCs w:val="28"/>
        </w:rPr>
        <w:t>потребност</w:t>
      </w:r>
      <w:r w:rsidRPr="002041C9">
        <w:rPr>
          <w:rFonts w:ascii="Times New Roman" w:hAnsi="Times New Roman" w:cs="Times New Roman"/>
          <w:sz w:val="28"/>
          <w:szCs w:val="28"/>
        </w:rPr>
        <w:t>и</w:t>
      </w:r>
      <w:r w:rsidR="008D5310" w:rsidRPr="002041C9">
        <w:rPr>
          <w:rFonts w:ascii="Times New Roman" w:hAnsi="Times New Roman" w:cs="Times New Roman"/>
          <w:sz w:val="28"/>
          <w:szCs w:val="28"/>
        </w:rPr>
        <w:t xml:space="preserve"> населения ЗАТО Сибирский Алтайского </w:t>
      </w:r>
      <w:r w:rsidR="006F4BF8" w:rsidRPr="002041C9">
        <w:rPr>
          <w:rFonts w:ascii="Times New Roman" w:hAnsi="Times New Roman" w:cs="Times New Roman"/>
          <w:sz w:val="28"/>
          <w:szCs w:val="28"/>
        </w:rPr>
        <w:t>края в</w:t>
      </w:r>
      <w:r w:rsidR="008D5310" w:rsidRPr="002041C9">
        <w:rPr>
          <w:rFonts w:ascii="Times New Roman" w:hAnsi="Times New Roman" w:cs="Times New Roman"/>
          <w:sz w:val="28"/>
          <w:szCs w:val="28"/>
        </w:rPr>
        <w:t xml:space="preserve"> жилищно-коммунальных услугах.</w:t>
      </w:r>
      <w:r w:rsidR="0075215F">
        <w:rPr>
          <w:rFonts w:ascii="Times New Roman" w:hAnsi="Times New Roman" w:cs="Times New Roman"/>
          <w:sz w:val="28"/>
          <w:szCs w:val="28"/>
        </w:rPr>
        <w:t xml:space="preserve"> </w:t>
      </w:r>
      <w:r w:rsidR="003A2DBC" w:rsidRPr="003A2DBC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3A2DBC">
        <w:rPr>
          <w:rFonts w:ascii="Times New Roman" w:hAnsi="Times New Roman" w:cs="Times New Roman"/>
          <w:sz w:val="28"/>
          <w:szCs w:val="28"/>
        </w:rPr>
        <w:t>снабжает</w:t>
      </w:r>
      <w:r w:rsidR="003A2DBC" w:rsidRPr="003A2DBC">
        <w:rPr>
          <w:rFonts w:ascii="Times New Roman" w:hAnsi="Times New Roman" w:cs="Times New Roman"/>
          <w:sz w:val="28"/>
          <w:szCs w:val="28"/>
        </w:rPr>
        <w:t xml:space="preserve"> население теплом, горячей и холодной водой</w:t>
      </w:r>
      <w:r w:rsidR="003A2DBC">
        <w:rPr>
          <w:rFonts w:ascii="Times New Roman" w:hAnsi="Times New Roman" w:cs="Times New Roman"/>
          <w:sz w:val="28"/>
          <w:szCs w:val="28"/>
        </w:rPr>
        <w:t>, обеспечивает отведение стоков. Для недопущения н</w:t>
      </w:r>
      <w:r w:rsidR="00BB19E9">
        <w:rPr>
          <w:rFonts w:ascii="Times New Roman" w:hAnsi="Times New Roman" w:cs="Times New Roman"/>
          <w:sz w:val="28"/>
          <w:szCs w:val="28"/>
        </w:rPr>
        <w:t>егат</w:t>
      </w:r>
      <w:r w:rsidR="003A2DBC">
        <w:rPr>
          <w:rFonts w:ascii="Times New Roman" w:hAnsi="Times New Roman" w:cs="Times New Roman"/>
          <w:sz w:val="28"/>
          <w:szCs w:val="28"/>
        </w:rPr>
        <w:t>ивного</w:t>
      </w:r>
      <w:r w:rsidR="00BB19E9">
        <w:rPr>
          <w:rFonts w:ascii="Times New Roman" w:hAnsi="Times New Roman" w:cs="Times New Roman"/>
          <w:sz w:val="28"/>
          <w:szCs w:val="28"/>
        </w:rPr>
        <w:t xml:space="preserve"> воздей</w:t>
      </w:r>
      <w:r w:rsidR="003A2DBC">
        <w:rPr>
          <w:rFonts w:ascii="Times New Roman" w:hAnsi="Times New Roman" w:cs="Times New Roman"/>
          <w:sz w:val="28"/>
          <w:szCs w:val="28"/>
        </w:rPr>
        <w:t>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DBC">
        <w:rPr>
          <w:rFonts w:ascii="Times New Roman" w:hAnsi="Times New Roman" w:cs="Times New Roman"/>
          <w:sz w:val="28"/>
          <w:szCs w:val="28"/>
        </w:rPr>
        <w:t>хозяйственной деятельно</w:t>
      </w:r>
      <w:r w:rsidR="00F42E76">
        <w:rPr>
          <w:rFonts w:ascii="Times New Roman" w:hAnsi="Times New Roman" w:cs="Times New Roman"/>
          <w:sz w:val="28"/>
          <w:szCs w:val="28"/>
        </w:rPr>
        <w:t>стью</w:t>
      </w:r>
      <w:r w:rsidR="003A2DBC">
        <w:rPr>
          <w:rFonts w:ascii="Times New Roman" w:hAnsi="Times New Roman" w:cs="Times New Roman"/>
          <w:sz w:val="28"/>
          <w:szCs w:val="28"/>
        </w:rPr>
        <w:t xml:space="preserve"> МУМКП </w:t>
      </w:r>
      <w:r w:rsidR="003A2DBC" w:rsidRPr="00F42E76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F42E76" w:rsidRPr="00F42E76">
        <w:rPr>
          <w:rFonts w:ascii="Times New Roman" w:hAnsi="Times New Roman" w:cs="Times New Roman"/>
          <w:sz w:val="28"/>
          <w:szCs w:val="28"/>
        </w:rPr>
        <w:t>мероприятия</w:t>
      </w:r>
      <w:r w:rsidR="00F42E76">
        <w:rPr>
          <w:rFonts w:ascii="Times New Roman" w:hAnsi="Times New Roman" w:cs="Times New Roman"/>
          <w:sz w:val="28"/>
          <w:szCs w:val="28"/>
        </w:rPr>
        <w:t xml:space="preserve"> по экологическому мониторингу и контролю за состоянием окружающей среды.</w:t>
      </w:r>
    </w:p>
    <w:p w14:paraId="0732C8DB" w14:textId="77777777" w:rsidR="003A2DBC" w:rsidRDefault="003A2DBC" w:rsidP="00CD034A">
      <w:pPr>
        <w:pStyle w:val="a4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03175" w14:textId="77777777" w:rsidR="008E428D" w:rsidRPr="00F47DD3" w:rsidRDefault="00CD034A" w:rsidP="00CD034A">
      <w:pPr>
        <w:pStyle w:val="a4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4BF8" w:rsidRPr="00F47DD3">
        <w:rPr>
          <w:rFonts w:ascii="Times New Roman" w:hAnsi="Times New Roman" w:cs="Times New Roman"/>
          <w:b/>
          <w:sz w:val="28"/>
          <w:szCs w:val="28"/>
        </w:rPr>
        <w:t>Атмосферный воздух</w:t>
      </w:r>
    </w:p>
    <w:p w14:paraId="19861C50" w14:textId="77777777" w:rsidR="008C01BA" w:rsidRDefault="008C01BA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Выбросы в атмосферу загрязняющих веществ на территории ЗАТО Сибирский в процессе своего производства осуществляет МУМКП.</w:t>
      </w:r>
    </w:p>
    <w:p w14:paraId="48F8F57D" w14:textId="77982403" w:rsidR="00491F66" w:rsidRPr="002041C9" w:rsidRDefault="006A71D8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="008D5310" w:rsidRPr="00EA7F6C">
        <w:rPr>
          <w:rFonts w:ascii="Times New Roman" w:hAnsi="Times New Roman" w:cs="Times New Roman"/>
          <w:sz w:val="28"/>
          <w:szCs w:val="28"/>
        </w:rPr>
        <w:t xml:space="preserve"> </w:t>
      </w:r>
      <w:r w:rsidR="008E428D" w:rsidRPr="00EA7F6C">
        <w:rPr>
          <w:rFonts w:ascii="Times New Roman" w:hAnsi="Times New Roman" w:cs="Times New Roman"/>
          <w:sz w:val="28"/>
          <w:szCs w:val="28"/>
        </w:rPr>
        <w:t>разработан</w:t>
      </w:r>
      <w:r w:rsidR="007932DC">
        <w:rPr>
          <w:rFonts w:ascii="Times New Roman" w:hAnsi="Times New Roman" w:cs="Times New Roman"/>
          <w:sz w:val="28"/>
          <w:szCs w:val="28"/>
        </w:rPr>
        <w:t>а Декларация о воздействии на окружающую среду, согласованная Министерством природных ресурсов</w:t>
      </w:r>
      <w:r w:rsidR="004C3FC8" w:rsidRPr="002041C9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 xml:space="preserve">и экологии Алтайского края, 26 марта 2020 года на 7 лет. В данной декларации </w:t>
      </w:r>
      <w:r w:rsidR="007932DC" w:rsidRPr="007932DC">
        <w:rPr>
          <w:rFonts w:ascii="Times New Roman" w:hAnsi="Times New Roman" w:cs="Times New Roman"/>
          <w:sz w:val="28"/>
          <w:szCs w:val="28"/>
        </w:rPr>
        <w:t>утверждены нормативы</w:t>
      </w:r>
      <w:r w:rsidR="003A2DBC" w:rsidRPr="007932DC">
        <w:rPr>
          <w:rFonts w:ascii="Times New Roman" w:hAnsi="Times New Roman" w:cs="Times New Roman"/>
          <w:sz w:val="28"/>
          <w:szCs w:val="28"/>
        </w:rPr>
        <w:t xml:space="preserve"> выбросов вредных (загрязняющих) веществ (за исключением радиоактивных) в атмосферный воздух стационарных</w:t>
      </w:r>
      <w:r w:rsidRPr="007932DC">
        <w:rPr>
          <w:rFonts w:ascii="Times New Roman" w:hAnsi="Times New Roman" w:cs="Times New Roman"/>
          <w:sz w:val="28"/>
          <w:szCs w:val="28"/>
        </w:rPr>
        <w:t xml:space="preserve"> </w:t>
      </w:r>
      <w:r w:rsidR="003A2DBC" w:rsidRPr="007932DC">
        <w:rPr>
          <w:rFonts w:ascii="Times New Roman" w:hAnsi="Times New Roman" w:cs="Times New Roman"/>
          <w:sz w:val="28"/>
          <w:szCs w:val="28"/>
        </w:rPr>
        <w:t>источников выбросов, находящихся на объектах хозяйственной и иной деятельности, подлежащих федеральному государственному экологическому надзору</w:t>
      </w:r>
      <w:r w:rsidR="007932DC" w:rsidRPr="007932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EEA0BE" w14:textId="2AE5F130" w:rsidR="009E08AD" w:rsidRPr="00EF6C3C" w:rsidRDefault="00EF6C3C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3C">
        <w:rPr>
          <w:rFonts w:ascii="Times New Roman" w:hAnsi="Times New Roman" w:cs="Times New Roman"/>
          <w:sz w:val="28"/>
          <w:szCs w:val="28"/>
        </w:rPr>
        <w:t>В 2024</w:t>
      </w:r>
      <w:r w:rsidR="00830FD8" w:rsidRPr="00EF6C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8E428D" w:rsidRPr="00EF6C3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E428D" w:rsidRPr="00EF6C3C">
        <w:rPr>
          <w:rFonts w:ascii="Times New Roman" w:hAnsi="Times New Roman" w:cs="Times New Roman"/>
          <w:sz w:val="28"/>
          <w:szCs w:val="28"/>
        </w:rPr>
        <w:t>Л</w:t>
      </w:r>
      <w:r w:rsidR="009E08AD" w:rsidRPr="00EF6C3C">
        <w:rPr>
          <w:rFonts w:ascii="Times New Roman" w:hAnsi="Times New Roman" w:cs="Times New Roman"/>
          <w:sz w:val="28"/>
          <w:szCs w:val="28"/>
        </w:rPr>
        <w:t>абприроД</w:t>
      </w:r>
      <w:proofErr w:type="spellEnd"/>
      <w:r w:rsidR="00830FD8" w:rsidRPr="00EF6C3C">
        <w:rPr>
          <w:rFonts w:ascii="Times New Roman" w:hAnsi="Times New Roman" w:cs="Times New Roman"/>
          <w:sz w:val="28"/>
          <w:szCs w:val="28"/>
        </w:rPr>
        <w:t>» проводились</w:t>
      </w:r>
      <w:r w:rsidR="008E428D" w:rsidRPr="00EF6C3C">
        <w:rPr>
          <w:rFonts w:ascii="Times New Roman" w:hAnsi="Times New Roman" w:cs="Times New Roman"/>
          <w:sz w:val="28"/>
          <w:szCs w:val="28"/>
        </w:rPr>
        <w:t xml:space="preserve"> лабораторные исследования выбросов загрязняющих веществ в атмосферный воздух</w:t>
      </w:r>
      <w:r w:rsidR="009E08AD" w:rsidRPr="00EF6C3C">
        <w:rPr>
          <w:rFonts w:ascii="Times New Roman" w:hAnsi="Times New Roman" w:cs="Times New Roman"/>
          <w:sz w:val="28"/>
          <w:szCs w:val="28"/>
        </w:rPr>
        <w:t>:</w:t>
      </w:r>
    </w:p>
    <w:p w14:paraId="0A9954D2" w14:textId="4D9D8673" w:rsidR="008A0250" w:rsidRPr="002041C9" w:rsidRDefault="00491F66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3C">
        <w:rPr>
          <w:rFonts w:ascii="Times New Roman" w:hAnsi="Times New Roman" w:cs="Times New Roman"/>
          <w:sz w:val="28"/>
          <w:szCs w:val="28"/>
        </w:rPr>
        <w:t>- определ</w:t>
      </w:r>
      <w:r w:rsidR="002041C9" w:rsidRPr="00EF6C3C">
        <w:rPr>
          <w:rFonts w:ascii="Times New Roman" w:hAnsi="Times New Roman" w:cs="Times New Roman"/>
          <w:sz w:val="28"/>
          <w:szCs w:val="28"/>
        </w:rPr>
        <w:t>ялось</w:t>
      </w:r>
      <w:r w:rsidRPr="00EF6C3C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9E08AD" w:rsidRPr="00EF6C3C">
        <w:rPr>
          <w:rFonts w:ascii="Times New Roman" w:hAnsi="Times New Roman" w:cs="Times New Roman"/>
          <w:sz w:val="28"/>
          <w:szCs w:val="28"/>
        </w:rPr>
        <w:t xml:space="preserve"> загрязняющих веществ пром</w:t>
      </w:r>
      <w:r w:rsidR="002041C9" w:rsidRPr="00EF6C3C">
        <w:rPr>
          <w:rFonts w:ascii="Times New Roman" w:hAnsi="Times New Roman" w:cs="Times New Roman"/>
          <w:sz w:val="28"/>
          <w:szCs w:val="28"/>
        </w:rPr>
        <w:t xml:space="preserve">ышленных </w:t>
      </w:r>
      <w:r w:rsidR="009E08AD" w:rsidRPr="00EF6C3C">
        <w:rPr>
          <w:rFonts w:ascii="Times New Roman" w:hAnsi="Times New Roman" w:cs="Times New Roman"/>
          <w:sz w:val="28"/>
          <w:szCs w:val="28"/>
        </w:rPr>
        <w:t>выбросов в атмосферу от источников № 0001, №</w:t>
      </w:r>
      <w:r w:rsidR="002041C9" w:rsidRPr="00EF6C3C">
        <w:rPr>
          <w:rFonts w:ascii="Times New Roman" w:hAnsi="Times New Roman" w:cs="Times New Roman"/>
          <w:sz w:val="28"/>
          <w:szCs w:val="28"/>
        </w:rPr>
        <w:t xml:space="preserve"> </w:t>
      </w:r>
      <w:r w:rsidR="009E08AD" w:rsidRPr="00EF6C3C">
        <w:rPr>
          <w:rFonts w:ascii="Times New Roman" w:hAnsi="Times New Roman" w:cs="Times New Roman"/>
          <w:sz w:val="28"/>
          <w:szCs w:val="28"/>
        </w:rPr>
        <w:t>0011, № 0012, № 0013 с определением динамических параметров газа в газоходе. С</w:t>
      </w:r>
      <w:r w:rsidR="008E428D" w:rsidRPr="00EF6C3C">
        <w:rPr>
          <w:rFonts w:ascii="Times New Roman" w:hAnsi="Times New Roman" w:cs="Times New Roman"/>
          <w:sz w:val="28"/>
          <w:szCs w:val="28"/>
        </w:rPr>
        <w:t>огласно протоколам измерений,</w:t>
      </w:r>
      <w:r w:rsidR="0082359B" w:rsidRPr="00EF6C3C">
        <w:rPr>
          <w:rFonts w:ascii="Times New Roman" w:hAnsi="Times New Roman" w:cs="Times New Roman"/>
          <w:sz w:val="28"/>
          <w:szCs w:val="28"/>
        </w:rPr>
        <w:t xml:space="preserve"> </w:t>
      </w:r>
      <w:r w:rsidR="008E428D" w:rsidRPr="00EF6C3C">
        <w:rPr>
          <w:rFonts w:ascii="Times New Roman" w:hAnsi="Times New Roman" w:cs="Times New Roman"/>
          <w:sz w:val="28"/>
          <w:szCs w:val="28"/>
        </w:rPr>
        <w:t>превышений</w:t>
      </w:r>
      <w:r w:rsidR="00EF6C3C" w:rsidRPr="00EF6C3C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E08AD" w:rsidRPr="00EF6C3C">
        <w:rPr>
          <w:rFonts w:ascii="Times New Roman" w:hAnsi="Times New Roman" w:cs="Times New Roman"/>
          <w:sz w:val="28"/>
          <w:szCs w:val="28"/>
        </w:rPr>
        <w:t xml:space="preserve"> год</w:t>
      </w:r>
      <w:r w:rsidR="008E428D" w:rsidRPr="00EF6C3C">
        <w:rPr>
          <w:rFonts w:ascii="Times New Roman" w:hAnsi="Times New Roman" w:cs="Times New Roman"/>
          <w:sz w:val="28"/>
          <w:szCs w:val="28"/>
        </w:rPr>
        <w:t xml:space="preserve"> не обнаружено.</w:t>
      </w:r>
      <w:r w:rsidR="008E428D" w:rsidRPr="002041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7ADD1" w14:textId="77777777" w:rsidR="008A0250" w:rsidRDefault="008A0250" w:rsidP="00CD034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B4073D" w14:textId="77777777" w:rsidR="008E428D" w:rsidRPr="00793D22" w:rsidRDefault="00CD034A" w:rsidP="00CD034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E428D" w:rsidRPr="00793D22">
        <w:rPr>
          <w:rFonts w:ascii="Times New Roman" w:hAnsi="Times New Roman"/>
          <w:b/>
          <w:sz w:val="28"/>
          <w:szCs w:val="28"/>
        </w:rPr>
        <w:t>Водопотребление</w:t>
      </w:r>
    </w:p>
    <w:p w14:paraId="4A86809B" w14:textId="6FE5A4E8" w:rsidR="008E428D" w:rsidRDefault="006A799D" w:rsidP="00CD03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централизованного хозяйственно-питьевого холодного водоснабжения городского округа ЗАТО Сибирский нахо</w:t>
      </w:r>
      <w:bookmarkStart w:id="0" w:name="_GoBack"/>
      <w:bookmarkEnd w:id="0"/>
      <w:r w:rsidRPr="006A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дятся в зоне эксплуатационной ответственности </w:t>
      </w:r>
      <w:r w:rsidR="0057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МУМКП</w:t>
      </w:r>
      <w:r w:rsidR="004C3FC8">
        <w:rPr>
          <w:rFonts w:ascii="Times New Roman" w:hAnsi="Times New Roman"/>
          <w:sz w:val="28"/>
          <w:szCs w:val="28"/>
        </w:rPr>
        <w:t xml:space="preserve">. </w:t>
      </w:r>
      <w:r w:rsidRPr="006A799D">
        <w:rPr>
          <w:rFonts w:ascii="Times New Roman" w:eastAsia="Calibri" w:hAnsi="Times New Roman" w:cs="Times New Roman"/>
          <w:sz w:val="28"/>
          <w:szCs w:val="28"/>
        </w:rPr>
        <w:t>Источниками водоснабжения жилой, социальной, производственной и иной застройки ЗАТО Сибирский являются четыре рабочие артезианские скважи</w:t>
      </w:r>
      <w:r w:rsidR="00577D5E">
        <w:rPr>
          <w:rFonts w:ascii="Times New Roman" w:eastAsia="Calibri" w:hAnsi="Times New Roman" w:cs="Times New Roman"/>
          <w:sz w:val="28"/>
          <w:szCs w:val="28"/>
        </w:rPr>
        <w:t>ны, расположенные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южней режимной территории ЗАТО Сибирский (площадка №6) в сосно</w:t>
      </w:r>
      <w:r w:rsidR="009B0FAF">
        <w:rPr>
          <w:rFonts w:ascii="Times New Roman" w:eastAsia="Calibri" w:hAnsi="Times New Roman" w:cs="Times New Roman"/>
          <w:sz w:val="28"/>
          <w:szCs w:val="28"/>
        </w:rPr>
        <w:t xml:space="preserve">вом бору. </w:t>
      </w:r>
      <w:r w:rsidR="008E428D" w:rsidRPr="00793D22">
        <w:rPr>
          <w:rFonts w:ascii="Times New Roman" w:hAnsi="Times New Roman"/>
          <w:sz w:val="28"/>
          <w:szCs w:val="28"/>
        </w:rPr>
        <w:t>Добыча подземных в</w:t>
      </w:r>
      <w:r w:rsidR="00483A2E" w:rsidRPr="00793D22">
        <w:rPr>
          <w:rFonts w:ascii="Times New Roman" w:hAnsi="Times New Roman"/>
          <w:sz w:val="28"/>
          <w:szCs w:val="28"/>
        </w:rPr>
        <w:t>о</w:t>
      </w:r>
      <w:r w:rsidR="00AA1569">
        <w:rPr>
          <w:rFonts w:ascii="Times New Roman" w:hAnsi="Times New Roman"/>
          <w:sz w:val="28"/>
          <w:szCs w:val="28"/>
        </w:rPr>
        <w:t xml:space="preserve">д из артезианских скважин </w:t>
      </w:r>
      <w:r w:rsidR="00785D89" w:rsidRPr="00785D89">
        <w:rPr>
          <w:rFonts w:ascii="Times New Roman" w:hAnsi="Times New Roman"/>
          <w:sz w:val="28"/>
          <w:szCs w:val="28"/>
        </w:rPr>
        <w:t>в 2024</w:t>
      </w:r>
      <w:r w:rsidR="008E428D" w:rsidRPr="00785D89">
        <w:rPr>
          <w:rFonts w:ascii="Times New Roman" w:hAnsi="Times New Roman"/>
          <w:sz w:val="28"/>
          <w:szCs w:val="28"/>
        </w:rPr>
        <w:t xml:space="preserve"> году составила </w:t>
      </w:r>
      <w:r w:rsidR="00F62072" w:rsidRPr="00F62072">
        <w:rPr>
          <w:rFonts w:ascii="Times New Roman" w:hAnsi="Times New Roman"/>
          <w:sz w:val="28"/>
          <w:szCs w:val="28"/>
        </w:rPr>
        <w:t>687,456</w:t>
      </w:r>
      <w:r w:rsidR="008E428D" w:rsidRPr="00785D89">
        <w:rPr>
          <w:rFonts w:ascii="Times New Roman" w:hAnsi="Times New Roman"/>
          <w:sz w:val="28"/>
          <w:szCs w:val="28"/>
        </w:rPr>
        <w:t xml:space="preserve"> тыс. м</w:t>
      </w:r>
      <w:r w:rsidR="008E428D" w:rsidRPr="00785D89">
        <w:rPr>
          <w:sz w:val="28"/>
          <w:szCs w:val="28"/>
        </w:rPr>
        <w:t>³</w:t>
      </w:r>
      <w:r w:rsidR="008E428D" w:rsidRPr="00785D89">
        <w:rPr>
          <w:rFonts w:ascii="Times New Roman" w:hAnsi="Times New Roman"/>
          <w:sz w:val="28"/>
          <w:szCs w:val="28"/>
        </w:rPr>
        <w:t xml:space="preserve">/год. </w:t>
      </w:r>
      <w:r w:rsidR="00F47DD3" w:rsidRPr="00230AC0">
        <w:rPr>
          <w:rFonts w:ascii="Times New Roman" w:hAnsi="Times New Roman"/>
          <w:sz w:val="28"/>
          <w:szCs w:val="28"/>
        </w:rPr>
        <w:t>Срок водоп</w:t>
      </w:r>
      <w:r w:rsidR="0075215F" w:rsidRPr="00230AC0">
        <w:rPr>
          <w:rFonts w:ascii="Times New Roman" w:hAnsi="Times New Roman"/>
          <w:sz w:val="28"/>
          <w:szCs w:val="28"/>
        </w:rPr>
        <w:t xml:space="preserve">ользования: 2019 – ноябрь 2029 </w:t>
      </w:r>
      <w:r w:rsidR="00F47DD3" w:rsidRPr="00230AC0">
        <w:rPr>
          <w:rFonts w:ascii="Times New Roman" w:hAnsi="Times New Roman"/>
          <w:sz w:val="28"/>
          <w:szCs w:val="28"/>
        </w:rPr>
        <w:t>г.</w:t>
      </w:r>
    </w:p>
    <w:p w14:paraId="2500A529" w14:textId="77777777"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Водозабор имеет зону санитарной охраны (далее ЗСО), состоящую из трех поясов. Первый пояс строгого режима определяется в радиусе 30 метров от крайней скважины. Территория огорожена, спланирована и имеет водоотводную канаву. </w:t>
      </w:r>
      <w:r w:rsidRPr="006A79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Второй пояс предназначен для защиты водоносного комплекса от микробного загрязнения. Третий пояс ЗСО предназначен для защиты подземных вод от химического загрязнения. </w:t>
      </w:r>
      <w:r w:rsidR="005309CD">
        <w:rPr>
          <w:rFonts w:ascii="Times New Roman" w:eastAsia="Calibri" w:hAnsi="Times New Roman" w:cs="Times New Roman"/>
          <w:sz w:val="28"/>
          <w:szCs w:val="28"/>
        </w:rPr>
        <w:t>Г</w:t>
      </w:r>
      <w:r w:rsidR="005309CD" w:rsidRPr="006A799D">
        <w:rPr>
          <w:rFonts w:ascii="Times New Roman" w:eastAsia="Calibri" w:hAnsi="Times New Roman" w:cs="Times New Roman"/>
          <w:sz w:val="28"/>
          <w:szCs w:val="28"/>
        </w:rPr>
        <w:t>раницы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зоны санитарной охраны 1-го пояса определена согласно СанПиН 2.1.4027-95 и составляет 30м. Размеры ЗСО 2-го и 3-го поясов определены гидродинамическими расчетами для определенных гидродинамических условий.</w:t>
      </w:r>
      <w:r w:rsidRPr="009B0FAF">
        <w:rPr>
          <w:rFonts w:ascii="Times New Roman" w:eastAsia="Calibri" w:hAnsi="Times New Roman" w:cs="Times New Roman"/>
          <w:sz w:val="28"/>
          <w:szCs w:val="28"/>
        </w:rPr>
        <w:t>Согласно акту обследования водозабора, в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пределах ЗСО 2-го и 3-го поясов объекты микробного загрязнения отсутствуют; </w:t>
      </w:r>
      <w:r w:rsidR="00AA78ED">
        <w:rPr>
          <w:rFonts w:ascii="Times New Roman" w:eastAsia="Calibri" w:hAnsi="Times New Roman" w:cs="Times New Roman"/>
          <w:sz w:val="28"/>
          <w:szCs w:val="28"/>
        </w:rPr>
        <w:t>к объектам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химического загрязнения </w:t>
      </w:r>
      <w:r w:rsidR="00AA78ED">
        <w:rPr>
          <w:rFonts w:ascii="Times New Roman" w:eastAsia="Calibri" w:hAnsi="Times New Roman" w:cs="Times New Roman"/>
          <w:sz w:val="28"/>
          <w:szCs w:val="28"/>
        </w:rPr>
        <w:t>относятся: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склад ГСМ, выведенное из работы мазутохранилище, овощехранилище, 2 КНС, гараж, пожарная часть.</w:t>
      </w:r>
    </w:p>
    <w:p w14:paraId="24CCCA1F" w14:textId="6699BD6C"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>На территории ЗАТО Сибирский сооружения очистки и подготовки воды отсутствуют. Подача воды потребителям осуществляется из накопительных РЧВ, находящихся на территории НС 2-го подъема, где происходит отстаивание и удаление механического осадка. МУМКП большое значение уделяется контролю и мониторингу показателей качества подаваемой потребителям воды.</w:t>
      </w:r>
      <w:r w:rsidR="0053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(состава) подземных вод осуществляется </w:t>
      </w:r>
      <w:r w:rsidR="00AA1569">
        <w:rPr>
          <w:rFonts w:ascii="Times New Roman" w:eastAsia="Calibri" w:hAnsi="Times New Roman" w:cs="Times New Roman"/>
          <w:sz w:val="28"/>
          <w:szCs w:val="28"/>
        </w:rPr>
        <w:t>филиалом Ф</w:t>
      </w:r>
      <w:r w:rsidRPr="006A799D">
        <w:rPr>
          <w:rFonts w:ascii="Times New Roman" w:eastAsia="Calibri" w:hAnsi="Times New Roman" w:cs="Times New Roman"/>
          <w:sz w:val="28"/>
          <w:szCs w:val="28"/>
        </w:rPr>
        <w:t>БУЗ «Центр гигиены и эпидемиологии в Алтайском крае</w:t>
      </w:r>
      <w:r w:rsidR="00AA1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569" w:rsidRPr="006A799D">
        <w:rPr>
          <w:rFonts w:ascii="Times New Roman" w:eastAsia="Calibri" w:hAnsi="Times New Roman" w:cs="Times New Roman"/>
          <w:sz w:val="28"/>
          <w:szCs w:val="28"/>
        </w:rPr>
        <w:t>в г. Новоалтайске, Косихинском, Первомайском, Тальменском и Троицком районах</w:t>
      </w:r>
      <w:r w:rsidRPr="006A799D">
        <w:rPr>
          <w:rFonts w:ascii="Times New Roman" w:eastAsia="Calibri" w:hAnsi="Times New Roman" w:cs="Times New Roman"/>
          <w:sz w:val="28"/>
          <w:szCs w:val="28"/>
        </w:rPr>
        <w:t>» и проводится в соответствии с программой производственного контроля качества пит</w:t>
      </w:r>
      <w:r w:rsidR="00577D5E">
        <w:rPr>
          <w:rFonts w:ascii="Times New Roman" w:eastAsia="Calibri" w:hAnsi="Times New Roman" w:cs="Times New Roman"/>
          <w:sz w:val="28"/>
          <w:szCs w:val="28"/>
        </w:rPr>
        <w:t>ьевой воды, согласованной с ТО у</w:t>
      </w:r>
      <w:r w:rsidRPr="006A799D">
        <w:rPr>
          <w:rFonts w:ascii="Times New Roman" w:eastAsia="Calibri" w:hAnsi="Times New Roman" w:cs="Times New Roman"/>
          <w:sz w:val="28"/>
          <w:szCs w:val="28"/>
        </w:rPr>
        <w:t>правления Роспотребнадзора по Алтайскому краю в г. Новоалтайске, Косихинском, Первомайском, Тальменском и Троицком районах. В настоящей программе представлено обоснование номенклатуры, объема и периодичности отбора проб и проведения лабораторных исследований питьевой воды.</w:t>
      </w:r>
    </w:p>
    <w:p w14:paraId="5F72D1E4" w14:textId="77777777" w:rsidR="006A799D" w:rsidRPr="00EF6C3C" w:rsidRDefault="006A799D" w:rsidP="00C7690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>График проведения лабораторно-инструментальных исследований.</w:t>
      </w:r>
    </w:p>
    <w:p w14:paraId="52EAEE5F" w14:textId="77777777" w:rsidR="006A799D" w:rsidRPr="00EF6C3C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воды из скважин: </w:t>
      </w:r>
    </w:p>
    <w:p w14:paraId="19C7847C" w14:textId="77777777" w:rsidR="006A799D" w:rsidRPr="00EF6C3C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органолептических – 8 проб в год; </w:t>
      </w:r>
    </w:p>
    <w:p w14:paraId="163257F3" w14:textId="77777777" w:rsidR="006A799D" w:rsidRPr="00EF6C3C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микробиологических – 8 проб в год; </w:t>
      </w:r>
    </w:p>
    <w:p w14:paraId="2464C305" w14:textId="77777777" w:rsidR="006A799D" w:rsidRPr="00EF6C3C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обобщенные показатели – 8 проб в год; </w:t>
      </w:r>
    </w:p>
    <w:p w14:paraId="489A6411" w14:textId="77777777" w:rsidR="006A799D" w:rsidRPr="00EF6C3C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органические и неорганические показатели – 2 пробы в год; </w:t>
      </w:r>
    </w:p>
    <w:p w14:paraId="65FDC46E" w14:textId="77777777" w:rsidR="006A799D" w:rsidRPr="00EF6C3C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>- радиологические – 2 раза в год.</w:t>
      </w:r>
    </w:p>
    <w:p w14:paraId="53658B26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воды перед поступлением в распределительную сеть: </w:t>
      </w:r>
    </w:p>
    <w:p w14:paraId="79980CD0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органолептических – 12 проб в год; </w:t>
      </w:r>
    </w:p>
    <w:p w14:paraId="593089DD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микробиологических – 12 проб в год; </w:t>
      </w:r>
    </w:p>
    <w:p w14:paraId="3625B854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обобщенные показатели – 12 проб в год; </w:t>
      </w:r>
    </w:p>
    <w:p w14:paraId="601D4E92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органические и неорганические показатели – 3 пробы в год; </w:t>
      </w:r>
    </w:p>
    <w:p w14:paraId="5F5C31FF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>- радиологические – 3 раза в год.</w:t>
      </w:r>
    </w:p>
    <w:p w14:paraId="6EF6E03F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воды непосредственно в разводящей сети: </w:t>
      </w:r>
    </w:p>
    <w:p w14:paraId="1005BE36" w14:textId="77777777" w:rsidR="006A799D" w:rsidRPr="00EF6C3C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 xml:space="preserve">- органолептических – 24 проб в год; </w:t>
      </w:r>
    </w:p>
    <w:p w14:paraId="475ED1B1" w14:textId="77777777"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C">
        <w:rPr>
          <w:rFonts w:ascii="Times New Roman" w:eastAsia="Calibri" w:hAnsi="Times New Roman" w:cs="Times New Roman"/>
          <w:sz w:val="28"/>
          <w:szCs w:val="28"/>
        </w:rPr>
        <w:t>- микробиологических – 24 проб в год;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9F565C" w14:textId="7D06CD09" w:rsidR="003E3B30" w:rsidRPr="002041C9" w:rsidRDefault="00087C6A" w:rsidP="002041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 проб холодного водоснабже</w:t>
      </w:r>
      <w:r w:rsidR="006A799D">
        <w:rPr>
          <w:rFonts w:ascii="Times New Roman" w:hAnsi="Times New Roman" w:cs="Times New Roman"/>
          <w:sz w:val="28"/>
          <w:szCs w:val="28"/>
        </w:rPr>
        <w:t>ния (разводящая сеть) прои</w:t>
      </w:r>
      <w:r w:rsidR="006A71D8">
        <w:rPr>
          <w:rFonts w:ascii="Times New Roman" w:hAnsi="Times New Roman" w:cs="Times New Roman"/>
          <w:sz w:val="28"/>
          <w:szCs w:val="28"/>
        </w:rPr>
        <w:t>зв</w:t>
      </w:r>
      <w:r w:rsidR="006A799D">
        <w:rPr>
          <w:rFonts w:ascii="Times New Roman" w:hAnsi="Times New Roman" w:cs="Times New Roman"/>
          <w:sz w:val="28"/>
          <w:szCs w:val="28"/>
        </w:rPr>
        <w:t>одили</w:t>
      </w:r>
      <w:r>
        <w:rPr>
          <w:rFonts w:ascii="Times New Roman" w:hAnsi="Times New Roman" w:cs="Times New Roman"/>
          <w:sz w:val="28"/>
          <w:szCs w:val="28"/>
        </w:rPr>
        <w:t xml:space="preserve"> в здании МУМКП и на центральном тепловом пункте. Отбор проб горячего водоснабжения (до нагрева, после нагр</w:t>
      </w:r>
      <w:r w:rsidR="006A799D">
        <w:rPr>
          <w:rFonts w:ascii="Times New Roman" w:hAnsi="Times New Roman" w:cs="Times New Roman"/>
          <w:sz w:val="28"/>
          <w:szCs w:val="28"/>
        </w:rPr>
        <w:t>ева, разводящая сеть) прои</w:t>
      </w:r>
      <w:r w:rsidR="006A71D8">
        <w:rPr>
          <w:rFonts w:ascii="Times New Roman" w:hAnsi="Times New Roman" w:cs="Times New Roman"/>
          <w:sz w:val="28"/>
          <w:szCs w:val="28"/>
        </w:rPr>
        <w:t>зв</w:t>
      </w:r>
      <w:r w:rsidR="006A799D">
        <w:rPr>
          <w:rFonts w:ascii="Times New Roman" w:hAnsi="Times New Roman" w:cs="Times New Roman"/>
          <w:sz w:val="28"/>
          <w:szCs w:val="28"/>
        </w:rPr>
        <w:t>одили</w:t>
      </w:r>
      <w:r>
        <w:rPr>
          <w:rFonts w:ascii="Times New Roman" w:hAnsi="Times New Roman" w:cs="Times New Roman"/>
          <w:sz w:val="28"/>
          <w:szCs w:val="28"/>
        </w:rPr>
        <w:t xml:space="preserve"> в здании МУМКП и на центральном </w:t>
      </w:r>
      <w:r w:rsidRPr="00EF6C3C">
        <w:rPr>
          <w:rFonts w:ascii="Times New Roman" w:hAnsi="Times New Roman" w:cs="Times New Roman"/>
          <w:sz w:val="28"/>
          <w:szCs w:val="28"/>
        </w:rPr>
        <w:t>тепловом п</w:t>
      </w:r>
      <w:r w:rsidR="006A799D" w:rsidRPr="00EF6C3C">
        <w:rPr>
          <w:rFonts w:ascii="Times New Roman" w:hAnsi="Times New Roman" w:cs="Times New Roman"/>
          <w:sz w:val="28"/>
          <w:szCs w:val="28"/>
        </w:rPr>
        <w:t>ункте.  Раз в квартал проводились</w:t>
      </w:r>
      <w:r w:rsidRPr="00EF6C3C">
        <w:rPr>
          <w:rFonts w:ascii="Times New Roman" w:hAnsi="Times New Roman" w:cs="Times New Roman"/>
          <w:sz w:val="28"/>
          <w:szCs w:val="28"/>
        </w:rPr>
        <w:t xml:space="preserve"> испытания питьевой воды на скважинах. Имеются протоколы лабораторных испытаний за каждый месяц, результаты которых соответствуют гигиеническим требованиям к качеству воды централизованных систем питьевого водоснабжения (</w:t>
      </w:r>
      <w:r w:rsidR="00C64300" w:rsidRPr="00EF6C3C">
        <w:rPr>
          <w:rFonts w:ascii="Times New Roman" w:hAnsi="Times New Roman" w:cs="Times New Roman"/>
          <w:sz w:val="28"/>
          <w:szCs w:val="28"/>
        </w:rPr>
        <w:t>СанПиН 2.1.3684-21 «Санитарно-эпидемиологические требования к содержанию территорий</w:t>
      </w:r>
      <w:r w:rsidR="00C64300" w:rsidRPr="002041C9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64300" w:rsidRPr="00EF6C3C">
        <w:rPr>
          <w:rFonts w:ascii="Times New Roman" w:hAnsi="Times New Roman" w:cs="Times New Roman"/>
          <w:sz w:val="28"/>
          <w:szCs w:val="28"/>
        </w:rPr>
        <w:t>»</w:t>
      </w:r>
      <w:r w:rsidRPr="00EF6C3C">
        <w:rPr>
          <w:rFonts w:ascii="Times New Roman" w:hAnsi="Times New Roman" w:cs="Times New Roman"/>
          <w:sz w:val="28"/>
          <w:szCs w:val="28"/>
        </w:rPr>
        <w:t xml:space="preserve">). </w:t>
      </w:r>
      <w:r w:rsidR="005309CD" w:rsidRPr="00EF6C3C">
        <w:rPr>
          <w:rFonts w:ascii="Times New Roman" w:hAnsi="Times New Roman" w:cs="Times New Roman"/>
          <w:sz w:val="28"/>
          <w:szCs w:val="28"/>
        </w:rPr>
        <w:t>На основании данных п</w:t>
      </w:r>
      <w:r w:rsidR="00733D35" w:rsidRPr="00EF6C3C">
        <w:rPr>
          <w:rFonts w:ascii="Times New Roman" w:hAnsi="Times New Roman" w:cs="Times New Roman"/>
          <w:sz w:val="28"/>
          <w:szCs w:val="28"/>
        </w:rPr>
        <w:t xml:space="preserve">ротоколов лабораторных испытаний качества </w:t>
      </w:r>
      <w:r w:rsidR="00B31B7B" w:rsidRPr="00EF6C3C">
        <w:rPr>
          <w:rFonts w:ascii="Times New Roman" w:hAnsi="Times New Roman" w:cs="Times New Roman"/>
          <w:sz w:val="28"/>
          <w:szCs w:val="28"/>
        </w:rPr>
        <w:t xml:space="preserve">(состава) </w:t>
      </w:r>
      <w:r w:rsidR="00733D35" w:rsidRPr="00EF6C3C">
        <w:rPr>
          <w:rFonts w:ascii="Times New Roman" w:hAnsi="Times New Roman" w:cs="Times New Roman"/>
          <w:sz w:val="28"/>
          <w:szCs w:val="28"/>
        </w:rPr>
        <w:t>воды (в рам</w:t>
      </w:r>
      <w:r w:rsidR="003E3B30" w:rsidRPr="00EF6C3C">
        <w:rPr>
          <w:rFonts w:ascii="Times New Roman" w:hAnsi="Times New Roman" w:cs="Times New Roman"/>
          <w:sz w:val="28"/>
          <w:szCs w:val="28"/>
        </w:rPr>
        <w:t>ках производственного контроля)</w:t>
      </w:r>
      <w:r w:rsidR="00EF6C3C" w:rsidRPr="00EF6C3C">
        <w:rPr>
          <w:rFonts w:ascii="Times New Roman" w:hAnsi="Times New Roman" w:cs="Times New Roman"/>
          <w:sz w:val="28"/>
          <w:szCs w:val="28"/>
        </w:rPr>
        <w:t xml:space="preserve"> за 2024</w:t>
      </w:r>
      <w:r w:rsidR="00333EDF" w:rsidRPr="00EF6C3C">
        <w:rPr>
          <w:rFonts w:ascii="Times New Roman" w:hAnsi="Times New Roman" w:cs="Times New Roman"/>
          <w:sz w:val="28"/>
          <w:szCs w:val="28"/>
        </w:rPr>
        <w:t xml:space="preserve"> год</w:t>
      </w:r>
      <w:r w:rsidR="00BA3742" w:rsidRPr="00EF6C3C">
        <w:rPr>
          <w:rFonts w:ascii="Times New Roman" w:hAnsi="Times New Roman" w:cs="Times New Roman"/>
          <w:sz w:val="28"/>
          <w:szCs w:val="28"/>
        </w:rPr>
        <w:t xml:space="preserve">, проводимых на объектах водоснабжения </w:t>
      </w:r>
      <w:proofErr w:type="gramStart"/>
      <w:r w:rsidR="00BA3742" w:rsidRPr="00EF6C3C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A3742" w:rsidRPr="00EF6C3C">
        <w:rPr>
          <w:rFonts w:ascii="Times New Roman" w:hAnsi="Times New Roman" w:cs="Times New Roman"/>
          <w:sz w:val="28"/>
          <w:szCs w:val="28"/>
        </w:rPr>
        <w:t xml:space="preserve"> ЗАТО Сибирский (скважины, РЧВ, насосная станция 2-го подъема, разводящие сети)</w:t>
      </w:r>
      <w:r w:rsidR="005309CD" w:rsidRPr="00EF6C3C">
        <w:rPr>
          <w:rFonts w:ascii="Times New Roman" w:hAnsi="Times New Roman" w:cs="Times New Roman"/>
          <w:sz w:val="28"/>
          <w:szCs w:val="28"/>
        </w:rPr>
        <w:t>,</w:t>
      </w:r>
      <w:r w:rsidR="00BA3742" w:rsidRPr="00EF6C3C">
        <w:rPr>
          <w:rFonts w:ascii="Times New Roman" w:hAnsi="Times New Roman" w:cs="Times New Roman"/>
          <w:sz w:val="28"/>
          <w:szCs w:val="28"/>
        </w:rPr>
        <w:t xml:space="preserve"> </w:t>
      </w:r>
      <w:r w:rsidR="00333EDF" w:rsidRPr="00EF6C3C">
        <w:rPr>
          <w:rFonts w:ascii="Times New Roman" w:hAnsi="Times New Roman" w:cs="Times New Roman"/>
          <w:sz w:val="28"/>
          <w:szCs w:val="28"/>
        </w:rPr>
        <w:t>отмечается повышенное содержание химическог</w:t>
      </w:r>
      <w:r w:rsidR="00B016A0" w:rsidRPr="00EF6C3C">
        <w:rPr>
          <w:rFonts w:ascii="Times New Roman" w:hAnsi="Times New Roman" w:cs="Times New Roman"/>
          <w:sz w:val="28"/>
          <w:szCs w:val="28"/>
        </w:rPr>
        <w:t>о показателя –</w:t>
      </w:r>
      <w:r w:rsidR="003E3B30" w:rsidRPr="00EF6C3C">
        <w:rPr>
          <w:rFonts w:ascii="Times New Roman" w:hAnsi="Times New Roman" w:cs="Times New Roman"/>
          <w:sz w:val="28"/>
          <w:szCs w:val="28"/>
        </w:rPr>
        <w:t>мутности</w:t>
      </w:r>
      <w:r w:rsidR="00EF6C3C" w:rsidRPr="00EF6C3C">
        <w:rPr>
          <w:rFonts w:ascii="Times New Roman" w:hAnsi="Times New Roman" w:cs="Times New Roman"/>
          <w:sz w:val="28"/>
          <w:szCs w:val="28"/>
        </w:rPr>
        <w:t xml:space="preserve"> (до 7,3</w:t>
      </w:r>
      <w:r w:rsidR="00333EDF" w:rsidRPr="00EF6C3C">
        <w:rPr>
          <w:rFonts w:ascii="Times New Roman" w:hAnsi="Times New Roman" w:cs="Times New Roman"/>
          <w:sz w:val="28"/>
          <w:szCs w:val="28"/>
        </w:rPr>
        <w:t xml:space="preserve"> ЕМФ)</w:t>
      </w:r>
      <w:r w:rsidR="002041C9" w:rsidRPr="00EF6C3C">
        <w:rPr>
          <w:rFonts w:ascii="Times New Roman" w:hAnsi="Times New Roman" w:cs="Times New Roman"/>
          <w:sz w:val="28"/>
          <w:szCs w:val="28"/>
        </w:rPr>
        <w:t>.</w:t>
      </w:r>
    </w:p>
    <w:p w14:paraId="4AC0BFD8" w14:textId="77777777" w:rsidR="00141FA9" w:rsidRDefault="00016CC7" w:rsidP="00CD034A">
      <w:pPr>
        <w:pStyle w:val="a6"/>
        <w:spacing w:line="276" w:lineRule="auto"/>
        <w:ind w:firstLine="709"/>
        <w:jc w:val="both"/>
        <w:rPr>
          <w:b w:val="0"/>
          <w:i w:val="0"/>
          <w:szCs w:val="28"/>
        </w:rPr>
      </w:pPr>
      <w:r w:rsidRPr="00141FA9">
        <w:rPr>
          <w:b w:val="0"/>
          <w:i w:val="0"/>
          <w:szCs w:val="28"/>
        </w:rPr>
        <w:t xml:space="preserve">Качество воды для хозяйственно-бытовых нужд </w:t>
      </w:r>
      <w:r w:rsidR="00004871">
        <w:rPr>
          <w:b w:val="0"/>
          <w:i w:val="0"/>
          <w:szCs w:val="28"/>
        </w:rPr>
        <w:t xml:space="preserve">в эпидемиологическом отношении по </w:t>
      </w:r>
      <w:r w:rsidRPr="00141FA9">
        <w:rPr>
          <w:b w:val="0"/>
          <w:i w:val="0"/>
          <w:szCs w:val="28"/>
        </w:rPr>
        <w:t xml:space="preserve">органолептическим, микробиологическим, обобщенным, неорганическим, органическим и радиологическим </w:t>
      </w:r>
      <w:r w:rsidR="00141FA9" w:rsidRPr="00141FA9">
        <w:rPr>
          <w:b w:val="0"/>
          <w:i w:val="0"/>
          <w:szCs w:val="28"/>
        </w:rPr>
        <w:t>показателям соответствуют</w:t>
      </w:r>
      <w:r w:rsidRPr="00141FA9">
        <w:rPr>
          <w:b w:val="0"/>
          <w:i w:val="0"/>
          <w:szCs w:val="28"/>
        </w:rPr>
        <w:t xml:space="preserve"> гигиеническим требованиям к качеству воды централизованных систем питьевого водоснабжения </w:t>
      </w:r>
      <w:r w:rsidR="00141FA9" w:rsidRPr="00141FA9">
        <w:rPr>
          <w:b w:val="0"/>
          <w:i w:val="0"/>
          <w:szCs w:val="28"/>
        </w:rPr>
        <w:t xml:space="preserve">в соответствии с требованиями санитарно-эпидемиологического законодательства: </w:t>
      </w:r>
    </w:p>
    <w:p w14:paraId="5F8C92B0" w14:textId="77777777" w:rsidR="00CD034A" w:rsidRPr="00141FA9" w:rsidRDefault="00CD034A" w:rsidP="00CD034A">
      <w:pPr>
        <w:pStyle w:val="a6"/>
        <w:spacing w:line="276" w:lineRule="auto"/>
        <w:ind w:firstLine="709"/>
        <w:jc w:val="both"/>
        <w:rPr>
          <w:i w:val="0"/>
        </w:rPr>
      </w:pPr>
      <w:r>
        <w:rPr>
          <w:b w:val="0"/>
          <w:i w:val="0"/>
          <w:szCs w:val="28"/>
        </w:rPr>
        <w:t xml:space="preserve">- </w:t>
      </w:r>
      <w:r w:rsidRPr="00141FA9">
        <w:rPr>
          <w:b w:val="0"/>
          <w:i w:val="0"/>
          <w:szCs w:val="28"/>
        </w:rPr>
        <w:t xml:space="preserve">Федерального закона от 07.12.2011 года № 416-ФЗ «О водоснабжении и водоотведении»; </w:t>
      </w:r>
    </w:p>
    <w:p w14:paraId="2EE4663F" w14:textId="77777777" w:rsidR="00CD034A" w:rsidRPr="00004871" w:rsidRDefault="00CD034A" w:rsidP="00004871">
      <w:pPr>
        <w:pStyle w:val="a6"/>
        <w:spacing w:line="276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- </w:t>
      </w:r>
      <w:r w:rsidRPr="00141FA9">
        <w:rPr>
          <w:b w:val="0"/>
          <w:i w:val="0"/>
          <w:szCs w:val="28"/>
        </w:rPr>
        <w:t xml:space="preserve">Постановления Правительства Российской Федерации от </w:t>
      </w:r>
      <w:r>
        <w:rPr>
          <w:b w:val="0"/>
          <w:i w:val="0"/>
          <w:szCs w:val="28"/>
        </w:rPr>
        <w:t>0</w:t>
      </w:r>
      <w:r w:rsidRPr="00141FA9">
        <w:rPr>
          <w:b w:val="0"/>
          <w:i w:val="0"/>
          <w:szCs w:val="28"/>
        </w:rPr>
        <w:t>6</w:t>
      </w:r>
      <w:r>
        <w:rPr>
          <w:b w:val="0"/>
          <w:i w:val="0"/>
          <w:szCs w:val="28"/>
        </w:rPr>
        <w:t>.01.2015</w:t>
      </w:r>
      <w:r w:rsidRPr="00141FA9">
        <w:rPr>
          <w:b w:val="0"/>
          <w:i w:val="0"/>
          <w:szCs w:val="28"/>
        </w:rPr>
        <w:t xml:space="preserve"> № 10 «Об утверждении правил осуществления производственного контроля качества и безопаснос</w:t>
      </w:r>
      <w:r w:rsidR="00004871">
        <w:rPr>
          <w:b w:val="0"/>
          <w:i w:val="0"/>
          <w:szCs w:val="28"/>
        </w:rPr>
        <w:t>ти питьевой воды, горячей воды»;</w:t>
      </w:r>
    </w:p>
    <w:p w14:paraId="0B333F7A" w14:textId="77777777" w:rsidR="00141FA9" w:rsidRPr="00141FA9" w:rsidRDefault="00004871" w:rsidP="00CD034A">
      <w:pPr>
        <w:pStyle w:val="a6"/>
        <w:spacing w:line="276" w:lineRule="auto"/>
        <w:ind w:firstLine="709"/>
        <w:jc w:val="both"/>
        <w:rPr>
          <w:i w:val="0"/>
        </w:rPr>
      </w:pPr>
      <w:r>
        <w:rPr>
          <w:b w:val="0"/>
          <w:i w:val="0"/>
          <w:szCs w:val="28"/>
        </w:rPr>
        <w:t xml:space="preserve">- </w:t>
      </w:r>
      <w:r w:rsidR="00141FA9" w:rsidRPr="00141FA9">
        <w:rPr>
          <w:b w:val="0"/>
          <w:i w:val="0"/>
          <w:szCs w:val="28"/>
        </w:rPr>
        <w:t>СанПиН 2.1.3684-21</w:t>
      </w:r>
      <w:r w:rsidR="00141FA9" w:rsidRPr="00141FA9">
        <w:rPr>
          <w:i w:val="0"/>
          <w:szCs w:val="28"/>
        </w:rPr>
        <w:t xml:space="preserve"> «</w:t>
      </w:r>
      <w:r w:rsidR="00141FA9" w:rsidRPr="00141FA9">
        <w:rPr>
          <w:b w:val="0"/>
          <w:i w:val="0"/>
          <w:szCs w:val="28"/>
        </w:rPr>
        <w:t>Санитарно-эпидемиологические требованияк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D034A">
        <w:rPr>
          <w:b w:val="0"/>
          <w:i w:val="0"/>
          <w:sz w:val="24"/>
        </w:rPr>
        <w:t>»</w:t>
      </w:r>
      <w:r w:rsidR="00C64300">
        <w:rPr>
          <w:b w:val="0"/>
          <w:i w:val="0"/>
          <w:sz w:val="24"/>
        </w:rPr>
        <w:t>.</w:t>
      </w:r>
    </w:p>
    <w:p w14:paraId="4816F4D3" w14:textId="77777777" w:rsidR="00016CC7" w:rsidRPr="002041C9" w:rsidRDefault="00333EDF" w:rsidP="00CD034A">
      <w:pPr>
        <w:pStyle w:val="a6"/>
        <w:spacing w:line="276" w:lineRule="auto"/>
        <w:ind w:firstLine="709"/>
        <w:jc w:val="both"/>
        <w:rPr>
          <w:b w:val="0"/>
          <w:i w:val="0"/>
          <w:color w:val="auto"/>
          <w:szCs w:val="28"/>
        </w:rPr>
      </w:pPr>
      <w:r>
        <w:rPr>
          <w:b w:val="0"/>
          <w:i w:val="0"/>
          <w:szCs w:val="28"/>
        </w:rPr>
        <w:t xml:space="preserve">Обеспечение </w:t>
      </w:r>
      <w:r w:rsidR="00F40D62">
        <w:rPr>
          <w:b w:val="0"/>
          <w:i w:val="0"/>
          <w:szCs w:val="28"/>
        </w:rPr>
        <w:t xml:space="preserve">потребителей ЗАТО Сибирский питьевой водой надлежащего качества, улучшения качества жизни населения и рациональное использование </w:t>
      </w:r>
      <w:r w:rsidR="00B31B7B">
        <w:rPr>
          <w:b w:val="0"/>
          <w:i w:val="0"/>
          <w:szCs w:val="28"/>
        </w:rPr>
        <w:t>ресурсов холодного водоснабжения – одна из основных задач</w:t>
      </w:r>
      <w:r w:rsidR="005309CD">
        <w:rPr>
          <w:b w:val="0"/>
          <w:i w:val="0"/>
          <w:szCs w:val="28"/>
        </w:rPr>
        <w:t>, стоящая</w:t>
      </w:r>
      <w:r w:rsidR="00B31B7B">
        <w:rPr>
          <w:b w:val="0"/>
          <w:i w:val="0"/>
          <w:szCs w:val="28"/>
        </w:rPr>
        <w:t xml:space="preserve"> перед МУМКП и органами </w:t>
      </w:r>
      <w:r w:rsidR="005309CD">
        <w:rPr>
          <w:b w:val="0"/>
          <w:i w:val="0"/>
          <w:szCs w:val="28"/>
        </w:rPr>
        <w:t xml:space="preserve">местного </w:t>
      </w:r>
      <w:r w:rsidR="00B31B7B">
        <w:rPr>
          <w:b w:val="0"/>
          <w:i w:val="0"/>
          <w:szCs w:val="28"/>
        </w:rPr>
        <w:t>самоуправления, решение к</w:t>
      </w:r>
      <w:r w:rsidR="00004871">
        <w:rPr>
          <w:b w:val="0"/>
          <w:i w:val="0"/>
          <w:szCs w:val="28"/>
        </w:rPr>
        <w:t xml:space="preserve">оторой возможно при выполнении </w:t>
      </w:r>
      <w:r w:rsidR="00004871" w:rsidRPr="00785D89">
        <w:rPr>
          <w:b w:val="0"/>
          <w:i w:val="0"/>
          <w:color w:val="auto"/>
          <w:szCs w:val="28"/>
        </w:rPr>
        <w:t>п</w:t>
      </w:r>
      <w:r w:rsidR="00B31B7B" w:rsidRPr="00785D89">
        <w:rPr>
          <w:b w:val="0"/>
          <w:i w:val="0"/>
          <w:color w:val="auto"/>
          <w:szCs w:val="28"/>
        </w:rPr>
        <w:t xml:space="preserve">лана мероприятий по приведению качества питьевой воды в </w:t>
      </w:r>
      <w:r w:rsidR="00B31B7B" w:rsidRPr="00785D89">
        <w:rPr>
          <w:b w:val="0"/>
          <w:i w:val="0"/>
          <w:color w:val="auto"/>
          <w:szCs w:val="28"/>
        </w:rPr>
        <w:lastRenderedPageBreak/>
        <w:t>соответствии с установленными требованиям</w:t>
      </w:r>
      <w:r w:rsidR="00004871" w:rsidRPr="00785D89">
        <w:rPr>
          <w:b w:val="0"/>
          <w:i w:val="0"/>
          <w:color w:val="auto"/>
          <w:szCs w:val="28"/>
        </w:rPr>
        <w:t>и на 2022-2026 гг., утвержденного МУМКП и согласованного</w:t>
      </w:r>
      <w:r w:rsidR="00B31B7B" w:rsidRPr="00785D89">
        <w:rPr>
          <w:b w:val="0"/>
          <w:i w:val="0"/>
          <w:color w:val="auto"/>
          <w:szCs w:val="28"/>
        </w:rPr>
        <w:t xml:space="preserve"> с </w:t>
      </w:r>
      <w:r w:rsidR="008C01BA" w:rsidRPr="00785D89">
        <w:rPr>
          <w:b w:val="0"/>
          <w:i w:val="0"/>
          <w:color w:val="auto"/>
          <w:szCs w:val="28"/>
        </w:rPr>
        <w:t>территориальным отделом</w:t>
      </w:r>
      <w:r w:rsidR="00B31B7B" w:rsidRPr="00785D89">
        <w:rPr>
          <w:b w:val="0"/>
          <w:i w:val="0"/>
          <w:color w:val="auto"/>
          <w:szCs w:val="28"/>
        </w:rPr>
        <w:t xml:space="preserve"> </w:t>
      </w:r>
      <w:r w:rsidR="002041C9" w:rsidRPr="00785D89">
        <w:rPr>
          <w:b w:val="0"/>
          <w:i w:val="0"/>
          <w:color w:val="auto"/>
          <w:szCs w:val="28"/>
        </w:rPr>
        <w:t>у</w:t>
      </w:r>
      <w:r w:rsidR="00B31B7B" w:rsidRPr="00785D89">
        <w:rPr>
          <w:b w:val="0"/>
          <w:i w:val="0"/>
          <w:color w:val="auto"/>
          <w:szCs w:val="28"/>
        </w:rPr>
        <w:t>правления Роспотребнадзора по Алтайскому краю в г. Новоалтайске, Косихинском, Первомайском, Тальменском и Троицком районах.</w:t>
      </w:r>
    </w:p>
    <w:p w14:paraId="33BB23C3" w14:textId="77777777" w:rsidR="00D62AFD" w:rsidRPr="00B31B7B" w:rsidRDefault="00D62AFD" w:rsidP="00CD034A">
      <w:pPr>
        <w:pStyle w:val="a6"/>
        <w:spacing w:line="276" w:lineRule="auto"/>
        <w:ind w:firstLine="709"/>
        <w:jc w:val="both"/>
        <w:rPr>
          <w:b w:val="0"/>
          <w:i w:val="0"/>
        </w:rPr>
      </w:pPr>
    </w:p>
    <w:p w14:paraId="2D57B2E7" w14:textId="77777777" w:rsidR="00D62AFD" w:rsidRPr="00787C72" w:rsidRDefault="00D62AFD" w:rsidP="00D62AFD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E428D">
        <w:rPr>
          <w:rFonts w:ascii="Times New Roman" w:hAnsi="Times New Roman"/>
          <w:b/>
          <w:sz w:val="28"/>
          <w:szCs w:val="28"/>
        </w:rPr>
        <w:t>Водоотведение</w:t>
      </w:r>
    </w:p>
    <w:p w14:paraId="18771133" w14:textId="77777777" w:rsidR="008E428D" w:rsidRPr="00552D66" w:rsidRDefault="008E428D" w:rsidP="00552D66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Система водоотведения (канализации) - централизованная.</w:t>
      </w:r>
      <w:r w:rsidR="005309CD">
        <w:rPr>
          <w:rFonts w:ascii="Times New Roman" w:hAnsi="Times New Roman"/>
          <w:sz w:val="28"/>
          <w:szCs w:val="28"/>
        </w:rPr>
        <w:t xml:space="preserve"> </w:t>
      </w:r>
      <w:r w:rsidR="00C64300">
        <w:rPr>
          <w:rFonts w:ascii="Times New Roman" w:hAnsi="Times New Roman"/>
          <w:sz w:val="28"/>
          <w:szCs w:val="28"/>
        </w:rPr>
        <w:t xml:space="preserve">Характер стоков: хозяйственно-бытовые. </w:t>
      </w:r>
      <w:r w:rsidRPr="00525F92">
        <w:rPr>
          <w:rFonts w:ascii="Times New Roman" w:hAnsi="Times New Roman"/>
          <w:sz w:val="28"/>
          <w:szCs w:val="28"/>
        </w:rPr>
        <w:t xml:space="preserve">Прием стоков от ЗАТО </w:t>
      </w:r>
      <w:r w:rsidR="00793D22" w:rsidRPr="00525F92">
        <w:rPr>
          <w:rFonts w:ascii="Times New Roman" w:hAnsi="Times New Roman"/>
          <w:sz w:val="28"/>
          <w:szCs w:val="28"/>
        </w:rPr>
        <w:t>Сибирский осуществляется</w:t>
      </w:r>
      <w:r w:rsidRPr="00525F92">
        <w:rPr>
          <w:rFonts w:ascii="Times New Roman" w:hAnsi="Times New Roman"/>
          <w:sz w:val="28"/>
          <w:szCs w:val="28"/>
        </w:rPr>
        <w:t xml:space="preserve"> через канализационн</w:t>
      </w:r>
      <w:r>
        <w:rPr>
          <w:rFonts w:ascii="Times New Roman" w:hAnsi="Times New Roman"/>
          <w:sz w:val="28"/>
          <w:szCs w:val="28"/>
        </w:rPr>
        <w:t>ую</w:t>
      </w:r>
      <w:r w:rsidR="00F52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 и </w:t>
      </w:r>
      <w:r w:rsidR="00793D22">
        <w:rPr>
          <w:rFonts w:ascii="Times New Roman" w:hAnsi="Times New Roman"/>
          <w:sz w:val="28"/>
          <w:szCs w:val="28"/>
        </w:rPr>
        <w:t xml:space="preserve">далее </w:t>
      </w:r>
      <w:r w:rsidR="00793D22" w:rsidRPr="00525F92">
        <w:rPr>
          <w:rFonts w:ascii="Times New Roman" w:hAnsi="Times New Roman"/>
          <w:sz w:val="28"/>
          <w:szCs w:val="28"/>
        </w:rPr>
        <w:t>канализационными</w:t>
      </w:r>
      <w:r w:rsidRPr="00525F92">
        <w:rPr>
          <w:rFonts w:ascii="Times New Roman" w:hAnsi="Times New Roman"/>
          <w:sz w:val="28"/>
          <w:szCs w:val="28"/>
        </w:rPr>
        <w:t xml:space="preserve"> насосны</w:t>
      </w:r>
      <w:r>
        <w:rPr>
          <w:rFonts w:ascii="Times New Roman" w:hAnsi="Times New Roman"/>
          <w:sz w:val="28"/>
          <w:szCs w:val="28"/>
        </w:rPr>
        <w:t>ми</w:t>
      </w:r>
      <w:r w:rsidRPr="00525F92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ями</w:t>
      </w:r>
      <w:r w:rsidRPr="00525F92">
        <w:rPr>
          <w:rFonts w:ascii="Times New Roman" w:hAnsi="Times New Roman"/>
          <w:sz w:val="28"/>
          <w:szCs w:val="28"/>
        </w:rPr>
        <w:t xml:space="preserve"> (КНС)</w:t>
      </w:r>
      <w:r>
        <w:rPr>
          <w:rFonts w:ascii="Times New Roman" w:hAnsi="Times New Roman"/>
          <w:sz w:val="28"/>
          <w:szCs w:val="28"/>
        </w:rPr>
        <w:t xml:space="preserve"> перекачивается</w:t>
      </w:r>
      <w:r w:rsidRPr="00525F92">
        <w:rPr>
          <w:rFonts w:ascii="Times New Roman" w:hAnsi="Times New Roman"/>
          <w:sz w:val="28"/>
          <w:szCs w:val="28"/>
        </w:rPr>
        <w:t xml:space="preserve"> по напорному коллектору до </w:t>
      </w:r>
      <w:r>
        <w:rPr>
          <w:rFonts w:ascii="Times New Roman" w:hAnsi="Times New Roman"/>
          <w:sz w:val="28"/>
          <w:szCs w:val="28"/>
        </w:rPr>
        <w:t xml:space="preserve">канализационных </w:t>
      </w:r>
      <w:r w:rsidRPr="00525F92">
        <w:rPr>
          <w:rFonts w:ascii="Times New Roman" w:hAnsi="Times New Roman"/>
          <w:sz w:val="28"/>
          <w:szCs w:val="28"/>
        </w:rPr>
        <w:t>очистных сооружений. Сброс сточных вод осуществляется после очистны</w:t>
      </w:r>
      <w:r>
        <w:rPr>
          <w:rFonts w:ascii="Times New Roman" w:hAnsi="Times New Roman"/>
          <w:sz w:val="28"/>
          <w:szCs w:val="28"/>
        </w:rPr>
        <w:t>х</w:t>
      </w:r>
      <w:r w:rsidRPr="00525F92">
        <w:rPr>
          <w:rFonts w:ascii="Times New Roman" w:hAnsi="Times New Roman"/>
          <w:sz w:val="28"/>
          <w:szCs w:val="28"/>
        </w:rPr>
        <w:t xml:space="preserve"> сооружений в </w:t>
      </w:r>
      <w:r>
        <w:rPr>
          <w:rFonts w:ascii="Times New Roman" w:hAnsi="Times New Roman"/>
          <w:sz w:val="28"/>
          <w:szCs w:val="28"/>
        </w:rPr>
        <w:t>р.Обь (</w:t>
      </w:r>
      <w:r w:rsidRPr="00525F9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отока </w:t>
      </w:r>
      <w:r w:rsidRPr="00525F92">
        <w:rPr>
          <w:rFonts w:ascii="Times New Roman" w:hAnsi="Times New Roman"/>
          <w:sz w:val="28"/>
          <w:szCs w:val="28"/>
        </w:rPr>
        <w:t>Быстрая</w:t>
      </w:r>
      <w:r>
        <w:rPr>
          <w:rFonts w:ascii="Times New Roman" w:hAnsi="Times New Roman"/>
          <w:sz w:val="28"/>
          <w:szCs w:val="28"/>
        </w:rPr>
        <w:t>)</w:t>
      </w:r>
      <w:r w:rsidRPr="00525F92">
        <w:rPr>
          <w:rFonts w:ascii="Times New Roman" w:hAnsi="Times New Roman"/>
          <w:sz w:val="28"/>
          <w:szCs w:val="28"/>
        </w:rPr>
        <w:t>.</w:t>
      </w:r>
      <w:r w:rsidR="005309CD">
        <w:rPr>
          <w:rFonts w:ascii="Times New Roman" w:hAnsi="Times New Roman"/>
          <w:sz w:val="28"/>
          <w:szCs w:val="28"/>
        </w:rPr>
        <w:t xml:space="preserve"> </w:t>
      </w:r>
      <w:r w:rsidR="00CA231D">
        <w:rPr>
          <w:rStyle w:val="11"/>
          <w:rFonts w:ascii="Times New Roman" w:hAnsi="Times New Roman"/>
          <w:color w:val="000000"/>
          <w:sz w:val="28"/>
          <w:szCs w:val="28"/>
        </w:rPr>
        <w:t>Выпуск сточных вод в р. Обь (правый берег) находится в Первомайском районе Алтайского края (о. Шадрин).</w:t>
      </w:r>
    </w:p>
    <w:p w14:paraId="2ADB9DBB" w14:textId="77777777" w:rsidR="008E428D" w:rsidRPr="002041C9" w:rsidRDefault="008E428D" w:rsidP="00CA231D">
      <w:pPr>
        <w:pStyle w:val="a3"/>
        <w:spacing w:line="276" w:lineRule="auto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 w:rsidRPr="00650322">
        <w:rPr>
          <w:rStyle w:val="11"/>
          <w:rFonts w:ascii="Times New Roman" w:hAnsi="Times New Roman"/>
          <w:sz w:val="28"/>
          <w:szCs w:val="28"/>
        </w:rPr>
        <w:t xml:space="preserve">Очистные сооружения </w:t>
      </w:r>
      <w:r w:rsidR="00D62AFD">
        <w:rPr>
          <w:rStyle w:val="11"/>
          <w:rFonts w:ascii="Times New Roman" w:hAnsi="Times New Roman"/>
          <w:sz w:val="28"/>
          <w:szCs w:val="28"/>
        </w:rPr>
        <w:t>обеспечивают</w:t>
      </w:r>
      <w:r w:rsidRPr="00650322">
        <w:rPr>
          <w:rStyle w:val="11"/>
          <w:rFonts w:ascii="Times New Roman" w:hAnsi="Times New Roman"/>
          <w:sz w:val="28"/>
          <w:szCs w:val="28"/>
        </w:rPr>
        <w:t xml:space="preserve"> механическую и биологическую очист</w:t>
      </w:r>
      <w:r w:rsidR="00D62AFD">
        <w:rPr>
          <w:rStyle w:val="11"/>
          <w:rFonts w:ascii="Times New Roman" w:hAnsi="Times New Roman"/>
          <w:sz w:val="28"/>
          <w:szCs w:val="28"/>
        </w:rPr>
        <w:t>ку</w:t>
      </w:r>
      <w:r w:rsidRPr="00650322">
        <w:rPr>
          <w:rStyle w:val="11"/>
          <w:rFonts w:ascii="Times New Roman" w:hAnsi="Times New Roman"/>
          <w:sz w:val="28"/>
          <w:szCs w:val="28"/>
        </w:rPr>
        <w:t>.</w:t>
      </w:r>
      <w:r w:rsidR="005309CD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2041C9">
        <w:rPr>
          <w:rStyle w:val="11"/>
          <w:rFonts w:ascii="Times New Roman" w:hAnsi="Times New Roman"/>
          <w:sz w:val="28"/>
          <w:szCs w:val="28"/>
        </w:rPr>
        <w:t xml:space="preserve">Фактическая степень очистки КОС составляет: по взвешенным </w:t>
      </w:r>
      <w:r w:rsidRPr="00785D89">
        <w:rPr>
          <w:rStyle w:val="11"/>
          <w:rFonts w:ascii="Times New Roman" w:hAnsi="Times New Roman"/>
          <w:sz w:val="28"/>
          <w:szCs w:val="28"/>
        </w:rPr>
        <w:t>веще</w:t>
      </w:r>
      <w:r w:rsidR="00CA231D" w:rsidRPr="00785D89">
        <w:rPr>
          <w:rStyle w:val="11"/>
          <w:rFonts w:ascii="Times New Roman" w:hAnsi="Times New Roman"/>
          <w:sz w:val="28"/>
          <w:szCs w:val="28"/>
        </w:rPr>
        <w:t>ствам – 92%; по БПК</w:t>
      </w:r>
      <w:r w:rsidR="00B016A0" w:rsidRPr="00785D89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785D89">
        <w:rPr>
          <w:rStyle w:val="11"/>
          <w:rFonts w:ascii="Times New Roman" w:hAnsi="Times New Roman"/>
          <w:sz w:val="28"/>
          <w:szCs w:val="28"/>
        </w:rPr>
        <w:t>полн</w:t>
      </w:r>
      <w:r w:rsidR="00CA231D" w:rsidRPr="00785D89">
        <w:rPr>
          <w:rStyle w:val="11"/>
          <w:rFonts w:ascii="Times New Roman" w:hAnsi="Times New Roman"/>
          <w:sz w:val="28"/>
          <w:szCs w:val="28"/>
        </w:rPr>
        <w:t>.</w:t>
      </w:r>
      <w:r w:rsidRPr="00785D89">
        <w:rPr>
          <w:rStyle w:val="11"/>
          <w:rFonts w:ascii="Times New Roman" w:hAnsi="Times New Roman"/>
          <w:sz w:val="28"/>
          <w:szCs w:val="28"/>
        </w:rPr>
        <w:t xml:space="preserve"> – 68%; по нефтепродуктам – 48%.</w:t>
      </w:r>
    </w:p>
    <w:p w14:paraId="463EDE5C" w14:textId="028F817C" w:rsidR="00F47DD3" w:rsidRPr="002041C9" w:rsidRDefault="00F47DD3" w:rsidP="00CA231D">
      <w:pPr>
        <w:pStyle w:val="a3"/>
        <w:spacing w:line="276" w:lineRule="auto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color w:val="000000"/>
          <w:sz w:val="28"/>
          <w:szCs w:val="28"/>
        </w:rPr>
        <w:t>Учет объема сточных вод, сбрасываемых в р. Обь осуществляется косвенным путем по производительности насосов и времени их работы.</w:t>
      </w:r>
      <w:r w:rsidR="005309CD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  <w:r w:rsidRPr="002041C9">
        <w:rPr>
          <w:rStyle w:val="11"/>
          <w:rFonts w:ascii="Times New Roman" w:hAnsi="Times New Roman"/>
          <w:sz w:val="28"/>
          <w:szCs w:val="28"/>
        </w:rPr>
        <w:t xml:space="preserve">Объем сброса хозяйственно-бытовых сточных вод после биологической очистки в р. Обь </w:t>
      </w:r>
      <w:r w:rsidRPr="00462DAD">
        <w:rPr>
          <w:rStyle w:val="11"/>
          <w:rFonts w:ascii="Times New Roman" w:hAnsi="Times New Roman"/>
          <w:sz w:val="28"/>
          <w:szCs w:val="28"/>
        </w:rPr>
        <w:t>в 202</w:t>
      </w:r>
      <w:r w:rsidR="00462DAD" w:rsidRPr="00462DAD">
        <w:rPr>
          <w:rStyle w:val="11"/>
          <w:rFonts w:ascii="Times New Roman" w:hAnsi="Times New Roman"/>
          <w:sz w:val="28"/>
          <w:szCs w:val="28"/>
        </w:rPr>
        <w:t>4</w:t>
      </w:r>
      <w:r w:rsidRPr="00462DAD">
        <w:rPr>
          <w:rStyle w:val="11"/>
          <w:rFonts w:ascii="Times New Roman" w:hAnsi="Times New Roman"/>
          <w:sz w:val="28"/>
          <w:szCs w:val="28"/>
        </w:rPr>
        <w:t xml:space="preserve"> году</w:t>
      </w:r>
      <w:r w:rsidR="00785D89" w:rsidRPr="00462DAD">
        <w:rPr>
          <w:rStyle w:val="11"/>
          <w:rFonts w:ascii="Times New Roman" w:hAnsi="Times New Roman"/>
          <w:sz w:val="28"/>
          <w:szCs w:val="28"/>
        </w:rPr>
        <w:t xml:space="preserve"> – 476,18</w:t>
      </w:r>
      <w:r w:rsidRPr="00462DAD">
        <w:rPr>
          <w:rStyle w:val="11"/>
          <w:rFonts w:ascii="Times New Roman" w:hAnsi="Times New Roman"/>
          <w:sz w:val="28"/>
          <w:szCs w:val="28"/>
        </w:rPr>
        <w:t xml:space="preserve"> тыс. м</w:t>
      </w:r>
      <w:r w:rsidRPr="00462DAD">
        <w:rPr>
          <w:rStyle w:val="11"/>
          <w:rFonts w:ascii="Times New Roman" w:hAnsi="Times New Roman"/>
          <w:sz w:val="28"/>
          <w:szCs w:val="28"/>
          <w:vertAlign w:val="superscript"/>
        </w:rPr>
        <w:t>3</w:t>
      </w:r>
      <w:r w:rsidRPr="00462DAD">
        <w:rPr>
          <w:rStyle w:val="11"/>
          <w:rFonts w:ascii="Times New Roman" w:hAnsi="Times New Roman"/>
          <w:sz w:val="28"/>
          <w:szCs w:val="28"/>
        </w:rPr>
        <w:t>.</w:t>
      </w:r>
    </w:p>
    <w:p w14:paraId="74E53793" w14:textId="77777777" w:rsidR="008E428D" w:rsidRDefault="008E428D" w:rsidP="00D62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9">
        <w:rPr>
          <w:rFonts w:ascii="Times New Roman" w:hAnsi="Times New Roman" w:cs="Times New Roman"/>
          <w:sz w:val="28"/>
          <w:szCs w:val="28"/>
        </w:rPr>
        <w:t xml:space="preserve">МУМКП </w:t>
      </w:r>
      <w:r w:rsidR="00CA231D" w:rsidRPr="002041C9">
        <w:rPr>
          <w:rFonts w:ascii="Times New Roman" w:hAnsi="Times New Roman" w:cs="Times New Roman"/>
          <w:sz w:val="28"/>
          <w:szCs w:val="28"/>
        </w:rPr>
        <w:t>получено р</w:t>
      </w:r>
      <w:r w:rsidRPr="002041C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водного объекта в пользование </w:t>
      </w:r>
      <w:r w:rsidR="00CA23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№ 22-13.01.02.005-Р-РСБК-С-2019-01573/00</w:t>
      </w:r>
      <w:r w:rsidR="00CA23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согласно которому осуществляется сброс сточных вод в р. Обь. В данном решении имеются согласо</w:t>
      </w:r>
      <w:r w:rsidR="00CA231D">
        <w:rPr>
          <w:rFonts w:ascii="Times New Roman" w:hAnsi="Times New Roman" w:cs="Times New Roman"/>
          <w:sz w:val="28"/>
          <w:szCs w:val="28"/>
        </w:rPr>
        <w:t>ванные с Верхне-Обским БВУ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наблюдений за водным объектом и качеством сточных вод.</w:t>
      </w:r>
    </w:p>
    <w:p w14:paraId="1891FF89" w14:textId="764AAE72" w:rsidR="00D54ED0" w:rsidRPr="002041C9" w:rsidRDefault="00462DAD" w:rsidP="00D62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о воздействии на окружающую среду утверждена Южно-Сибирским межрегиональным управлением Федеральной службы по надзору в сфере природопользования, 26 марта 2020 года, на 7 лет. </w:t>
      </w:r>
    </w:p>
    <w:p w14:paraId="3404EB6F" w14:textId="77777777" w:rsidR="00544519" w:rsidRPr="002041C9" w:rsidRDefault="008E428D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41C9">
        <w:rPr>
          <w:rFonts w:ascii="Times New Roman" w:hAnsi="Times New Roman"/>
          <w:sz w:val="28"/>
          <w:szCs w:val="28"/>
        </w:rPr>
        <w:t>Показатели качества сточных вод и поверхностных вод р</w:t>
      </w:r>
      <w:r w:rsidRPr="00F74676">
        <w:rPr>
          <w:rFonts w:ascii="Times New Roman" w:hAnsi="Times New Roman"/>
          <w:sz w:val="28"/>
          <w:szCs w:val="28"/>
        </w:rPr>
        <w:t>.</w:t>
      </w:r>
      <w:r w:rsidRPr="005B28AF">
        <w:rPr>
          <w:rFonts w:ascii="Times New Roman" w:hAnsi="Times New Roman"/>
          <w:sz w:val="28"/>
          <w:szCs w:val="28"/>
        </w:rPr>
        <w:t>Обь</w:t>
      </w:r>
      <w:r w:rsidR="005309CD">
        <w:rPr>
          <w:rFonts w:ascii="Times New Roman" w:hAnsi="Times New Roman"/>
          <w:sz w:val="28"/>
          <w:szCs w:val="28"/>
        </w:rPr>
        <w:t xml:space="preserve"> </w:t>
      </w:r>
      <w:r w:rsidR="00A57F9D" w:rsidRPr="005B28AF">
        <w:rPr>
          <w:rFonts w:ascii="Times New Roman" w:hAnsi="Times New Roman"/>
          <w:sz w:val="28"/>
          <w:szCs w:val="28"/>
        </w:rPr>
        <w:t>определя</w:t>
      </w:r>
      <w:r w:rsidR="005B28AF" w:rsidRPr="005B28AF">
        <w:rPr>
          <w:rFonts w:ascii="Times New Roman" w:hAnsi="Times New Roman"/>
          <w:sz w:val="28"/>
          <w:szCs w:val="28"/>
        </w:rPr>
        <w:t>ются</w:t>
      </w:r>
      <w:r w:rsidRPr="00F74676">
        <w:rPr>
          <w:rFonts w:ascii="Times New Roman" w:hAnsi="Times New Roman"/>
          <w:sz w:val="28"/>
          <w:szCs w:val="28"/>
        </w:rPr>
        <w:t xml:space="preserve"> лабораторией </w:t>
      </w:r>
      <w:r w:rsidR="00544519" w:rsidRPr="002041C9">
        <w:rPr>
          <w:rFonts w:ascii="Times New Roman" w:hAnsi="Times New Roman"/>
          <w:sz w:val="28"/>
          <w:szCs w:val="28"/>
        </w:rPr>
        <w:t>ООО «</w:t>
      </w:r>
      <w:proofErr w:type="spellStart"/>
      <w:r w:rsidR="00544519" w:rsidRPr="002041C9">
        <w:rPr>
          <w:rFonts w:ascii="Times New Roman" w:hAnsi="Times New Roman"/>
          <w:sz w:val="28"/>
          <w:szCs w:val="28"/>
        </w:rPr>
        <w:t>ЛабприроД</w:t>
      </w:r>
      <w:proofErr w:type="spellEnd"/>
      <w:r w:rsidR="000A5909" w:rsidRPr="002041C9">
        <w:rPr>
          <w:rFonts w:ascii="Times New Roman" w:hAnsi="Times New Roman"/>
          <w:sz w:val="28"/>
          <w:szCs w:val="28"/>
        </w:rPr>
        <w:t>»:</w:t>
      </w:r>
    </w:p>
    <w:p w14:paraId="3BC8D1CC" w14:textId="77777777" w:rsidR="00AA78ED" w:rsidRDefault="00544519" w:rsidP="0054451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8E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загрязняющих веществ в природной воде (сброс, 100 м выше сброса, 100 м ниже сброса в протоки Быстрая р. Обь)</w:t>
      </w:r>
      <w:r w:rsidR="006A7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ежемесячно, согласно условий водозабора по показателям: взвешенные вещества, нефтепродукты, БПК5, железо, азот аммонийный, азот нитратный, хлориды, сульфаты, фосфаты, СПАВ</w:t>
      </w:r>
      <w:r w:rsidR="00AA78ED">
        <w:rPr>
          <w:rFonts w:ascii="Times New Roman" w:hAnsi="Times New Roman"/>
          <w:sz w:val="28"/>
          <w:szCs w:val="28"/>
        </w:rPr>
        <w:t>;</w:t>
      </w:r>
    </w:p>
    <w:p w14:paraId="22255C19" w14:textId="77777777" w:rsidR="00544519" w:rsidRDefault="00544519" w:rsidP="0054451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токсикологический анализ природной воды протоки Быстрая р. Обь методом биотестирования с </w:t>
      </w:r>
      <w:r w:rsidR="00AA78ED">
        <w:rPr>
          <w:rFonts w:ascii="Times New Roman" w:hAnsi="Times New Roman"/>
          <w:sz w:val="28"/>
          <w:szCs w:val="28"/>
        </w:rPr>
        <w:t>отбором проб (два раза в год)</w:t>
      </w:r>
      <w:r>
        <w:rPr>
          <w:rFonts w:ascii="Times New Roman" w:hAnsi="Times New Roman"/>
          <w:sz w:val="28"/>
          <w:szCs w:val="28"/>
        </w:rPr>
        <w:t>;</w:t>
      </w:r>
    </w:p>
    <w:p w14:paraId="0E4AEE85" w14:textId="77777777" w:rsidR="00A57F9D" w:rsidRDefault="00A57F9D" w:rsidP="00A57F9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8E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загрязняющих веществ в сточной воде (после вторичного отстойника) ежемесячно, согласно условий водозабора по показателям: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, взвешенные </w:t>
      </w:r>
      <w:r>
        <w:rPr>
          <w:rFonts w:ascii="Times New Roman" w:hAnsi="Times New Roman"/>
          <w:sz w:val="28"/>
          <w:szCs w:val="28"/>
        </w:rPr>
        <w:lastRenderedPageBreak/>
        <w:t xml:space="preserve">вещества, нефтепродукты, </w:t>
      </w:r>
      <w:proofErr w:type="spellStart"/>
      <w:r>
        <w:rPr>
          <w:rFonts w:ascii="Times New Roman" w:hAnsi="Times New Roman"/>
          <w:sz w:val="28"/>
          <w:szCs w:val="28"/>
        </w:rPr>
        <w:t>БПКполн</w:t>
      </w:r>
      <w:proofErr w:type="spellEnd"/>
      <w:r>
        <w:rPr>
          <w:rFonts w:ascii="Times New Roman" w:hAnsi="Times New Roman"/>
          <w:sz w:val="28"/>
          <w:szCs w:val="28"/>
        </w:rPr>
        <w:t>., железо, аммонийный-ион, азот нитрат-ион, хлорид-ион, сульфат-ион, фосфаты, АПАВ;</w:t>
      </w:r>
    </w:p>
    <w:p w14:paraId="6BAD2A13" w14:textId="77777777" w:rsidR="00544519" w:rsidRDefault="00A57F9D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токсикологический анализ сточной воды протоки Быстрая р. Обь методом биотестирования проб после вторичного отстойника (один раз в год);</w:t>
      </w:r>
    </w:p>
    <w:p w14:paraId="6D33F8DC" w14:textId="77777777" w:rsidR="00971AE1" w:rsidRDefault="00A57F9D" w:rsidP="00971A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бактериологический анализ сточный воды (ОКБ, ТКБ, </w:t>
      </w:r>
      <w:proofErr w:type="spellStart"/>
      <w:r>
        <w:rPr>
          <w:rFonts w:ascii="Times New Roman" w:hAnsi="Times New Roman"/>
          <w:sz w:val="28"/>
          <w:szCs w:val="28"/>
        </w:rPr>
        <w:t>колифаги</w:t>
      </w:r>
      <w:proofErr w:type="spellEnd"/>
      <w:r>
        <w:rPr>
          <w:rFonts w:ascii="Times New Roman" w:hAnsi="Times New Roman"/>
          <w:sz w:val="28"/>
          <w:szCs w:val="28"/>
        </w:rPr>
        <w:t>) ежеквартально;</w:t>
      </w:r>
    </w:p>
    <w:p w14:paraId="7DDF07BB" w14:textId="77777777" w:rsidR="00971AE1" w:rsidRDefault="00971AE1" w:rsidP="00971A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8E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загрязняющих веществ в сточной воде (до очистки) ежеквартально по показателям: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, взвешенные вещества, нефтепродукты, </w:t>
      </w:r>
      <w:proofErr w:type="spellStart"/>
      <w:r>
        <w:rPr>
          <w:rFonts w:ascii="Times New Roman" w:hAnsi="Times New Roman"/>
          <w:sz w:val="28"/>
          <w:szCs w:val="28"/>
        </w:rPr>
        <w:t>БПКполн</w:t>
      </w:r>
      <w:proofErr w:type="spellEnd"/>
      <w:r>
        <w:rPr>
          <w:rFonts w:ascii="Times New Roman" w:hAnsi="Times New Roman"/>
          <w:sz w:val="28"/>
          <w:szCs w:val="28"/>
        </w:rPr>
        <w:t>., железо, аммонийный-ион, азот нитрат-ион, хлорид-ион, сульфат-ион, фосфаты, АПАВ</w:t>
      </w:r>
      <w:r w:rsidR="00AA78ED">
        <w:rPr>
          <w:rFonts w:ascii="Times New Roman" w:hAnsi="Times New Roman"/>
          <w:sz w:val="28"/>
          <w:szCs w:val="28"/>
        </w:rPr>
        <w:t>;</w:t>
      </w:r>
    </w:p>
    <w:p w14:paraId="70387BDB" w14:textId="77777777" w:rsidR="00A57F9D" w:rsidRDefault="00A57F9D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натуральные исследования морфометрических особенностей водного объекта протока Быстрая р. Обь по шести</w:t>
      </w:r>
      <w:r w:rsidR="00AA78ED">
        <w:rPr>
          <w:rFonts w:ascii="Times New Roman" w:hAnsi="Times New Roman"/>
          <w:sz w:val="28"/>
          <w:szCs w:val="28"/>
        </w:rPr>
        <w:t xml:space="preserve"> показателям один раз в квартал.</w:t>
      </w:r>
    </w:p>
    <w:p w14:paraId="41F46231" w14:textId="77777777" w:rsidR="00830FD8" w:rsidRDefault="00830FD8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41C9">
        <w:rPr>
          <w:rFonts w:ascii="Times New Roman" w:hAnsi="Times New Roman"/>
          <w:sz w:val="28"/>
          <w:szCs w:val="28"/>
        </w:rPr>
        <w:t>ООО «</w:t>
      </w:r>
      <w:proofErr w:type="spellStart"/>
      <w:r w:rsidRPr="002041C9">
        <w:rPr>
          <w:rFonts w:ascii="Times New Roman" w:hAnsi="Times New Roman"/>
          <w:sz w:val="28"/>
          <w:szCs w:val="28"/>
        </w:rPr>
        <w:t>ЛабприроД</w:t>
      </w:r>
      <w:proofErr w:type="spellEnd"/>
      <w:r w:rsidRPr="002041C9">
        <w:rPr>
          <w:rFonts w:ascii="Times New Roman" w:hAnsi="Times New Roman"/>
          <w:sz w:val="28"/>
          <w:szCs w:val="28"/>
        </w:rPr>
        <w:t>» проводились</w:t>
      </w:r>
      <w:r>
        <w:rPr>
          <w:rFonts w:ascii="Times New Roman" w:hAnsi="Times New Roman"/>
          <w:sz w:val="28"/>
          <w:szCs w:val="28"/>
        </w:rPr>
        <w:t xml:space="preserve"> наблюдения за соблюдением режима использования водоохранной зоны:</w:t>
      </w:r>
    </w:p>
    <w:p w14:paraId="5767BF5A" w14:textId="77777777" w:rsidR="00830FD8" w:rsidRDefault="00830FD8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соблюдения режима использования водоохранной зоны</w:t>
      </w:r>
      <w:r w:rsidR="00971AE1">
        <w:rPr>
          <w:rFonts w:ascii="Times New Roman" w:hAnsi="Times New Roman"/>
          <w:sz w:val="28"/>
          <w:szCs w:val="28"/>
        </w:rPr>
        <w:t xml:space="preserve"> водного объекта протока Быстрая р. Обь по трем показателям экосистемы водоохранной зоны;</w:t>
      </w:r>
    </w:p>
    <w:p w14:paraId="4224B976" w14:textId="04E02108" w:rsidR="00971AE1" w:rsidRDefault="00971AE1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1AE1">
        <w:rPr>
          <w:rFonts w:ascii="Times New Roman" w:hAnsi="Times New Roman"/>
          <w:sz w:val="28"/>
          <w:szCs w:val="28"/>
        </w:rPr>
        <w:t>контроль соблюдения режима использования водоохранной зоны водного объекта протока Быстрая р. Обь по показателям эрозионных процессов: густоты эрозионной сети и ее измерение</w:t>
      </w:r>
      <w:r w:rsidR="00EF6C3C">
        <w:rPr>
          <w:rFonts w:ascii="Times New Roman" w:hAnsi="Times New Roman"/>
          <w:sz w:val="28"/>
          <w:szCs w:val="28"/>
        </w:rPr>
        <w:t>.</w:t>
      </w:r>
    </w:p>
    <w:p w14:paraId="0D94F48E" w14:textId="77777777" w:rsidR="00D42B91" w:rsidRPr="00CA231D" w:rsidRDefault="00CA231D" w:rsidP="00CA23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42B91" w:rsidRPr="00CA231D">
        <w:rPr>
          <w:rFonts w:ascii="Times New Roman" w:hAnsi="Times New Roman" w:cs="Times New Roman"/>
          <w:b/>
          <w:sz w:val="28"/>
          <w:szCs w:val="28"/>
        </w:rPr>
        <w:t>Отходы</w:t>
      </w:r>
    </w:p>
    <w:p w14:paraId="26769313" w14:textId="77777777" w:rsidR="00D42B91" w:rsidRDefault="00D42B91" w:rsidP="006A557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42B91">
        <w:rPr>
          <w:rFonts w:ascii="Times New Roman" w:hAnsi="Times New Roman" w:cs="Times New Roman"/>
          <w:sz w:val="28"/>
          <w:szCs w:val="28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муниципального, городского округа относится участие в организации деятельности по накоплению (в том числе раздельному накоплению), сбору, тр</w:t>
      </w:r>
      <w:r>
        <w:rPr>
          <w:rFonts w:ascii="Times New Roman" w:hAnsi="Times New Roman" w:cs="Times New Roman"/>
          <w:sz w:val="28"/>
          <w:szCs w:val="28"/>
        </w:rPr>
        <w:t>анспортированию, обработке, ути</w:t>
      </w:r>
      <w:r w:rsidRPr="00D42B91">
        <w:rPr>
          <w:rFonts w:ascii="Times New Roman" w:hAnsi="Times New Roman" w:cs="Times New Roman"/>
          <w:sz w:val="28"/>
          <w:szCs w:val="28"/>
        </w:rPr>
        <w:t>лизации, обезвреживанию, захоронению твердых коммунальных отходов.</w:t>
      </w:r>
      <w:r w:rsidR="00E06F8F">
        <w:rPr>
          <w:rFonts w:ascii="Times New Roman" w:hAnsi="Times New Roman" w:cs="Times New Roman"/>
          <w:sz w:val="28"/>
          <w:szCs w:val="28"/>
        </w:rPr>
        <w:t xml:space="preserve"> </w:t>
      </w:r>
      <w:r w:rsidR="00CA231D">
        <w:rPr>
          <w:rFonts w:ascii="Times New Roman" w:hAnsi="Times New Roman" w:cs="Times New Roman"/>
          <w:sz w:val="28"/>
          <w:szCs w:val="28"/>
        </w:rPr>
        <w:t>На территории ЗАТО Сибирский полигонов для захоронения твердых отходов производства и потребления нет</w:t>
      </w:r>
      <w:r w:rsidR="00CA231D" w:rsidRPr="005B28AF">
        <w:rPr>
          <w:rFonts w:ascii="Times New Roman" w:hAnsi="Times New Roman" w:cs="Times New Roman"/>
          <w:sz w:val="28"/>
          <w:szCs w:val="28"/>
        </w:rPr>
        <w:t xml:space="preserve">. </w:t>
      </w:r>
      <w:r w:rsidR="00BC6051" w:rsidRPr="005B28AF">
        <w:rPr>
          <w:rFonts w:ascii="Times New Roman" w:hAnsi="Times New Roman" w:cs="Times New Roman"/>
          <w:sz w:val="28"/>
          <w:szCs w:val="28"/>
        </w:rPr>
        <w:t xml:space="preserve">Отходы вывозятся на полигон </w:t>
      </w:r>
      <w:r w:rsidR="005B28AF" w:rsidRPr="005B28AF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BC6051" w:rsidRPr="005B28AF">
        <w:rPr>
          <w:rFonts w:ascii="Times New Roman" w:hAnsi="Times New Roman" w:cs="Times New Roman"/>
          <w:sz w:val="28"/>
          <w:szCs w:val="28"/>
        </w:rPr>
        <w:t xml:space="preserve">, расположенный в Первомайском районе. </w:t>
      </w:r>
      <w:r w:rsidRPr="005B28AF">
        <w:rPr>
          <w:rFonts w:ascii="Times New Roman" w:hAnsi="Times New Roman" w:cs="Times New Roman"/>
          <w:sz w:val="28"/>
          <w:szCs w:val="28"/>
        </w:rPr>
        <w:t>Периодичность вывоза отходов определяется свойствами отходов, вместимостью емкостей хране</w:t>
      </w:r>
      <w:r w:rsidR="00E77133" w:rsidRPr="005B28A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5B28AF">
        <w:rPr>
          <w:rFonts w:ascii="Times New Roman" w:hAnsi="Times New Roman" w:cs="Times New Roman"/>
          <w:sz w:val="28"/>
          <w:szCs w:val="28"/>
        </w:rPr>
        <w:t>санитарными и гигиеническими требованиями.</w:t>
      </w:r>
      <w:r w:rsidR="006A557F">
        <w:rPr>
          <w:rFonts w:ascii="Times New Roman" w:hAnsi="Times New Roman" w:cs="Times New Roman"/>
          <w:sz w:val="28"/>
          <w:szCs w:val="28"/>
        </w:rPr>
        <w:t xml:space="preserve"> </w:t>
      </w:r>
      <w:r w:rsidR="00E06F8F" w:rsidRPr="006A557F">
        <w:rPr>
          <w:rFonts w:ascii="Times New Roman" w:hAnsi="Times New Roman"/>
          <w:sz w:val="28"/>
          <w:szCs w:val="28"/>
        </w:rPr>
        <w:t>В соответствии с Территориальной схемой обращения с отходами ЗАТО Сибирский относится к Барнаульской зоне.</w:t>
      </w:r>
      <w:r w:rsidR="00E06F8F">
        <w:rPr>
          <w:rFonts w:ascii="Times New Roman" w:hAnsi="Times New Roman"/>
          <w:sz w:val="28"/>
          <w:szCs w:val="28"/>
        </w:rPr>
        <w:t xml:space="preserve"> </w:t>
      </w:r>
      <w:r w:rsidR="00E06F8F" w:rsidRPr="006A557F">
        <w:rPr>
          <w:rFonts w:ascii="Times New Roman" w:hAnsi="Times New Roman" w:cs="Times New Roman"/>
          <w:sz w:val="28"/>
          <w:szCs w:val="28"/>
        </w:rPr>
        <w:t>Вывоз мусора с террито</w:t>
      </w:r>
      <w:r w:rsidR="006A557F" w:rsidRPr="006A557F">
        <w:rPr>
          <w:rFonts w:ascii="Times New Roman" w:hAnsi="Times New Roman" w:cs="Times New Roman"/>
          <w:sz w:val="28"/>
          <w:szCs w:val="28"/>
        </w:rPr>
        <w:t>рии городского округа</w:t>
      </w:r>
      <w:r w:rsidR="00E06F8F" w:rsidRPr="006A557F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6A557F" w:rsidRPr="006A557F">
        <w:rPr>
          <w:rFonts w:ascii="Times New Roman" w:hAnsi="Times New Roman" w:cs="Times New Roman"/>
          <w:sz w:val="28"/>
          <w:szCs w:val="28"/>
        </w:rPr>
        <w:t>ляет региональный оператор по обра</w:t>
      </w:r>
      <w:r w:rsidR="00AA1569">
        <w:rPr>
          <w:rFonts w:ascii="Times New Roman" w:hAnsi="Times New Roman" w:cs="Times New Roman"/>
          <w:sz w:val="28"/>
          <w:szCs w:val="28"/>
        </w:rPr>
        <w:t>щению с ТКО</w:t>
      </w:r>
      <w:r w:rsidR="006A557F">
        <w:rPr>
          <w:rFonts w:ascii="Times New Roman" w:hAnsi="Times New Roman" w:cs="Times New Roman"/>
          <w:sz w:val="28"/>
          <w:szCs w:val="28"/>
        </w:rPr>
        <w:t xml:space="preserve"> в Б</w:t>
      </w:r>
      <w:r w:rsidR="006A557F" w:rsidRPr="006A557F">
        <w:rPr>
          <w:rFonts w:ascii="Times New Roman" w:hAnsi="Times New Roman" w:cs="Times New Roman"/>
          <w:sz w:val="28"/>
          <w:szCs w:val="28"/>
        </w:rPr>
        <w:t>арнаульской зоне</w:t>
      </w:r>
      <w:r w:rsidR="00E06F8F" w:rsidRPr="006A557F">
        <w:rPr>
          <w:rFonts w:ascii="Times New Roman" w:hAnsi="Times New Roman" w:cs="Times New Roman"/>
          <w:sz w:val="28"/>
          <w:szCs w:val="28"/>
        </w:rPr>
        <w:t xml:space="preserve"> </w:t>
      </w:r>
      <w:r w:rsidR="006A557F">
        <w:rPr>
          <w:rFonts w:ascii="Times New Roman" w:hAnsi="Times New Roman" w:cs="Times New Roman"/>
          <w:sz w:val="28"/>
          <w:szCs w:val="28"/>
        </w:rPr>
        <w:t xml:space="preserve">- </w:t>
      </w:r>
      <w:r w:rsidR="00E06F8F" w:rsidRPr="006A557F">
        <w:rPr>
          <w:rFonts w:ascii="Times New Roman" w:hAnsi="Times New Roman" w:cs="Times New Roman"/>
          <w:sz w:val="28"/>
          <w:szCs w:val="28"/>
        </w:rPr>
        <w:t>ООО «ЭКОСОЮЗ»</w:t>
      </w:r>
      <w:r w:rsidR="00E06F8F" w:rsidRPr="006A557F">
        <w:rPr>
          <w:rFonts w:ascii="Times New Roman" w:hAnsi="Times New Roman" w:cs="Times New Roman"/>
          <w:color w:val="333333"/>
          <w:sz w:val="28"/>
          <w:szCs w:val="28"/>
        </w:rPr>
        <w:t xml:space="preserve">. Несанкционированных свалок мусора на территории муниципального образования нет.  </w:t>
      </w:r>
    </w:p>
    <w:p w14:paraId="2DF50F2E" w14:textId="77777777" w:rsidR="00E77133" w:rsidRPr="00D42B91" w:rsidRDefault="00E77133" w:rsidP="002041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11EF" w14:textId="77777777" w:rsidR="00BF3D2B" w:rsidRDefault="00E666F4" w:rsidP="00E771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Реализация основных природоохранных мероприятий</w:t>
      </w:r>
    </w:p>
    <w:p w14:paraId="0D40B679" w14:textId="77777777"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A29CF">
        <w:rPr>
          <w:rFonts w:ascii="Times New Roman" w:hAnsi="Times New Roman"/>
          <w:sz w:val="28"/>
          <w:szCs w:val="28"/>
        </w:rPr>
        <w:t xml:space="preserve"> 1 сентября </w:t>
      </w:r>
      <w:r>
        <w:rPr>
          <w:rFonts w:ascii="Times New Roman" w:hAnsi="Times New Roman"/>
          <w:sz w:val="28"/>
          <w:szCs w:val="28"/>
        </w:rPr>
        <w:t>2022</w:t>
      </w:r>
      <w:r w:rsidRPr="000A29CF">
        <w:rPr>
          <w:rFonts w:ascii="Times New Roman" w:hAnsi="Times New Roman"/>
          <w:sz w:val="28"/>
          <w:szCs w:val="28"/>
        </w:rPr>
        <w:t xml:space="preserve"> года вступили в силу изменения в Федеральный закон «Об охране окружающей среды».</w:t>
      </w:r>
    </w:p>
    <w:p w14:paraId="06A4FFBA" w14:textId="77777777"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lastRenderedPageBreak/>
        <w:t>Согласно новых норм установлено, что средства от</w:t>
      </w:r>
      <w:r>
        <w:rPr>
          <w:rFonts w:ascii="Times New Roman" w:hAnsi="Times New Roman"/>
          <w:sz w:val="28"/>
          <w:szCs w:val="28"/>
        </w:rPr>
        <w:t>:</w:t>
      </w:r>
    </w:p>
    <w:p w14:paraId="02F325CA" w14:textId="77777777"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платы за негативное воздействие на окружающую среду;</w:t>
      </w:r>
    </w:p>
    <w:p w14:paraId="44FD7818" w14:textId="77777777"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платежей по искам о возмещении вреда, причинённого окружающей среде вследствие нарушений обязательных требований;</w:t>
      </w:r>
    </w:p>
    <w:p w14:paraId="4AF51606" w14:textId="77777777"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платежей при добровольном возмещении такого вреда;</w:t>
      </w:r>
    </w:p>
    <w:p w14:paraId="6D631793" w14:textId="77777777" w:rsidR="00BE013D" w:rsidRDefault="000A29CF" w:rsidP="00BE0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 xml:space="preserve">- административных штрафов за административные правонарушения в области охраны окружающей среды и природопользования </w:t>
      </w:r>
    </w:p>
    <w:p w14:paraId="303E2BB9" w14:textId="5242F2A2" w:rsidR="000A29CF" w:rsidRPr="000A29CF" w:rsidRDefault="000A29CF" w:rsidP="00BE0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могут быть направлены исключительно на природоохранные мероприятия</w:t>
      </w:r>
      <w:r>
        <w:rPr>
          <w:rFonts w:ascii="Times New Roman" w:hAnsi="Times New Roman"/>
          <w:sz w:val="28"/>
          <w:szCs w:val="28"/>
        </w:rPr>
        <w:t>.</w:t>
      </w:r>
    </w:p>
    <w:p w14:paraId="5C2013D9" w14:textId="1EF0728F" w:rsidR="00C25CBF" w:rsidRDefault="003E4B6F" w:rsidP="00C25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BF">
        <w:rPr>
          <w:rFonts w:ascii="Times New Roman" w:hAnsi="Times New Roman"/>
          <w:sz w:val="28"/>
          <w:szCs w:val="28"/>
        </w:rPr>
        <w:t>В 202</w:t>
      </w:r>
      <w:r w:rsidR="00BE013D">
        <w:rPr>
          <w:rFonts w:ascii="Times New Roman" w:hAnsi="Times New Roman"/>
          <w:sz w:val="28"/>
          <w:szCs w:val="28"/>
        </w:rPr>
        <w:t>4</w:t>
      </w:r>
      <w:r w:rsidRPr="00C25CBF">
        <w:rPr>
          <w:rFonts w:ascii="Times New Roman" w:hAnsi="Times New Roman"/>
          <w:sz w:val="28"/>
          <w:szCs w:val="28"/>
        </w:rPr>
        <w:t xml:space="preserve"> году </w:t>
      </w:r>
      <w:r w:rsidR="002041C9" w:rsidRPr="00C25CBF">
        <w:rPr>
          <w:rFonts w:ascii="Times New Roman" w:hAnsi="Times New Roman"/>
          <w:sz w:val="28"/>
          <w:szCs w:val="28"/>
        </w:rPr>
        <w:t>а</w:t>
      </w:r>
      <w:r w:rsidRPr="00C25CBF">
        <w:rPr>
          <w:rFonts w:ascii="Times New Roman" w:hAnsi="Times New Roman"/>
          <w:sz w:val="28"/>
          <w:szCs w:val="28"/>
        </w:rPr>
        <w:t>дминистрацией ЗАТО Сибирский</w:t>
      </w:r>
      <w:r w:rsidR="002041C9" w:rsidRPr="00C25CBF">
        <w:rPr>
          <w:rFonts w:ascii="Times New Roman" w:hAnsi="Times New Roman"/>
          <w:sz w:val="28"/>
          <w:szCs w:val="28"/>
        </w:rPr>
        <w:t xml:space="preserve"> реализованы мероприятия,</w:t>
      </w:r>
      <w:r w:rsidRPr="00C25CBF">
        <w:rPr>
          <w:rFonts w:ascii="Times New Roman" w:hAnsi="Times New Roman"/>
          <w:sz w:val="28"/>
          <w:szCs w:val="28"/>
        </w:rPr>
        <w:t xml:space="preserve"> </w:t>
      </w:r>
      <w:r w:rsidR="002041C9" w:rsidRPr="00C25CBF">
        <w:rPr>
          <w:rFonts w:ascii="Times New Roman" w:hAnsi="Times New Roman"/>
          <w:sz w:val="28"/>
          <w:szCs w:val="28"/>
        </w:rPr>
        <w:t>предусмотренные</w:t>
      </w:r>
      <w:r w:rsidR="000A29CF" w:rsidRPr="00C25CBF">
        <w:rPr>
          <w:rFonts w:ascii="Times New Roman" w:hAnsi="Times New Roman"/>
          <w:sz w:val="28"/>
          <w:szCs w:val="28"/>
        </w:rPr>
        <w:t xml:space="preserve"> </w:t>
      </w:r>
      <w:r w:rsidRPr="00C25CBF">
        <w:rPr>
          <w:rFonts w:ascii="Times New Roman" w:hAnsi="Times New Roman"/>
          <w:sz w:val="28"/>
          <w:szCs w:val="28"/>
        </w:rPr>
        <w:t>план</w:t>
      </w:r>
      <w:r w:rsidR="002041C9" w:rsidRPr="00C25CBF">
        <w:rPr>
          <w:rFonts w:ascii="Times New Roman" w:hAnsi="Times New Roman"/>
          <w:sz w:val="28"/>
          <w:szCs w:val="28"/>
        </w:rPr>
        <w:t>ом</w:t>
      </w:r>
      <w:r w:rsidRPr="00C25CBF">
        <w:rPr>
          <w:rFonts w:ascii="Times New Roman" w:hAnsi="Times New Roman"/>
          <w:sz w:val="28"/>
          <w:szCs w:val="28"/>
        </w:rPr>
        <w:t xml:space="preserve"> природоохранных мероприятий Алтайского края </w:t>
      </w:r>
      <w:r w:rsidR="000A29CF" w:rsidRPr="00C25CBF">
        <w:rPr>
          <w:rFonts w:ascii="Times New Roman" w:hAnsi="Times New Roman"/>
          <w:sz w:val="28"/>
          <w:szCs w:val="28"/>
        </w:rPr>
        <w:t>на 202</w:t>
      </w:r>
      <w:r w:rsidR="00BE013D">
        <w:rPr>
          <w:rFonts w:ascii="Times New Roman" w:hAnsi="Times New Roman"/>
          <w:sz w:val="28"/>
          <w:szCs w:val="28"/>
        </w:rPr>
        <w:t>4</w:t>
      </w:r>
      <w:r w:rsidR="000A29CF" w:rsidRPr="00C25CBF">
        <w:rPr>
          <w:rFonts w:ascii="Times New Roman" w:hAnsi="Times New Roman"/>
          <w:sz w:val="28"/>
          <w:szCs w:val="28"/>
        </w:rPr>
        <w:t xml:space="preserve"> год</w:t>
      </w:r>
      <w:r w:rsidR="002041C9" w:rsidRPr="00C25CBF">
        <w:rPr>
          <w:rFonts w:ascii="Times New Roman" w:hAnsi="Times New Roman"/>
          <w:sz w:val="28"/>
          <w:szCs w:val="28"/>
        </w:rPr>
        <w:t xml:space="preserve"> по ЗАТО Сибирский</w:t>
      </w:r>
      <w:r w:rsidR="00C25CBF">
        <w:rPr>
          <w:rFonts w:ascii="Times New Roman" w:hAnsi="Times New Roman"/>
          <w:sz w:val="28"/>
          <w:szCs w:val="28"/>
        </w:rPr>
        <w:t>:</w:t>
      </w:r>
      <w:r w:rsidR="00E06F8F" w:rsidRPr="00C25CBF">
        <w:rPr>
          <w:rFonts w:ascii="Times New Roman" w:hAnsi="Times New Roman"/>
          <w:sz w:val="28"/>
          <w:szCs w:val="28"/>
        </w:rPr>
        <w:t xml:space="preserve"> </w:t>
      </w:r>
      <w:r w:rsidR="00C25CBF">
        <w:rPr>
          <w:rFonts w:ascii="Times New Roman" w:hAnsi="Times New Roman"/>
          <w:sz w:val="28"/>
          <w:szCs w:val="28"/>
        </w:rPr>
        <w:t>н</w:t>
      </w:r>
      <w:r w:rsidR="000A29CF" w:rsidRPr="00C25CBF">
        <w:rPr>
          <w:rFonts w:ascii="Times New Roman" w:hAnsi="Times New Roman" w:cs="Times New Roman"/>
          <w:sz w:val="28"/>
          <w:szCs w:val="28"/>
        </w:rPr>
        <w:t>а озеленение территории</w:t>
      </w:r>
      <w:r w:rsidR="002041C9">
        <w:rPr>
          <w:rFonts w:ascii="Times New Roman" w:hAnsi="Times New Roman" w:cs="Times New Roman"/>
          <w:sz w:val="28"/>
          <w:szCs w:val="28"/>
        </w:rPr>
        <w:t xml:space="preserve"> </w:t>
      </w:r>
      <w:r w:rsidR="00C25C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1C9">
        <w:rPr>
          <w:rFonts w:ascii="Times New Roman" w:hAnsi="Times New Roman" w:cs="Times New Roman"/>
          <w:sz w:val="28"/>
          <w:szCs w:val="28"/>
        </w:rPr>
        <w:t xml:space="preserve"> направленно </w:t>
      </w:r>
      <w:r w:rsidR="00BE013D" w:rsidRPr="00BE013D">
        <w:rPr>
          <w:rFonts w:ascii="Times New Roman" w:hAnsi="Times New Roman" w:cs="Times New Roman"/>
          <w:sz w:val="28"/>
          <w:szCs w:val="28"/>
        </w:rPr>
        <w:t>5939,672</w:t>
      </w:r>
      <w:r w:rsidR="00BE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CBF" w:rsidRPr="00BE01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5CBF" w:rsidRPr="00BE013D">
        <w:rPr>
          <w:rFonts w:ascii="Times New Roman" w:hAnsi="Times New Roman" w:cs="Times New Roman"/>
          <w:sz w:val="28"/>
          <w:szCs w:val="28"/>
        </w:rPr>
        <w:t>.</w:t>
      </w:r>
    </w:p>
    <w:p w14:paraId="55A65C26" w14:textId="20DB0FDA" w:rsidR="00AA1569" w:rsidRPr="000A29CF" w:rsidRDefault="00C25CBF" w:rsidP="00C25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5CBF">
        <w:rPr>
          <w:rFonts w:ascii="Times New Roman" w:hAnsi="Times New Roman" w:cs="Times New Roman"/>
          <w:sz w:val="28"/>
          <w:szCs w:val="28"/>
        </w:rPr>
        <w:t xml:space="preserve">оходы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25CBF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5CBF">
        <w:rPr>
          <w:rFonts w:ascii="Times New Roman" w:hAnsi="Times New Roman" w:cs="Times New Roman"/>
          <w:sz w:val="28"/>
          <w:szCs w:val="28"/>
        </w:rPr>
        <w:t xml:space="preserve"> за негативное воздействие на окружающую среду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E01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E013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13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6A2A025B" w14:textId="77777777" w:rsidR="00490F21" w:rsidRDefault="00490F21" w:rsidP="00BF3D2B">
      <w:pPr>
        <w:rPr>
          <w:rFonts w:ascii="Times New Roman" w:hAnsi="Times New Roman" w:cs="Times New Roman"/>
          <w:sz w:val="28"/>
          <w:szCs w:val="28"/>
        </w:rPr>
      </w:pPr>
    </w:p>
    <w:sectPr w:rsidR="00490F21" w:rsidSect="005050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4"/>
    <w:rsid w:val="00004871"/>
    <w:rsid w:val="0000789F"/>
    <w:rsid w:val="00016CC7"/>
    <w:rsid w:val="00045076"/>
    <w:rsid w:val="00087C6A"/>
    <w:rsid w:val="00091FAF"/>
    <w:rsid w:val="000A29CF"/>
    <w:rsid w:val="000A5909"/>
    <w:rsid w:val="00141FA9"/>
    <w:rsid w:val="001436F2"/>
    <w:rsid w:val="001856D7"/>
    <w:rsid w:val="00192FBD"/>
    <w:rsid w:val="001E785D"/>
    <w:rsid w:val="002041C9"/>
    <w:rsid w:val="0021191D"/>
    <w:rsid w:val="00216DE5"/>
    <w:rsid w:val="00220EA8"/>
    <w:rsid w:val="0022198E"/>
    <w:rsid w:val="00230AC0"/>
    <w:rsid w:val="00242C0F"/>
    <w:rsid w:val="002D1771"/>
    <w:rsid w:val="00305A9A"/>
    <w:rsid w:val="00312974"/>
    <w:rsid w:val="00333EDF"/>
    <w:rsid w:val="003A2DBC"/>
    <w:rsid w:val="003E3B30"/>
    <w:rsid w:val="003E4B6F"/>
    <w:rsid w:val="003F14BC"/>
    <w:rsid w:val="00452CA2"/>
    <w:rsid w:val="00462DAD"/>
    <w:rsid w:val="00483A2E"/>
    <w:rsid w:val="00490F21"/>
    <w:rsid w:val="00491F66"/>
    <w:rsid w:val="004C3FC8"/>
    <w:rsid w:val="00505070"/>
    <w:rsid w:val="00514DF4"/>
    <w:rsid w:val="005309CD"/>
    <w:rsid w:val="00544519"/>
    <w:rsid w:val="00552D66"/>
    <w:rsid w:val="00577D5E"/>
    <w:rsid w:val="00586130"/>
    <w:rsid w:val="005B28AF"/>
    <w:rsid w:val="0061441A"/>
    <w:rsid w:val="006263A4"/>
    <w:rsid w:val="006A557F"/>
    <w:rsid w:val="006A71D8"/>
    <w:rsid w:val="006A799D"/>
    <w:rsid w:val="006D31C0"/>
    <w:rsid w:val="006F4BF8"/>
    <w:rsid w:val="007309C5"/>
    <w:rsid w:val="00733D35"/>
    <w:rsid w:val="00746C0D"/>
    <w:rsid w:val="0075215F"/>
    <w:rsid w:val="007833C2"/>
    <w:rsid w:val="00785D89"/>
    <w:rsid w:val="00790724"/>
    <w:rsid w:val="007932DC"/>
    <w:rsid w:val="00793D22"/>
    <w:rsid w:val="007C35D8"/>
    <w:rsid w:val="0082359B"/>
    <w:rsid w:val="00830FD8"/>
    <w:rsid w:val="008A0250"/>
    <w:rsid w:val="008C01BA"/>
    <w:rsid w:val="008D5310"/>
    <w:rsid w:val="008E428D"/>
    <w:rsid w:val="00927EA2"/>
    <w:rsid w:val="009532FC"/>
    <w:rsid w:val="00971AE1"/>
    <w:rsid w:val="009901F5"/>
    <w:rsid w:val="009B0FAF"/>
    <w:rsid w:val="009C4EA4"/>
    <w:rsid w:val="009E08AD"/>
    <w:rsid w:val="009F55FB"/>
    <w:rsid w:val="00A16373"/>
    <w:rsid w:val="00A32B64"/>
    <w:rsid w:val="00A57F9D"/>
    <w:rsid w:val="00A60FDB"/>
    <w:rsid w:val="00A83909"/>
    <w:rsid w:val="00AA1569"/>
    <w:rsid w:val="00AA78ED"/>
    <w:rsid w:val="00B016A0"/>
    <w:rsid w:val="00B035BE"/>
    <w:rsid w:val="00B16696"/>
    <w:rsid w:val="00B31B7B"/>
    <w:rsid w:val="00BA3742"/>
    <w:rsid w:val="00BB19E9"/>
    <w:rsid w:val="00BC6051"/>
    <w:rsid w:val="00BE013D"/>
    <w:rsid w:val="00BF3D2B"/>
    <w:rsid w:val="00C25CBF"/>
    <w:rsid w:val="00C64300"/>
    <w:rsid w:val="00C76902"/>
    <w:rsid w:val="00CA231D"/>
    <w:rsid w:val="00CC089F"/>
    <w:rsid w:val="00CD034A"/>
    <w:rsid w:val="00D17498"/>
    <w:rsid w:val="00D23458"/>
    <w:rsid w:val="00D42B91"/>
    <w:rsid w:val="00D54ED0"/>
    <w:rsid w:val="00D62AFD"/>
    <w:rsid w:val="00D91B15"/>
    <w:rsid w:val="00DA06F2"/>
    <w:rsid w:val="00E06F8F"/>
    <w:rsid w:val="00E666F4"/>
    <w:rsid w:val="00E77133"/>
    <w:rsid w:val="00E91D26"/>
    <w:rsid w:val="00E96499"/>
    <w:rsid w:val="00EA7F6C"/>
    <w:rsid w:val="00EF6C3C"/>
    <w:rsid w:val="00F40D62"/>
    <w:rsid w:val="00F42E76"/>
    <w:rsid w:val="00F47DD3"/>
    <w:rsid w:val="00F5204F"/>
    <w:rsid w:val="00F6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F4CA"/>
  <w15:docId w15:val="{DA1670AF-A9E5-4AF2-8BA1-FBC2999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8D"/>
  </w:style>
  <w:style w:type="paragraph" w:styleId="1">
    <w:name w:val="heading 1"/>
    <w:basedOn w:val="a"/>
    <w:next w:val="a"/>
    <w:link w:val="10"/>
    <w:uiPriority w:val="99"/>
    <w:qFormat/>
    <w:rsid w:val="00E96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uiPriority w:val="99"/>
    <w:rsid w:val="008E428D"/>
    <w:rPr>
      <w:spacing w:val="3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E428D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E428D"/>
    <w:pPr>
      <w:widowControl w:val="0"/>
      <w:shd w:val="clear" w:color="auto" w:fill="FFFFFF"/>
      <w:spacing w:after="0" w:line="319" w:lineRule="exact"/>
      <w:ind w:firstLine="900"/>
      <w:jc w:val="both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F4BF8"/>
    <w:pPr>
      <w:ind w:left="720"/>
      <w:contextualSpacing/>
    </w:pPr>
  </w:style>
  <w:style w:type="table" w:styleId="a5">
    <w:name w:val="Table Grid"/>
    <w:basedOn w:val="a1"/>
    <w:uiPriority w:val="39"/>
    <w:rsid w:val="000A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141F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pacing w:val="-4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41FA9"/>
    <w:rPr>
      <w:rFonts w:ascii="Times New Roman" w:eastAsia="Times New Roman" w:hAnsi="Times New Roman" w:cs="Times New Roman"/>
      <w:b/>
      <w:bCs/>
      <w:i/>
      <w:iCs/>
      <w:color w:val="000000"/>
      <w:spacing w:val="-4"/>
      <w:sz w:val="28"/>
      <w:szCs w:val="24"/>
      <w:lang w:eastAsia="zh-CN"/>
    </w:rPr>
  </w:style>
  <w:style w:type="character" w:styleId="a8">
    <w:name w:val="Emphasis"/>
    <w:basedOn w:val="a0"/>
    <w:uiPriority w:val="20"/>
    <w:qFormat/>
    <w:rsid w:val="00BF3D2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96499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64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96499"/>
    <w:pPr>
      <w:widowControl w:val="0"/>
      <w:autoSpaceDE w:val="0"/>
      <w:autoSpaceDN w:val="0"/>
      <w:spacing w:after="0" w:line="240" w:lineRule="auto"/>
      <w:ind w:left="439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96499"/>
    <w:pPr>
      <w:widowControl w:val="0"/>
      <w:autoSpaceDE w:val="0"/>
      <w:autoSpaceDN w:val="0"/>
      <w:spacing w:after="0" w:line="240" w:lineRule="auto"/>
      <w:ind w:left="43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96499"/>
    <w:pPr>
      <w:widowControl w:val="0"/>
      <w:autoSpaceDE w:val="0"/>
      <w:autoSpaceDN w:val="0"/>
      <w:spacing w:before="30" w:after="0" w:line="240" w:lineRule="auto"/>
      <w:ind w:right="-15"/>
      <w:jc w:val="right"/>
    </w:pPr>
    <w:rPr>
      <w:rFonts w:ascii="Microsoft Sans Serif" w:eastAsia="Microsoft Sans Serif" w:hAnsi="Microsoft Sans Serif" w:cs="Microsoft Sans Serif"/>
    </w:rPr>
  </w:style>
  <w:style w:type="paragraph" w:styleId="a9">
    <w:name w:val="Balloon Text"/>
    <w:basedOn w:val="a"/>
    <w:link w:val="aa"/>
    <w:uiPriority w:val="99"/>
    <w:semiHidden/>
    <w:unhideWhenUsed/>
    <w:rsid w:val="00E96499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499"/>
    <w:rPr>
      <w:rFonts w:ascii="Tahoma" w:eastAsia="Microsoft Sans Serif" w:hAnsi="Tahoma" w:cs="Times New Roman"/>
      <w:sz w:val="16"/>
      <w:szCs w:val="16"/>
    </w:rPr>
  </w:style>
  <w:style w:type="character" w:customStyle="1" w:styleId="ab">
    <w:name w:val="Цветовое выделение"/>
    <w:uiPriority w:val="99"/>
    <w:rsid w:val="00E96499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E96499"/>
    <w:rPr>
      <w:b/>
      <w:bCs/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964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96499"/>
    <w:rPr>
      <w:rFonts w:ascii="Microsoft Sans Serif" w:eastAsia="Microsoft Sans Serif" w:hAnsi="Microsoft Sans Serif" w:cs="Microsoft Sans Serif"/>
    </w:rPr>
  </w:style>
  <w:style w:type="paragraph" w:styleId="af3">
    <w:name w:val="footer"/>
    <w:basedOn w:val="a"/>
    <w:link w:val="af4"/>
    <w:uiPriority w:val="99"/>
    <w:semiHidden/>
    <w:unhideWhenUsed/>
    <w:rsid w:val="00E964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E96499"/>
    <w:rPr>
      <w:rFonts w:ascii="Microsoft Sans Serif" w:eastAsia="Microsoft Sans Serif" w:hAnsi="Microsoft Sans Serif" w:cs="Microsoft Sans Serif"/>
    </w:rPr>
  </w:style>
  <w:style w:type="paragraph" w:customStyle="1" w:styleId="FR3">
    <w:name w:val="FR3"/>
    <w:rsid w:val="00E96499"/>
    <w:pPr>
      <w:widowControl w:val="0"/>
      <w:suppressAutoHyphens/>
      <w:autoSpaceDE w:val="0"/>
      <w:spacing w:before="180" w:after="0" w:line="300" w:lineRule="auto"/>
      <w:ind w:firstLine="720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Style7">
    <w:name w:val="Style7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4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6499"/>
    <w:pPr>
      <w:widowControl w:val="0"/>
      <w:autoSpaceDE w:val="0"/>
      <w:autoSpaceDN w:val="0"/>
      <w:adjustRightInd w:val="0"/>
      <w:spacing w:after="0" w:line="278" w:lineRule="exact"/>
      <w:ind w:firstLine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6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4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964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964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5">
    <w:name w:val="s_5"/>
    <w:basedOn w:val="a"/>
    <w:rsid w:val="00E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A29CF"/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E06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dc:description/>
  <cp:lastModifiedBy>Михаил</cp:lastModifiedBy>
  <cp:revision>7</cp:revision>
  <dcterms:created xsi:type="dcterms:W3CDTF">2025-01-30T08:11:00Z</dcterms:created>
  <dcterms:modified xsi:type="dcterms:W3CDTF">2025-01-31T03:10:00Z</dcterms:modified>
</cp:coreProperties>
</file>